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553317">
      <w:pPr>
        <w:jc w:val="center"/>
        <w:rPr>
          <w:b/>
          <w:sz w:val="24"/>
        </w:rPr>
      </w:pPr>
      <w:r>
        <w:rPr>
          <w:b/>
          <w:sz w:val="24"/>
        </w:rPr>
        <w:t>27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IX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16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3A53A3">
        <w:rPr>
          <w:b/>
          <w:sz w:val="24"/>
        </w:rPr>
        <w:t>800</w:t>
      </w:r>
      <w:r w:rsidR="002D4C7E">
        <w:rPr>
          <w:b/>
          <w:sz w:val="24"/>
        </w:rPr>
        <w:t>.</w:t>
      </w:r>
      <w:r w:rsidR="003A53A3">
        <w:rPr>
          <w:b/>
          <w:sz w:val="24"/>
        </w:rPr>
        <w:t>666</w:t>
      </w:r>
      <w:r w:rsidR="002D4C7E">
        <w:rPr>
          <w:b/>
          <w:sz w:val="24"/>
        </w:rPr>
        <w:t>.</w:t>
      </w:r>
      <w:r w:rsidR="003A53A3">
        <w:rPr>
          <w:b/>
          <w:sz w:val="24"/>
        </w:rPr>
        <w:t>979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178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347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188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9F455" wp14:editId="569F601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19</w:t>
      </w:r>
      <w:r w:rsidR="00CC2820" w:rsidRPr="00CC2820">
        <w:rPr>
          <w:b/>
          <w:sz w:val="24"/>
        </w:rPr>
        <w:t>.</w:t>
      </w:r>
      <w:r w:rsidR="00682E45">
        <w:rPr>
          <w:b/>
          <w:sz w:val="24"/>
        </w:rPr>
        <w:t>345</w:t>
      </w:r>
      <w:r w:rsidRPr="00CC2820">
        <w:rPr>
          <w:b/>
          <w:sz w:val="24"/>
        </w:rPr>
        <w:t>.</w:t>
      </w:r>
      <w:r w:rsidR="00682E45">
        <w:rPr>
          <w:b/>
          <w:sz w:val="24"/>
        </w:rPr>
        <w:t>226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682E45">
        <w:rPr>
          <w:b/>
          <w:sz w:val="24"/>
        </w:rPr>
        <w:t>58</w:t>
      </w:r>
      <w:r w:rsidRPr="00C96792">
        <w:rPr>
          <w:b/>
          <w:sz w:val="24"/>
        </w:rPr>
        <w:t>.</w:t>
      </w:r>
      <w:r w:rsidR="00682E45">
        <w:rPr>
          <w:b/>
          <w:sz w:val="24"/>
        </w:rPr>
        <w:t>334</w:t>
      </w:r>
      <w:r w:rsidRPr="00C96792">
        <w:rPr>
          <w:b/>
          <w:sz w:val="24"/>
        </w:rPr>
        <w:t>.</w:t>
      </w:r>
      <w:r w:rsidR="00682E45">
        <w:rPr>
          <w:b/>
          <w:sz w:val="24"/>
        </w:rPr>
        <w:t>983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6D5FC" wp14:editId="41BBE6C9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377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583CD1">
        <w:rPr>
          <w:b/>
          <w:sz w:val="24"/>
        </w:rPr>
        <w:t>4</w:t>
      </w:r>
      <w:r w:rsidR="00CB3567">
        <w:rPr>
          <w:b/>
          <w:sz w:val="24"/>
        </w:rPr>
        <w:t>6.947</w:t>
      </w:r>
      <w:r w:rsidR="00F60CCB" w:rsidRPr="00C96792">
        <w:rPr>
          <w:b/>
          <w:sz w:val="24"/>
        </w:rPr>
        <w:t>.</w:t>
      </w:r>
      <w:r w:rsidR="00CB3567">
        <w:rPr>
          <w:b/>
          <w:sz w:val="24"/>
        </w:rPr>
        <w:t>321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65</w:t>
      </w:r>
      <w:r w:rsidR="00F60CCB" w:rsidRPr="00C96792">
        <w:rPr>
          <w:b/>
          <w:sz w:val="24"/>
        </w:rPr>
        <w:t>.</w:t>
      </w:r>
      <w:r w:rsidR="00CB3567">
        <w:rPr>
          <w:b/>
          <w:sz w:val="24"/>
        </w:rPr>
        <w:t>497.460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</w:t>
      </w:r>
      <w:r w:rsidR="00F77FDE">
        <w:rPr>
          <w:sz w:val="24"/>
        </w:rPr>
        <w:t xml:space="preserve"> 1.4,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805E17" w:rsidRPr="00C96792">
        <w:rPr>
          <w:sz w:val="24"/>
        </w:rPr>
        <w:t xml:space="preserve"> </w:t>
      </w:r>
      <w:r w:rsidR="00C07CC3">
        <w:rPr>
          <w:sz w:val="24"/>
        </w:rPr>
        <w:t>6,</w:t>
      </w:r>
      <w:r w:rsidR="004F6834">
        <w:rPr>
          <w:sz w:val="24"/>
        </w:rPr>
        <w:t xml:space="preserve"> 7,</w:t>
      </w:r>
      <w:r w:rsidR="00CB3567">
        <w:rPr>
          <w:sz w:val="24"/>
        </w:rPr>
        <w:t xml:space="preserve"> 8.3,</w:t>
      </w:r>
      <w:r w:rsidR="004F6834">
        <w:rPr>
          <w:sz w:val="24"/>
        </w:rPr>
        <w:t xml:space="preserve"> 8.</w:t>
      </w:r>
      <w:r w:rsidR="00CB3567">
        <w:rPr>
          <w:sz w:val="24"/>
        </w:rPr>
        <w:t>6</w:t>
      </w:r>
      <w:r w:rsidR="004F6834">
        <w:rPr>
          <w:sz w:val="24"/>
        </w:rPr>
        <w:t>,</w:t>
      </w:r>
      <w:r w:rsidR="00C07CC3">
        <w:rPr>
          <w:sz w:val="24"/>
        </w:rPr>
        <w:t xml:space="preserve"> </w:t>
      </w:r>
      <w:r w:rsidR="00805E17" w:rsidRPr="00C96792">
        <w:rPr>
          <w:sz w:val="24"/>
        </w:rPr>
        <w:t>9.1, 9.1.1,</w:t>
      </w:r>
      <w:r w:rsidR="00F77FDE">
        <w:rPr>
          <w:sz w:val="24"/>
        </w:rPr>
        <w:t xml:space="preserve"> 9.2, 9.2.3,</w:t>
      </w:r>
      <w:r w:rsidR="00805E17" w:rsidRPr="00C96792">
        <w:rPr>
          <w:sz w:val="24"/>
        </w:rPr>
        <w:t xml:space="preserve"> 9.3, 9.3.1,</w:t>
      </w:r>
      <w:r w:rsidR="00F77FDE">
        <w:rPr>
          <w:sz w:val="24"/>
        </w:rPr>
        <w:t xml:space="preserve"> 9.4, 9.4.1,</w:t>
      </w:r>
      <w:r w:rsidR="004F6834">
        <w:rPr>
          <w:sz w:val="24"/>
        </w:rPr>
        <w:t xml:space="preserve"> 9.4.2,</w:t>
      </w:r>
      <w:r w:rsidR="00805E17" w:rsidRPr="00C96792">
        <w:rPr>
          <w:sz w:val="24"/>
        </w:rPr>
        <w:t xml:space="preserve"> 9.5, 9.5.1, 9.6, 9.6.1, 9.6.2,</w:t>
      </w:r>
      <w:r w:rsidR="00CB3567">
        <w:rPr>
          <w:sz w:val="24"/>
        </w:rPr>
        <w:t xml:space="preserve"> 9.7, 9.7.1, </w:t>
      </w:r>
      <w:r w:rsidR="00B44911">
        <w:rPr>
          <w:sz w:val="24"/>
        </w:rPr>
        <w:t xml:space="preserve">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7. 9. 12. 13. 14. 15. 16. 17. 18. 19. 20. 21.</w:t>
      </w:r>
      <w:r w:rsidR="00F77FDE">
        <w:rPr>
          <w:sz w:val="24"/>
        </w:rPr>
        <w:t xml:space="preserve"> 22. 23. 24. 25. 26.</w:t>
      </w:r>
      <w:r w:rsidR="00A967AE">
        <w:rPr>
          <w:sz w:val="24"/>
        </w:rPr>
        <w:t xml:space="preserve"> 27. 28.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lastRenderedPageBreak/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5</w:t>
      </w:r>
      <w:proofErr w:type="gramStart"/>
      <w:r w:rsidR="00F77FDE">
        <w:rPr>
          <w:sz w:val="24"/>
        </w:rPr>
        <w:t>.táj</w:t>
      </w:r>
      <w:proofErr w:type="gramEnd"/>
      <w:r w:rsidR="00F77FDE">
        <w:rPr>
          <w:sz w:val="24"/>
        </w:rPr>
        <w:t>,</w:t>
      </w:r>
      <w:r w:rsidR="00A967AE">
        <w:rPr>
          <w:sz w:val="24"/>
        </w:rPr>
        <w:t xml:space="preserve"> és a</w:t>
      </w:r>
      <w:r w:rsidR="0061389C">
        <w:rPr>
          <w:sz w:val="24"/>
        </w:rPr>
        <w:t xml:space="preserve"> </w:t>
      </w:r>
      <w:r w:rsidR="00F77FDE">
        <w:rPr>
          <w:sz w:val="24"/>
        </w:rPr>
        <w:t>7.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F77FDE">
        <w:rPr>
          <w:sz w:val="24"/>
        </w:rPr>
        <w:t>29,</w:t>
      </w:r>
      <w:r w:rsidR="00A967AE">
        <w:rPr>
          <w:sz w:val="24"/>
        </w:rPr>
        <w:t xml:space="preserve"> 30, 31,</w:t>
      </w:r>
      <w:r w:rsidR="00F77FDE">
        <w:rPr>
          <w:sz w:val="24"/>
        </w:rPr>
        <w:t xml:space="preserve"> </w:t>
      </w:r>
      <w:r w:rsidR="0061389C">
        <w:rPr>
          <w:sz w:val="24"/>
        </w:rPr>
        <w:t>és 3</w:t>
      </w:r>
      <w:r w:rsidR="00A967AE">
        <w:rPr>
          <w:sz w:val="24"/>
        </w:rPr>
        <w:t>2</w:t>
      </w:r>
      <w:r w:rsidR="0061389C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670CA6">
        <w:rPr>
          <w:sz w:val="24"/>
        </w:rPr>
        <w:t>szeptember 17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>szeptember 16.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>szeptember 16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>.) önkormá</w:t>
      </w:r>
      <w:bookmarkStart w:id="0" w:name="_GoBack"/>
      <w:bookmarkEnd w:id="0"/>
      <w:r w:rsidR="00A93BD4" w:rsidRPr="00C96792">
        <w:rPr>
          <w:b/>
          <w:sz w:val="24"/>
        </w:rPr>
        <w:t xml:space="preserve">nyzati rendelet módosításáról szóló </w:t>
      </w:r>
      <w:r w:rsidR="00E85DEE">
        <w:rPr>
          <w:b/>
          <w:sz w:val="24"/>
        </w:rPr>
        <w:t>27</w:t>
      </w:r>
      <w:r w:rsidR="00E85DEE" w:rsidRPr="00DB71BE">
        <w:rPr>
          <w:b/>
          <w:sz w:val="24"/>
        </w:rPr>
        <w:t>/</w:t>
      </w:r>
      <w:r w:rsidR="00E85DEE">
        <w:rPr>
          <w:b/>
          <w:sz w:val="24"/>
        </w:rPr>
        <w:t>2019</w:t>
      </w:r>
      <w:r w:rsidR="00E85DEE" w:rsidRPr="00DB71BE">
        <w:rPr>
          <w:b/>
          <w:sz w:val="24"/>
        </w:rPr>
        <w:t>.(</w:t>
      </w:r>
      <w:r w:rsidR="00E85DEE">
        <w:rPr>
          <w:b/>
          <w:sz w:val="24"/>
        </w:rPr>
        <w:t>IX</w:t>
      </w:r>
      <w:r w:rsidR="00E85DEE" w:rsidRPr="00DB71BE">
        <w:rPr>
          <w:b/>
          <w:sz w:val="24"/>
        </w:rPr>
        <w:t>.</w:t>
      </w:r>
      <w:r w:rsidR="00E85DEE">
        <w:rPr>
          <w:b/>
          <w:sz w:val="24"/>
        </w:rPr>
        <w:t>16</w:t>
      </w:r>
      <w:r w:rsidR="00E85DEE" w:rsidRPr="00DB71BE">
        <w:rPr>
          <w:b/>
          <w:sz w:val="24"/>
        </w:rPr>
        <w:t>.)</w:t>
      </w:r>
      <w:r w:rsidR="00A93BD4" w:rsidRPr="00C96792">
        <w:rPr>
          <w:b/>
          <w:sz w:val="24"/>
        </w:rPr>
        <w:t xml:space="preserve">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3C0" w:rsidRDefault="00CD33C0">
      <w:r>
        <w:separator/>
      </w:r>
    </w:p>
  </w:endnote>
  <w:endnote w:type="continuationSeparator" w:id="0">
    <w:p w:rsidR="00CD33C0" w:rsidRDefault="00CD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85DEE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3C0" w:rsidRDefault="00CD33C0">
      <w:r>
        <w:separator/>
      </w:r>
    </w:p>
  </w:footnote>
  <w:footnote w:type="continuationSeparator" w:id="0">
    <w:p w:rsidR="00CD33C0" w:rsidRDefault="00CD3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E0084EDC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0"/>
  </w:num>
  <w:num w:numId="4">
    <w:abstractNumId w:val="25"/>
  </w:num>
  <w:num w:numId="5">
    <w:abstractNumId w:val="0"/>
  </w:num>
  <w:num w:numId="6">
    <w:abstractNumId w:val="4"/>
  </w:num>
  <w:num w:numId="7">
    <w:abstractNumId w:val="16"/>
  </w:num>
  <w:num w:numId="8">
    <w:abstractNumId w:val="6"/>
  </w:num>
  <w:num w:numId="9">
    <w:abstractNumId w:val="18"/>
  </w:num>
  <w:num w:numId="10">
    <w:abstractNumId w:val="3"/>
  </w:num>
  <w:num w:numId="11">
    <w:abstractNumId w:val="26"/>
  </w:num>
  <w:num w:numId="12">
    <w:abstractNumId w:val="23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  <w:num w:numId="17">
    <w:abstractNumId w:val="1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2"/>
  </w:num>
  <w:num w:numId="26">
    <w:abstractNumId w:val="17"/>
  </w:num>
  <w:num w:numId="27">
    <w:abstractNumId w:val="10"/>
  </w:num>
  <w:num w:numId="28">
    <w:abstractNumId w:val="1"/>
  </w:num>
  <w:num w:numId="29">
    <w:abstractNumId w:val="24"/>
  </w:num>
  <w:num w:numId="30">
    <w:abstractNumId w:val="27"/>
  </w:num>
  <w:num w:numId="31">
    <w:abstractNumId w:val="21"/>
  </w:num>
  <w:num w:numId="32">
    <w:abstractNumId w:val="11"/>
  </w:num>
  <w:num w:numId="33">
    <w:abstractNumId w:val="5"/>
  </w:num>
  <w:num w:numId="3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5F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D53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317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E2F"/>
    <w:rsid w:val="00653FF8"/>
    <w:rsid w:val="006543AB"/>
    <w:rsid w:val="006554B7"/>
    <w:rsid w:val="00655A02"/>
    <w:rsid w:val="00656264"/>
    <w:rsid w:val="00656389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B01"/>
    <w:rsid w:val="00873DE4"/>
    <w:rsid w:val="008741CA"/>
    <w:rsid w:val="00874811"/>
    <w:rsid w:val="00874A1C"/>
    <w:rsid w:val="0087749D"/>
    <w:rsid w:val="00877BE5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E8F"/>
    <w:rsid w:val="00B8107B"/>
    <w:rsid w:val="00B813E1"/>
    <w:rsid w:val="00B819DC"/>
    <w:rsid w:val="00B819F7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B2A"/>
    <w:rsid w:val="00B97EEF"/>
    <w:rsid w:val="00BA03CE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9EE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33C0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5DEE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45EF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DFF"/>
    <w:rsid w:val="00F32E3D"/>
    <w:rsid w:val="00F3356E"/>
    <w:rsid w:val="00F33900"/>
    <w:rsid w:val="00F33A7C"/>
    <w:rsid w:val="00F33CDB"/>
    <w:rsid w:val="00F34B18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3D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0B37-A973-4174-9B71-9B32D5BA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1802</TotalTime>
  <Pages>3</Pages>
  <Words>438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40</cp:revision>
  <cp:lastPrinted>2019-09-10T11:25:00Z</cp:lastPrinted>
  <dcterms:created xsi:type="dcterms:W3CDTF">2019-07-29T06:34:00Z</dcterms:created>
  <dcterms:modified xsi:type="dcterms:W3CDTF">2019-09-17T05:22:00Z</dcterms:modified>
</cp:coreProperties>
</file>