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1DE08" w14:textId="76633193" w:rsidR="009C730B" w:rsidRPr="00FA600E" w:rsidRDefault="00301CD1" w:rsidP="00301CD1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151/2021. (VI.14.) PM határozat 4. sz. melléklete</w:t>
      </w:r>
    </w:p>
    <w:p w14:paraId="530FD6B6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21ACDD0F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7FA95339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1DEABC8D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51503707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0D5BDE2A" w14:textId="77777777" w:rsidR="009C730B" w:rsidRPr="00317B1A" w:rsidRDefault="00993ADE" w:rsidP="008B490C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317B1A">
        <w:rPr>
          <w:rFonts w:ascii="Times New Roman" w:hAnsi="Times New Roman" w:cs="Times New Roman"/>
          <w:b/>
          <w:smallCaps/>
          <w:sz w:val="32"/>
          <w:szCs w:val="32"/>
        </w:rPr>
        <w:t xml:space="preserve">Egyesített </w:t>
      </w:r>
      <w:r w:rsidR="009C730B" w:rsidRPr="00317B1A">
        <w:rPr>
          <w:rFonts w:ascii="Times New Roman" w:hAnsi="Times New Roman" w:cs="Times New Roman"/>
          <w:b/>
          <w:smallCaps/>
          <w:sz w:val="32"/>
          <w:szCs w:val="32"/>
        </w:rPr>
        <w:t>Közművelődési Intézmény és Könyvtár</w:t>
      </w:r>
    </w:p>
    <w:p w14:paraId="1866A3D6" w14:textId="77777777" w:rsidR="00B63460" w:rsidRPr="00317B1A" w:rsidRDefault="00B63460" w:rsidP="00B63460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317B1A">
        <w:rPr>
          <w:rFonts w:ascii="Times New Roman" w:hAnsi="Times New Roman" w:cs="Times New Roman"/>
          <w:b/>
          <w:smallCaps/>
          <w:sz w:val="32"/>
          <w:szCs w:val="32"/>
        </w:rPr>
        <w:t>Tiszavasvári</w:t>
      </w:r>
    </w:p>
    <w:p w14:paraId="34A81386" w14:textId="77777777" w:rsidR="009C730B" w:rsidRPr="0075573F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32"/>
          <w:szCs w:val="32"/>
        </w:rPr>
      </w:pPr>
    </w:p>
    <w:p w14:paraId="2F01B9CC" w14:textId="77777777" w:rsidR="009C730B" w:rsidRPr="0075573F" w:rsidRDefault="00317B1A" w:rsidP="00317B1A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hu-HU"/>
        </w:rPr>
        <w:drawing>
          <wp:inline distT="0" distB="0" distL="0" distR="0" wp14:anchorId="5336828B" wp14:editId="6D3AF2BF">
            <wp:extent cx="666750" cy="66675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190D6" w14:textId="77777777" w:rsidR="009C730B" w:rsidRPr="0075573F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32"/>
          <w:szCs w:val="32"/>
        </w:rPr>
      </w:pPr>
    </w:p>
    <w:p w14:paraId="1E5E57C2" w14:textId="77777777" w:rsidR="009C730B" w:rsidRPr="0075573F" w:rsidRDefault="009C730B" w:rsidP="008B490C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32"/>
          <w:szCs w:val="32"/>
        </w:rPr>
      </w:pPr>
    </w:p>
    <w:p w14:paraId="24596440" w14:textId="77777777" w:rsidR="009C730B" w:rsidRPr="00317B1A" w:rsidRDefault="009C730B" w:rsidP="00317B1A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mallCaps/>
          <w:sz w:val="32"/>
          <w:szCs w:val="32"/>
        </w:rPr>
      </w:pPr>
      <w:r w:rsidRPr="00317B1A">
        <w:rPr>
          <w:rFonts w:ascii="Times New Roman" w:hAnsi="Times New Roman" w:cs="Times New Roman"/>
          <w:b/>
          <w:bCs/>
          <w:smallCaps/>
          <w:sz w:val="32"/>
          <w:szCs w:val="32"/>
        </w:rPr>
        <w:t>Szervezeti és Működési</w:t>
      </w:r>
      <w:r w:rsidR="00317B1A">
        <w:rPr>
          <w:rFonts w:ascii="Times New Roman" w:hAnsi="Times New Roman" w:cs="Times New Roman"/>
          <w:smallCaps/>
          <w:sz w:val="32"/>
          <w:szCs w:val="32"/>
        </w:rPr>
        <w:t xml:space="preserve"> </w:t>
      </w:r>
      <w:r w:rsidRPr="00317B1A">
        <w:rPr>
          <w:rFonts w:ascii="Times New Roman" w:hAnsi="Times New Roman" w:cs="Times New Roman"/>
          <w:b/>
          <w:bCs/>
          <w:smallCaps/>
          <w:sz w:val="32"/>
          <w:szCs w:val="32"/>
        </w:rPr>
        <w:t>Szabályzat</w:t>
      </w:r>
    </w:p>
    <w:p w14:paraId="1467BCA0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6ABC03A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49E4894A" w14:textId="77777777" w:rsidR="0075573F" w:rsidRDefault="0075573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5F73A623" w14:textId="77777777" w:rsidR="0075573F" w:rsidRPr="00FA600E" w:rsidRDefault="0075573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72B966C7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4DA8C6DF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5EE2261D" w14:textId="77777777" w:rsidR="009C730B" w:rsidRPr="00FA600E" w:rsidRDefault="00132FAB" w:rsidP="00F31DBA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24DCFCDB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4CDD1AA0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59534763" w14:textId="77777777" w:rsidR="009C730B" w:rsidRPr="00FA600E" w:rsidRDefault="00F31DBA" w:rsidP="00317B1A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Hatályos: 2021. július 1. napjától</w:t>
      </w:r>
    </w:p>
    <w:p w14:paraId="6AE683F1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  <w:sectPr w:rsidR="009C730B" w:rsidRPr="00FA600E" w:rsidSect="009E4BAD">
          <w:headerReference w:type="default" r:id="rId9"/>
          <w:pgSz w:w="11907" w:h="16839" w:code="9"/>
          <w:pgMar w:top="0" w:right="0" w:bottom="0" w:left="0" w:header="708" w:footer="708" w:gutter="0"/>
          <w:cols w:space="708"/>
          <w:noEndnote/>
          <w:docGrid w:linePitch="299"/>
        </w:sectPr>
      </w:pPr>
    </w:p>
    <w:p w14:paraId="2860B2BB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I. fejezet</w:t>
      </w:r>
    </w:p>
    <w:p w14:paraId="20B58547" w14:textId="77777777" w:rsidR="00720B6F" w:rsidRPr="00720B6F" w:rsidRDefault="004B6A2E" w:rsidP="00720B6F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 </w:t>
      </w:r>
      <w:r w:rsidR="00720B6F" w:rsidRPr="00720B6F">
        <w:rPr>
          <w:rFonts w:ascii="Times New Roman" w:hAnsi="Times New Roman" w:cs="Times New Roman"/>
          <w:b/>
          <w:bCs/>
          <w:iCs/>
          <w:sz w:val="24"/>
          <w:szCs w:val="24"/>
        </w:rPr>
        <w:t>A Szervezeti és Működési Szabályzat célja</w:t>
      </w:r>
    </w:p>
    <w:p w14:paraId="6EC6CA5C" w14:textId="77777777" w:rsidR="00720B6F" w:rsidRDefault="00720B6F" w:rsidP="00720B6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20B6F">
        <w:rPr>
          <w:rFonts w:ascii="Times New Roman" w:hAnsi="Times New Roman" w:cs="Times New Roman"/>
          <w:sz w:val="24"/>
          <w:szCs w:val="24"/>
        </w:rPr>
        <w:t>A Szervezeti és Működési Szabályzat célja, hogy rögzítse a</w:t>
      </w:r>
      <w:r>
        <w:rPr>
          <w:rFonts w:ascii="Times New Roman" w:hAnsi="Times New Roman" w:cs="Times New Roman"/>
          <w:sz w:val="24"/>
          <w:szCs w:val="24"/>
        </w:rPr>
        <w:t xml:space="preserve">z Egyesített Közművelődési Intézmény és Könyvtár </w:t>
      </w:r>
      <w:r w:rsidRPr="00720B6F">
        <w:rPr>
          <w:rFonts w:ascii="Times New Roman" w:hAnsi="Times New Roman" w:cs="Times New Roman"/>
          <w:sz w:val="24"/>
          <w:szCs w:val="24"/>
        </w:rPr>
        <w:t>adatait és szervezeti felépítését, szakmai tevékenység</w:t>
      </w:r>
      <w:r>
        <w:rPr>
          <w:rFonts w:ascii="Times New Roman" w:hAnsi="Times New Roman" w:cs="Times New Roman"/>
          <w:sz w:val="24"/>
          <w:szCs w:val="24"/>
        </w:rPr>
        <w:t xml:space="preserve">ét, a vezetők és a munkatársak </w:t>
      </w:r>
      <w:r w:rsidRPr="00720B6F">
        <w:rPr>
          <w:rFonts w:ascii="Times New Roman" w:hAnsi="Times New Roman" w:cs="Times New Roman"/>
          <w:sz w:val="24"/>
          <w:szCs w:val="24"/>
        </w:rPr>
        <w:t>feladatait és jogkörét, valamint működési szabályait. Az SZMSZ</w:t>
      </w:r>
      <w:r>
        <w:rPr>
          <w:rFonts w:ascii="Times New Roman" w:hAnsi="Times New Roman" w:cs="Times New Roman"/>
          <w:sz w:val="24"/>
          <w:szCs w:val="24"/>
        </w:rPr>
        <w:t xml:space="preserve"> hatálya kiterjed az intézmény </w:t>
      </w:r>
      <w:r w:rsidRPr="00720B6F">
        <w:rPr>
          <w:rFonts w:ascii="Times New Roman" w:hAnsi="Times New Roman" w:cs="Times New Roman"/>
          <w:sz w:val="24"/>
          <w:szCs w:val="24"/>
        </w:rPr>
        <w:t>vezetőire, dolgozóira az intézményben működő közösségekre,</w:t>
      </w:r>
      <w:r>
        <w:rPr>
          <w:rFonts w:ascii="Times New Roman" w:hAnsi="Times New Roman" w:cs="Times New Roman"/>
          <w:sz w:val="24"/>
          <w:szCs w:val="24"/>
        </w:rPr>
        <w:t xml:space="preserve"> az intézmény szolgáltatásait i</w:t>
      </w:r>
      <w:r w:rsidRPr="00720B6F">
        <w:rPr>
          <w:rFonts w:ascii="Times New Roman" w:hAnsi="Times New Roman" w:cs="Times New Roman"/>
          <w:sz w:val="24"/>
          <w:szCs w:val="24"/>
        </w:rPr>
        <w:t>génybe vevőkre.</w:t>
      </w:r>
    </w:p>
    <w:p w14:paraId="5B4E15E5" w14:textId="77777777" w:rsidR="00720B6F" w:rsidRPr="00720B6F" w:rsidRDefault="00720B6F" w:rsidP="00720B6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DAAD060" w14:textId="77777777" w:rsidR="00720B6F" w:rsidRPr="004B6A2E" w:rsidRDefault="00720B6F" w:rsidP="00720B6F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4B6A2E">
        <w:rPr>
          <w:rFonts w:ascii="Times New Roman" w:hAnsi="Times New Roman" w:cs="Times New Roman"/>
          <w:b/>
          <w:sz w:val="24"/>
          <w:szCs w:val="24"/>
        </w:rPr>
        <w:t xml:space="preserve">2. Az Egyesített Közművelődési Intézmény és </w:t>
      </w:r>
      <w:proofErr w:type="gramStart"/>
      <w:r w:rsidRPr="004B6A2E">
        <w:rPr>
          <w:rFonts w:ascii="Times New Roman" w:hAnsi="Times New Roman" w:cs="Times New Roman"/>
          <w:b/>
          <w:sz w:val="24"/>
          <w:szCs w:val="24"/>
        </w:rPr>
        <w:t>Könyvtár  működési</w:t>
      </w:r>
      <w:proofErr w:type="gramEnd"/>
      <w:r w:rsidRPr="004B6A2E">
        <w:rPr>
          <w:rFonts w:ascii="Times New Roman" w:hAnsi="Times New Roman" w:cs="Times New Roman"/>
          <w:b/>
          <w:sz w:val="24"/>
          <w:szCs w:val="24"/>
        </w:rPr>
        <w:t xml:space="preserve"> rendjét meghatározó jogszabályok: </w:t>
      </w:r>
    </w:p>
    <w:p w14:paraId="7D08D913" w14:textId="77777777" w:rsidR="00730647" w:rsidRPr="00720B6F" w:rsidRDefault="00730647" w:rsidP="00720B6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77CA4D0" w14:textId="77777777" w:rsidR="004B6A2E" w:rsidRDefault="00720B6F" w:rsidP="004B6A2E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720B6F">
        <w:rPr>
          <w:rFonts w:ascii="Times New Roman" w:hAnsi="Times New Roman" w:cs="Times New Roman"/>
          <w:sz w:val="24"/>
          <w:szCs w:val="24"/>
        </w:rPr>
        <w:t xml:space="preserve">Az intézmény munkáját </w:t>
      </w:r>
      <w:proofErr w:type="gramStart"/>
      <w:r w:rsidR="004B6A2E" w:rsidRPr="00FA600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4B6A2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6A2E" w:rsidRPr="00B10E4A">
        <w:rPr>
          <w:rFonts w:ascii="Times New Roman" w:hAnsi="Times New Roman" w:cs="Times New Roman"/>
          <w:iCs/>
          <w:sz w:val="24"/>
          <w:szCs w:val="24"/>
        </w:rPr>
        <w:t>1997.</w:t>
      </w:r>
      <w:proofErr w:type="gramEnd"/>
      <w:r w:rsidR="004B6A2E" w:rsidRPr="00B10E4A">
        <w:rPr>
          <w:rFonts w:ascii="Times New Roman" w:hAnsi="Times New Roman" w:cs="Times New Roman"/>
          <w:iCs/>
          <w:sz w:val="24"/>
          <w:szCs w:val="24"/>
        </w:rPr>
        <w:t xml:space="preserve"> évi CXL. törvény</w:t>
      </w:r>
      <w:r w:rsidR="004B6A2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6A2E" w:rsidRPr="00B10E4A">
        <w:rPr>
          <w:rFonts w:ascii="Times New Roman" w:hAnsi="Times New Roman" w:cs="Times New Roman"/>
          <w:iCs/>
          <w:sz w:val="24"/>
          <w:szCs w:val="24"/>
        </w:rPr>
        <w:t>a muzeális intézményekről, a nyilvános könyvtári ellátásról és a közművelődésről</w:t>
      </w:r>
      <w:r w:rsidR="004B6A2E">
        <w:rPr>
          <w:rFonts w:ascii="Times New Roman" w:hAnsi="Times New Roman" w:cs="Times New Roman"/>
          <w:iCs/>
          <w:sz w:val="24"/>
          <w:szCs w:val="24"/>
        </w:rPr>
        <w:t xml:space="preserve"> és módosításairól, </w:t>
      </w:r>
      <w:r w:rsidR="004B6A2E" w:rsidRPr="004F3EFB">
        <w:rPr>
          <w:rFonts w:ascii="Times New Roman" w:hAnsi="Times New Roman" w:cs="Times New Roman"/>
          <w:iCs/>
          <w:sz w:val="24"/>
          <w:szCs w:val="24"/>
        </w:rPr>
        <w:t>valamint Tiszavasvári Váro</w:t>
      </w:r>
      <w:r w:rsidR="002F23C5">
        <w:rPr>
          <w:rFonts w:ascii="Times New Roman" w:hAnsi="Times New Roman" w:cs="Times New Roman"/>
          <w:iCs/>
          <w:sz w:val="24"/>
          <w:szCs w:val="24"/>
        </w:rPr>
        <w:t>s Önkormányzatának határozatait figyelembe véve</w:t>
      </w:r>
      <w:r w:rsidR="004B6A2E" w:rsidRPr="004F3EFB">
        <w:rPr>
          <w:rFonts w:ascii="Times New Roman" w:hAnsi="Times New Roman" w:cs="Times New Roman"/>
          <w:iCs/>
          <w:sz w:val="24"/>
          <w:szCs w:val="24"/>
        </w:rPr>
        <w:t>, a területet éri</w:t>
      </w:r>
      <w:r w:rsidR="004B6A2E">
        <w:rPr>
          <w:rFonts w:ascii="Times New Roman" w:hAnsi="Times New Roman" w:cs="Times New Roman"/>
          <w:iCs/>
          <w:sz w:val="24"/>
          <w:szCs w:val="24"/>
        </w:rPr>
        <w:t xml:space="preserve">ntő rendelkezéseknek megfelelően végzi. </w:t>
      </w:r>
    </w:p>
    <w:p w14:paraId="63CBA397" w14:textId="77777777" w:rsidR="004B6A2E" w:rsidRDefault="00720B6F" w:rsidP="004B6A2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20B6F">
        <w:rPr>
          <w:rFonts w:ascii="Times New Roman" w:hAnsi="Times New Roman" w:cs="Times New Roman"/>
          <w:sz w:val="24"/>
          <w:szCs w:val="24"/>
        </w:rPr>
        <w:t>Az alkalmazot</w:t>
      </w:r>
      <w:r w:rsidR="004B6A2E">
        <w:rPr>
          <w:rFonts w:ascii="Times New Roman" w:hAnsi="Times New Roman" w:cs="Times New Roman"/>
          <w:sz w:val="24"/>
          <w:szCs w:val="24"/>
        </w:rPr>
        <w:t xml:space="preserve">takra vonatkozó intézkedéseket </w:t>
      </w:r>
      <w:r w:rsidRPr="00720B6F">
        <w:rPr>
          <w:rFonts w:ascii="Times New Roman" w:hAnsi="Times New Roman" w:cs="Times New Roman"/>
          <w:sz w:val="24"/>
          <w:szCs w:val="24"/>
        </w:rPr>
        <w:t>a Munka Törvénykönyve, valamint a 2020. évi XXXII. törvén</w:t>
      </w:r>
      <w:r w:rsidR="004B6A2E">
        <w:rPr>
          <w:rFonts w:ascii="Times New Roman" w:hAnsi="Times New Roman" w:cs="Times New Roman"/>
          <w:sz w:val="24"/>
          <w:szCs w:val="24"/>
        </w:rPr>
        <w:t xml:space="preserve">y (a kulturális intézményekben </w:t>
      </w:r>
      <w:r w:rsidRPr="00720B6F">
        <w:rPr>
          <w:rFonts w:ascii="Times New Roman" w:hAnsi="Times New Roman" w:cs="Times New Roman"/>
          <w:sz w:val="24"/>
          <w:szCs w:val="24"/>
        </w:rPr>
        <w:t>foglalkoztatottak közalkalmazotti jogviszonyának átalakulásá</w:t>
      </w:r>
      <w:r w:rsidR="004B6A2E">
        <w:rPr>
          <w:rFonts w:ascii="Times New Roman" w:hAnsi="Times New Roman" w:cs="Times New Roman"/>
          <w:sz w:val="24"/>
          <w:szCs w:val="24"/>
        </w:rPr>
        <w:t xml:space="preserve">ról, valamint egyes kulturális </w:t>
      </w:r>
      <w:r w:rsidRPr="00720B6F">
        <w:rPr>
          <w:rFonts w:ascii="Times New Roman" w:hAnsi="Times New Roman" w:cs="Times New Roman"/>
          <w:sz w:val="24"/>
          <w:szCs w:val="24"/>
        </w:rPr>
        <w:t xml:space="preserve">tárgyú törvények módosításáról) határozza meg. </w:t>
      </w:r>
    </w:p>
    <w:p w14:paraId="164FC481" w14:textId="77777777" w:rsidR="004B6A2E" w:rsidRDefault="00720B6F" w:rsidP="004B6A2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20B6F">
        <w:rPr>
          <w:rFonts w:ascii="Times New Roman" w:hAnsi="Times New Roman" w:cs="Times New Roman"/>
          <w:sz w:val="24"/>
          <w:szCs w:val="24"/>
        </w:rPr>
        <w:t>A szabályzat</w:t>
      </w:r>
      <w:r w:rsidR="004B6A2E">
        <w:rPr>
          <w:rFonts w:ascii="Times New Roman" w:hAnsi="Times New Roman" w:cs="Times New Roman"/>
          <w:sz w:val="24"/>
          <w:szCs w:val="24"/>
        </w:rPr>
        <w:t xml:space="preserve">, a hatályos államháztartásról </w:t>
      </w:r>
      <w:r w:rsidRPr="00720B6F">
        <w:rPr>
          <w:rFonts w:ascii="Times New Roman" w:hAnsi="Times New Roman" w:cs="Times New Roman"/>
          <w:sz w:val="24"/>
          <w:szCs w:val="24"/>
        </w:rPr>
        <w:t>szóló törvény, valamint a törvény végrehajtásáról szóló kor</w:t>
      </w:r>
      <w:r w:rsidR="004B6A2E">
        <w:rPr>
          <w:rFonts w:ascii="Times New Roman" w:hAnsi="Times New Roman" w:cs="Times New Roman"/>
          <w:sz w:val="24"/>
          <w:szCs w:val="24"/>
        </w:rPr>
        <w:t xml:space="preserve">mányrendelet előírásai szerint </w:t>
      </w:r>
      <w:r w:rsidRPr="00720B6F">
        <w:rPr>
          <w:rFonts w:ascii="Times New Roman" w:hAnsi="Times New Roman" w:cs="Times New Roman"/>
          <w:sz w:val="24"/>
          <w:szCs w:val="24"/>
        </w:rPr>
        <w:t xml:space="preserve">készült. </w:t>
      </w:r>
    </w:p>
    <w:p w14:paraId="0D324AE1" w14:textId="77777777" w:rsidR="004B6A2E" w:rsidRDefault="00720B6F" w:rsidP="004B6A2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20B6F">
        <w:rPr>
          <w:rFonts w:ascii="Times New Roman" w:hAnsi="Times New Roman" w:cs="Times New Roman"/>
          <w:sz w:val="24"/>
          <w:szCs w:val="24"/>
        </w:rPr>
        <w:t>Működése során alkalmazandó további jogszabá</w:t>
      </w:r>
      <w:r w:rsidR="004B6A2E">
        <w:rPr>
          <w:rFonts w:ascii="Times New Roman" w:hAnsi="Times New Roman" w:cs="Times New Roman"/>
          <w:sz w:val="24"/>
          <w:szCs w:val="24"/>
        </w:rPr>
        <w:t xml:space="preserve">lyok:  </w:t>
      </w:r>
    </w:p>
    <w:p w14:paraId="5D6F4E30" w14:textId="77777777" w:rsidR="004B6A2E" w:rsidRDefault="004B6A2E" w:rsidP="00474BB6">
      <w:pPr>
        <w:pStyle w:val="Nincstrkz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20/2018. (VII. 9.) EMMI </w:t>
      </w:r>
      <w:r w:rsidR="00720B6F" w:rsidRPr="00720B6F">
        <w:rPr>
          <w:rFonts w:ascii="Times New Roman" w:hAnsi="Times New Roman" w:cs="Times New Roman"/>
          <w:sz w:val="24"/>
          <w:szCs w:val="24"/>
        </w:rPr>
        <w:t xml:space="preserve">rendelet a közművelődési alapszolgáltatások, valamint a </w:t>
      </w:r>
      <w:r>
        <w:rPr>
          <w:rFonts w:ascii="Times New Roman" w:hAnsi="Times New Roman" w:cs="Times New Roman"/>
          <w:sz w:val="24"/>
          <w:szCs w:val="24"/>
        </w:rPr>
        <w:t xml:space="preserve">közművelődési intézmények és a </w:t>
      </w:r>
      <w:r w:rsidR="00720B6F" w:rsidRPr="00720B6F">
        <w:rPr>
          <w:rFonts w:ascii="Times New Roman" w:hAnsi="Times New Roman" w:cs="Times New Roman"/>
          <w:sz w:val="24"/>
          <w:szCs w:val="24"/>
        </w:rPr>
        <w:t>közösségi színterek követelményeiről</w:t>
      </w:r>
      <w:r>
        <w:rPr>
          <w:rFonts w:ascii="Times New Roman" w:hAnsi="Times New Roman" w:cs="Times New Roman"/>
          <w:sz w:val="24"/>
          <w:szCs w:val="24"/>
        </w:rPr>
        <w:t>,</w:t>
      </w:r>
      <w:r w:rsidR="00720B6F" w:rsidRPr="00720B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766F9" w14:textId="77777777" w:rsidR="004B6A2E" w:rsidRDefault="00720B6F" w:rsidP="00474BB6">
      <w:pPr>
        <w:pStyle w:val="Nincstrkz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720B6F">
        <w:rPr>
          <w:rFonts w:ascii="Times New Roman" w:hAnsi="Times New Roman" w:cs="Times New Roman"/>
          <w:sz w:val="24"/>
          <w:szCs w:val="24"/>
        </w:rPr>
        <w:t>32/2017. (XII</w:t>
      </w:r>
      <w:r w:rsidR="004B6A2E">
        <w:rPr>
          <w:rFonts w:ascii="Times New Roman" w:hAnsi="Times New Roman" w:cs="Times New Roman"/>
          <w:sz w:val="24"/>
          <w:szCs w:val="24"/>
        </w:rPr>
        <w:t xml:space="preserve">.12.) EMMI rendelet kulturális </w:t>
      </w:r>
      <w:r w:rsidRPr="00720B6F">
        <w:rPr>
          <w:rFonts w:ascii="Times New Roman" w:hAnsi="Times New Roman" w:cs="Times New Roman"/>
          <w:sz w:val="24"/>
          <w:szCs w:val="24"/>
        </w:rPr>
        <w:t xml:space="preserve">szakemberek továbbképzéséről, </w:t>
      </w:r>
    </w:p>
    <w:p w14:paraId="26D628A3" w14:textId="77777777" w:rsidR="00F14161" w:rsidRDefault="002141F3" w:rsidP="00474BB6">
      <w:pPr>
        <w:pStyle w:val="Listaszerbekezds"/>
        <w:numPr>
          <w:ilvl w:val="0"/>
          <w:numId w:val="3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14161">
        <w:rPr>
          <w:rFonts w:ascii="Times New Roman" w:hAnsi="Times New Roman" w:cs="Times New Roman"/>
          <w:iCs/>
          <w:sz w:val="24"/>
          <w:szCs w:val="24"/>
        </w:rPr>
        <w:t>379/2017</w:t>
      </w:r>
      <w:r w:rsidR="00DD6116" w:rsidRPr="00F14161">
        <w:rPr>
          <w:rFonts w:ascii="Times New Roman" w:hAnsi="Times New Roman" w:cs="Times New Roman"/>
          <w:iCs/>
          <w:sz w:val="24"/>
          <w:szCs w:val="24"/>
        </w:rPr>
        <w:t>. (XII</w:t>
      </w:r>
      <w:r w:rsidR="0028568D" w:rsidRPr="00F14161">
        <w:rPr>
          <w:rFonts w:ascii="Times New Roman" w:hAnsi="Times New Roman" w:cs="Times New Roman"/>
          <w:iCs/>
          <w:sz w:val="24"/>
          <w:szCs w:val="24"/>
        </w:rPr>
        <w:t>.</w:t>
      </w:r>
      <w:r w:rsidR="00DD6116" w:rsidRPr="00F14161">
        <w:rPr>
          <w:rFonts w:ascii="Times New Roman" w:hAnsi="Times New Roman" w:cs="Times New Roman"/>
          <w:iCs/>
          <w:sz w:val="24"/>
          <w:szCs w:val="24"/>
        </w:rPr>
        <w:t>11.</w:t>
      </w:r>
      <w:r w:rsidR="0028568D" w:rsidRPr="00F14161">
        <w:rPr>
          <w:rFonts w:ascii="Times New Roman" w:hAnsi="Times New Roman" w:cs="Times New Roman"/>
          <w:iCs/>
          <w:sz w:val="24"/>
          <w:szCs w:val="24"/>
        </w:rPr>
        <w:t xml:space="preserve">) Korm. rendelet a nyilvános könyvtárak jegyzékének vezetéséről, </w:t>
      </w:r>
    </w:p>
    <w:p w14:paraId="00E1C851" w14:textId="77777777" w:rsidR="00F14161" w:rsidRPr="00F14161" w:rsidRDefault="0028568D" w:rsidP="00474BB6">
      <w:pPr>
        <w:pStyle w:val="Listaszerbekezds"/>
        <w:numPr>
          <w:ilvl w:val="0"/>
          <w:numId w:val="3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14161">
        <w:rPr>
          <w:rFonts w:ascii="Times New Roman" w:hAnsi="Times New Roman" w:cs="Times New Roman"/>
          <w:iCs/>
          <w:sz w:val="24"/>
          <w:szCs w:val="24"/>
        </w:rPr>
        <w:t xml:space="preserve">3/1975. (VIII. 17.) KM-PM együttes rendelet a könyvtári állomány ellenőrzéséről (leltározásáról) és az állományból történő törlésről szóló szabályzat kiadásáról,  </w:t>
      </w:r>
    </w:p>
    <w:p w14:paraId="70CE6965" w14:textId="77777777" w:rsidR="007179CC" w:rsidRDefault="00F14161" w:rsidP="00474BB6">
      <w:pPr>
        <w:pStyle w:val="Listaszerbekezds"/>
        <w:numPr>
          <w:ilvl w:val="0"/>
          <w:numId w:val="3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14161">
        <w:rPr>
          <w:rFonts w:ascii="Times New Roman" w:hAnsi="Times New Roman" w:cs="Times New Roman"/>
          <w:iCs/>
          <w:sz w:val="24"/>
          <w:szCs w:val="24"/>
        </w:rPr>
        <w:t>39/2020. (X. 30.) EMMI rendelet a kulturális intézményben foglalkoztatottak munkaköreiről és foglalkoztatási követelményeiről, az intézményvezetői pályázat lefolytatásának rendjéről, valamint egyes kulturális tárgyú rendeletek módosításáról</w:t>
      </w:r>
    </w:p>
    <w:p w14:paraId="39AE3AB5" w14:textId="77777777" w:rsidR="009D7D8F" w:rsidRPr="009D7D8F" w:rsidRDefault="00720B6F" w:rsidP="00474BB6">
      <w:pPr>
        <w:pStyle w:val="Listaszerbekezds"/>
        <w:numPr>
          <w:ilvl w:val="0"/>
          <w:numId w:val="3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7179CC">
        <w:rPr>
          <w:rFonts w:ascii="Times New Roman" w:hAnsi="Times New Roman" w:cs="Times New Roman"/>
          <w:sz w:val="24"/>
          <w:szCs w:val="24"/>
        </w:rPr>
        <w:t>a 2011. évi C</w:t>
      </w:r>
      <w:r w:rsidR="004B6A2E" w:rsidRPr="007179CC">
        <w:rPr>
          <w:rFonts w:ascii="Times New Roman" w:hAnsi="Times New Roman" w:cs="Times New Roman"/>
          <w:sz w:val="24"/>
          <w:szCs w:val="24"/>
        </w:rPr>
        <w:t xml:space="preserve">LXXXIX. tv. Magyarország helyi </w:t>
      </w:r>
      <w:r w:rsidRPr="007179CC">
        <w:rPr>
          <w:rFonts w:ascii="Times New Roman" w:hAnsi="Times New Roman" w:cs="Times New Roman"/>
          <w:sz w:val="24"/>
          <w:szCs w:val="24"/>
        </w:rPr>
        <w:t>ö</w:t>
      </w:r>
      <w:r w:rsidR="009D7D8F">
        <w:rPr>
          <w:rFonts w:ascii="Times New Roman" w:hAnsi="Times New Roman" w:cs="Times New Roman"/>
          <w:sz w:val="24"/>
          <w:szCs w:val="24"/>
        </w:rPr>
        <w:t>nkormányzatairól</w:t>
      </w:r>
    </w:p>
    <w:p w14:paraId="6C0F103C" w14:textId="77777777" w:rsidR="004B6A2E" w:rsidRPr="009D7D8F" w:rsidRDefault="009D7D8F" w:rsidP="00474BB6">
      <w:pPr>
        <w:pStyle w:val="Listaszerbekezds"/>
        <w:numPr>
          <w:ilvl w:val="0"/>
          <w:numId w:val="3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9D7D8F">
        <w:rPr>
          <w:rFonts w:ascii="Times New Roman" w:hAnsi="Times New Roman" w:cs="Times New Roman"/>
          <w:sz w:val="24"/>
          <w:szCs w:val="24"/>
        </w:rPr>
        <w:t xml:space="preserve">2001. évi </w:t>
      </w:r>
      <w:r w:rsidR="00720B6F" w:rsidRPr="009D7D8F">
        <w:rPr>
          <w:rFonts w:ascii="Times New Roman" w:hAnsi="Times New Roman" w:cs="Times New Roman"/>
          <w:sz w:val="24"/>
          <w:szCs w:val="24"/>
        </w:rPr>
        <w:t>LXIV. tv. a kulturális örökség védelméről szóló szabályzat.</w:t>
      </w:r>
    </w:p>
    <w:p w14:paraId="18EECFE0" w14:textId="77777777" w:rsidR="00482334" w:rsidRDefault="00004E10" w:rsidP="00482334">
      <w:pPr>
        <w:pStyle w:val="Listaszerbekezds"/>
        <w:numPr>
          <w:ilvl w:val="0"/>
          <w:numId w:val="1"/>
        </w:numPr>
        <w:ind w:left="1985" w:hanging="284"/>
        <w:rPr>
          <w:rFonts w:ascii="Times New Roman" w:hAnsi="Times New Roman" w:cs="Times New Roman"/>
          <w:iCs/>
          <w:sz w:val="24"/>
          <w:szCs w:val="24"/>
        </w:rPr>
      </w:pPr>
      <w:r w:rsidRPr="00004E10">
        <w:rPr>
          <w:rFonts w:ascii="Times New Roman" w:hAnsi="Times New Roman" w:cs="Times New Roman"/>
          <w:iCs/>
          <w:sz w:val="24"/>
          <w:szCs w:val="24"/>
        </w:rPr>
        <w:t>Tiszavasvári Város Önkormányzata Képviselő-testületének 95/2011</w:t>
      </w:r>
      <w:r w:rsidR="00B10E4A">
        <w:rPr>
          <w:rFonts w:ascii="Times New Roman" w:hAnsi="Times New Roman" w:cs="Times New Roman"/>
          <w:iCs/>
          <w:sz w:val="24"/>
          <w:szCs w:val="24"/>
        </w:rPr>
        <w:t xml:space="preserve">. (IV.21.) Kt. sz. </w:t>
      </w:r>
      <w:proofErr w:type="gramStart"/>
      <w:r w:rsidR="00B10E4A">
        <w:rPr>
          <w:rFonts w:ascii="Times New Roman" w:hAnsi="Times New Roman" w:cs="Times New Roman"/>
          <w:iCs/>
          <w:sz w:val="24"/>
          <w:szCs w:val="24"/>
        </w:rPr>
        <w:t>határozata</w:t>
      </w:r>
      <w:proofErr w:type="gramEnd"/>
      <w:r w:rsidR="00B10E4A">
        <w:rPr>
          <w:rFonts w:ascii="Times New Roman" w:hAnsi="Times New Roman" w:cs="Times New Roman"/>
          <w:iCs/>
          <w:sz w:val="24"/>
          <w:szCs w:val="24"/>
        </w:rPr>
        <w:t xml:space="preserve"> amely </w:t>
      </w:r>
      <w:r w:rsidR="00443D06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Pr="00004E10">
        <w:rPr>
          <w:rFonts w:ascii="Times New Roman" w:hAnsi="Times New Roman" w:cs="Times New Roman"/>
          <w:iCs/>
          <w:sz w:val="24"/>
          <w:szCs w:val="24"/>
        </w:rPr>
        <w:t>város közművelődési, könyvtá</w:t>
      </w:r>
      <w:r w:rsidR="00B10E4A">
        <w:rPr>
          <w:rFonts w:ascii="Times New Roman" w:hAnsi="Times New Roman" w:cs="Times New Roman"/>
          <w:iCs/>
          <w:sz w:val="24"/>
          <w:szCs w:val="24"/>
        </w:rPr>
        <w:t>ri és közgyűjteményi feladatairól és ellátásnak feltételeiről szól.</w:t>
      </w:r>
    </w:p>
    <w:p w14:paraId="1CA98471" w14:textId="77777777" w:rsidR="009C730B" w:rsidRPr="00482334" w:rsidRDefault="00004E10" w:rsidP="00482334">
      <w:pPr>
        <w:pStyle w:val="Listaszerbekezds"/>
        <w:numPr>
          <w:ilvl w:val="0"/>
          <w:numId w:val="1"/>
        </w:numPr>
        <w:ind w:left="1985" w:hanging="284"/>
        <w:rPr>
          <w:rFonts w:ascii="Times New Roman" w:hAnsi="Times New Roman" w:cs="Times New Roman"/>
          <w:iCs/>
          <w:sz w:val="24"/>
          <w:szCs w:val="24"/>
        </w:rPr>
      </w:pPr>
      <w:r w:rsidRPr="00482334">
        <w:rPr>
          <w:rFonts w:ascii="Times New Roman" w:hAnsi="Times New Roman" w:cs="Times New Roman"/>
          <w:iCs/>
          <w:sz w:val="24"/>
          <w:szCs w:val="24"/>
        </w:rPr>
        <w:t>Tiszavasvári Város Önkormányzatának 72/2016.(III.24.) és a 17/2016.(I.27.) sz. határozata, valamint a</w:t>
      </w:r>
      <w:r w:rsidR="00B10E4A" w:rsidRPr="00482334">
        <w:rPr>
          <w:rFonts w:ascii="Times New Roman" w:hAnsi="Times New Roman" w:cs="Times New Roman"/>
          <w:iCs/>
          <w:sz w:val="24"/>
          <w:szCs w:val="24"/>
        </w:rPr>
        <w:t>z EKIK</w:t>
      </w:r>
      <w:r w:rsidR="00482334">
        <w:rPr>
          <w:rFonts w:ascii="Times New Roman" w:hAnsi="Times New Roman" w:cs="Times New Roman"/>
          <w:iCs/>
          <w:sz w:val="24"/>
          <w:szCs w:val="24"/>
        </w:rPr>
        <w:t xml:space="preserve"> 987-6/2016 sz. alapító okirata és ennek módosításai.</w:t>
      </w:r>
    </w:p>
    <w:p w14:paraId="2E4AA224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Szervezeti és Működési Szabályzat (a továbbiakban SZMSZ) célja, hogy rögzítse az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intézmény adatait és szervezeti felépítését, a vezetők és alkalmazottak feladatait és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jogkörét, az intézmény </w:t>
      </w:r>
      <w:r w:rsidRPr="00FA600E">
        <w:rPr>
          <w:rFonts w:ascii="Times New Roman" w:hAnsi="Times New Roman" w:cs="Times New Roman"/>
          <w:iCs/>
          <w:sz w:val="24"/>
          <w:szCs w:val="24"/>
        </w:rPr>
        <w:t>működési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szabályait.</w:t>
      </w:r>
    </w:p>
    <w:p w14:paraId="003B16AC" w14:textId="77777777" w:rsidR="00482334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48233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Az intézmény működési rendjét meghatározó dokumentumok </w:t>
      </w:r>
    </w:p>
    <w:p w14:paraId="75E184EB" w14:textId="77777777" w:rsidR="00482334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A költségvetési szerv törvényes működését a hatályos jogszabályokkal összhangban lévő alapdokumentumok határozzák meg. </w:t>
      </w:r>
    </w:p>
    <w:p w14:paraId="67B533AA" w14:textId="77777777" w:rsidR="00482334" w:rsidRPr="00482334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3.1. Alapító okirat </w:t>
      </w:r>
    </w:p>
    <w:p w14:paraId="2D8BF892" w14:textId="77777777" w:rsidR="00482334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Az intézményt Tiszava</w:t>
      </w:r>
      <w:r w:rsidR="00753ED8">
        <w:rPr>
          <w:rFonts w:ascii="Times New Roman" w:hAnsi="Times New Roman" w:cs="Times New Roman"/>
          <w:bCs/>
          <w:iCs/>
          <w:sz w:val="24"/>
          <w:szCs w:val="24"/>
        </w:rPr>
        <w:t>s</w:t>
      </w:r>
      <w:r>
        <w:rPr>
          <w:rFonts w:ascii="Times New Roman" w:hAnsi="Times New Roman" w:cs="Times New Roman"/>
          <w:bCs/>
          <w:iCs/>
          <w:sz w:val="24"/>
          <w:szCs w:val="24"/>
        </w:rPr>
        <w:t>vári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 Város Önkormányzatának Képviselő-testülete alapította, a kulturális javak védelméről és muzeális intézményekről, a nyilvános könyvtári ellátásról és közművelődésről szóló 1997. évi CXL. törvényben rögzítet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 feladatok ellátására. 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>Az alapító okirat tartalmazza az intézmény működésére vonatkozó leg</w:t>
      </w:r>
      <w:r w:rsidR="00656752">
        <w:rPr>
          <w:rFonts w:ascii="Times New Roman" w:hAnsi="Times New Roman" w:cs="Times New Roman"/>
          <w:bCs/>
          <w:iCs/>
          <w:sz w:val="24"/>
          <w:szCs w:val="24"/>
        </w:rPr>
        <w:t>fontosabb adatokat, az alapszolg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áltatásokat és a szakmai alapszolgáltatások kormányzati funkció szerinti megjelölését. </w:t>
      </w:r>
    </w:p>
    <w:p w14:paraId="6DCBBD85" w14:textId="77777777" w:rsidR="00482334" w:rsidRPr="00482334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3.2. Éves munkaterv </w:t>
      </w:r>
    </w:p>
    <w:p w14:paraId="3C329845" w14:textId="77777777" w:rsidR="005415FD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Az intézmény a szakmai feladatok, működési folyamatok meghatározása és végrehajtása, ütemezése érdekében az intézmény vezetője munkatervet készít. </w:t>
      </w:r>
    </w:p>
    <w:p w14:paraId="7C0859C4" w14:textId="77777777" w:rsidR="005415FD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A munkaterv tartalmazza: </w:t>
      </w:r>
    </w:p>
    <w:p w14:paraId="6768B813" w14:textId="77777777" w:rsidR="005415FD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- az adott évre vonatkozó szakmai koncepciót, szolgáltatási tervet, </w:t>
      </w:r>
    </w:p>
    <w:p w14:paraId="376AA51E" w14:textId="77777777" w:rsidR="005415FD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- a tervezett feladatokat, </w:t>
      </w:r>
    </w:p>
    <w:p w14:paraId="114D3F2D" w14:textId="77777777" w:rsidR="003C76E8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- a végrehajtás </w:t>
      </w:r>
      <w:r w:rsidR="005415FD">
        <w:rPr>
          <w:rFonts w:ascii="Times New Roman" w:hAnsi="Times New Roman" w:cs="Times New Roman"/>
          <w:bCs/>
          <w:iCs/>
          <w:sz w:val="24"/>
          <w:szCs w:val="24"/>
        </w:rPr>
        <w:t>ütemezését,</w:t>
      </w:r>
      <w:r w:rsidR="005F0C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határidejét. </w:t>
      </w:r>
    </w:p>
    <w:p w14:paraId="5B7D5B91" w14:textId="77777777" w:rsidR="005F0CF2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>A mun</w:t>
      </w:r>
      <w:r w:rsidR="005F0CF2">
        <w:rPr>
          <w:rFonts w:ascii="Times New Roman" w:hAnsi="Times New Roman" w:cs="Times New Roman"/>
          <w:bCs/>
          <w:iCs/>
          <w:sz w:val="24"/>
          <w:szCs w:val="24"/>
        </w:rPr>
        <w:t>katervet az intézmény vezetője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 megkü</w:t>
      </w:r>
      <w:r w:rsidR="005F0CF2">
        <w:rPr>
          <w:rFonts w:ascii="Times New Roman" w:hAnsi="Times New Roman" w:cs="Times New Roman"/>
          <w:bCs/>
          <w:iCs/>
          <w:sz w:val="24"/>
          <w:szCs w:val="24"/>
        </w:rPr>
        <w:t>ldi jóváhagyásra a fenntartóhoz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732EA8AF" w14:textId="77777777" w:rsidR="005F0CF2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>Az intézmény vezetője a munkaterv végrehajtását fo</w:t>
      </w:r>
      <w:r w:rsidR="00656752">
        <w:rPr>
          <w:rFonts w:ascii="Times New Roman" w:hAnsi="Times New Roman" w:cs="Times New Roman"/>
          <w:bCs/>
          <w:iCs/>
          <w:sz w:val="24"/>
          <w:szCs w:val="24"/>
        </w:rPr>
        <w:t>lyamatosan ellenőrzi, értékeli</w:t>
      </w: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600A27B3" w14:textId="77777777" w:rsidR="005F0CF2" w:rsidRPr="005F0CF2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0CF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3.3. Beszámoló </w:t>
      </w:r>
    </w:p>
    <w:p w14:paraId="00A1EE0D" w14:textId="77777777" w:rsidR="005F0CF2" w:rsidRDefault="00482334" w:rsidP="008B490C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482334">
        <w:rPr>
          <w:rFonts w:ascii="Times New Roman" w:hAnsi="Times New Roman" w:cs="Times New Roman"/>
          <w:bCs/>
          <w:iCs/>
          <w:sz w:val="24"/>
          <w:szCs w:val="24"/>
        </w:rPr>
        <w:t xml:space="preserve">Az éves munkatervhez hasonlóan a szakmai feladatok, működési folyamatok végrehajtásáról az intézmény vezetője beszámolót készít. </w:t>
      </w:r>
    </w:p>
    <w:p w14:paraId="5F360B0A" w14:textId="77777777" w:rsidR="009C730B" w:rsidRPr="00FA600E" w:rsidRDefault="005F0CF2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4. 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Az intézmény legfontosabb adatai</w:t>
      </w:r>
    </w:p>
    <w:p w14:paraId="37525FD1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Szakágazati jogszabály szerinti típusa:</w:t>
      </w:r>
    </w:p>
    <w:p w14:paraId="6E32AA6B" w14:textId="77777777" w:rsidR="001557F3" w:rsidRDefault="003C76E8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910110     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>Közművelődési intézmény</w:t>
      </w:r>
      <w:r w:rsidR="001557F3">
        <w:rPr>
          <w:rFonts w:ascii="Times New Roman" w:hAnsi="Times New Roman" w:cs="Times New Roman"/>
          <w:iCs/>
          <w:sz w:val="24"/>
          <w:szCs w:val="24"/>
        </w:rPr>
        <w:t>ek tevékenysége</w:t>
      </w:r>
    </w:p>
    <w:p w14:paraId="28C0AE61" w14:textId="77777777" w:rsidR="009C730B" w:rsidRPr="00FA600E" w:rsidRDefault="00993AD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Megnevezése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Egyesített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Közmű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ve</w:t>
      </w:r>
      <w:r w:rsidRPr="00FA600E">
        <w:rPr>
          <w:rFonts w:ascii="Times New Roman" w:hAnsi="Times New Roman" w:cs="Times New Roman"/>
          <w:iCs/>
          <w:sz w:val="24"/>
          <w:szCs w:val="24"/>
        </w:rPr>
        <w:t>lő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dési Intézmény</w:t>
      </w:r>
      <w:r w:rsidR="00AF7581">
        <w:rPr>
          <w:rFonts w:ascii="Times New Roman" w:hAnsi="Times New Roman" w:cs="Times New Roman"/>
          <w:iCs/>
          <w:sz w:val="24"/>
          <w:szCs w:val="24"/>
        </w:rPr>
        <w:t xml:space="preserve"> és </w:t>
      </w:r>
      <w:r w:rsidRPr="00FA600E">
        <w:rPr>
          <w:rFonts w:ascii="Times New Roman" w:hAnsi="Times New Roman" w:cs="Times New Roman"/>
          <w:iCs/>
          <w:sz w:val="24"/>
          <w:szCs w:val="24"/>
        </w:rPr>
        <w:t>Könyvtár</w:t>
      </w:r>
    </w:p>
    <w:p w14:paraId="02EE7B1C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Székhelye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4440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 xml:space="preserve"> Tiszavasvári, Szabadság tér 1.</w:t>
      </w:r>
    </w:p>
    <w:p w14:paraId="11F599AC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Postacím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>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4440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 xml:space="preserve"> Tiszavasvári, Szabadság tér 1.</w:t>
      </w:r>
    </w:p>
    <w:p w14:paraId="16150D51" w14:textId="77777777" w:rsidR="00224EB3" w:rsidRPr="00224EB3" w:rsidRDefault="009C730B" w:rsidP="00224EB3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Tel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>efonszáma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42</w:t>
      </w:r>
      <w:r w:rsidR="00224EB3">
        <w:rPr>
          <w:rFonts w:ascii="Times New Roman" w:hAnsi="Times New Roman" w:cs="Times New Roman"/>
          <w:iCs/>
          <w:sz w:val="24"/>
          <w:szCs w:val="24"/>
        </w:rPr>
        <w:t>/520-000</w:t>
      </w:r>
    </w:p>
    <w:p w14:paraId="40AC9EE3" w14:textId="77777777" w:rsidR="00224EB3" w:rsidRPr="00224EB3" w:rsidRDefault="00224EB3" w:rsidP="00224EB3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224EB3">
        <w:rPr>
          <w:rFonts w:ascii="Times New Roman" w:hAnsi="Times New Roman" w:cs="Times New Roman"/>
          <w:iCs/>
          <w:sz w:val="24"/>
          <w:szCs w:val="24"/>
        </w:rPr>
        <w:t>Tel</w:t>
      </w:r>
      <w:r>
        <w:rPr>
          <w:rFonts w:ascii="Times New Roman" w:hAnsi="Times New Roman" w:cs="Times New Roman"/>
          <w:iCs/>
          <w:sz w:val="24"/>
          <w:szCs w:val="24"/>
        </w:rPr>
        <w:t>efaxszám: 42/520-000</w:t>
      </w:r>
    </w:p>
    <w:p w14:paraId="395848BA" w14:textId="77777777" w:rsidR="00224EB3" w:rsidRPr="00224EB3" w:rsidRDefault="00224EB3" w:rsidP="00224EB3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224EB3">
        <w:rPr>
          <w:rFonts w:ascii="Times New Roman" w:hAnsi="Times New Roman" w:cs="Times New Roman"/>
          <w:iCs/>
          <w:sz w:val="24"/>
          <w:szCs w:val="24"/>
        </w:rPr>
        <w:t>Elektro</w:t>
      </w:r>
      <w:r>
        <w:rPr>
          <w:rFonts w:ascii="Times New Roman" w:hAnsi="Times New Roman" w:cs="Times New Roman"/>
          <w:iCs/>
          <w:sz w:val="24"/>
          <w:szCs w:val="24"/>
        </w:rPr>
        <w:t>nikus levélcím</w:t>
      </w:r>
      <w:r w:rsidR="000224AF">
        <w:rPr>
          <w:rFonts w:ascii="Times New Roman" w:hAnsi="Times New Roman" w:cs="Times New Roman"/>
          <w:iCs/>
          <w:sz w:val="24"/>
          <w:szCs w:val="24"/>
        </w:rPr>
        <w:t xml:space="preserve">: </w:t>
      </w:r>
      <w:hyperlink r:id="rId10" w:history="1">
        <w:r w:rsidR="000224AF" w:rsidRPr="0013791D">
          <w:rPr>
            <w:rStyle w:val="Hiperhivatkozs"/>
            <w:rFonts w:ascii="Times New Roman" w:hAnsi="Times New Roman" w:cs="Times New Roman"/>
            <w:iCs/>
            <w:sz w:val="24"/>
            <w:szCs w:val="24"/>
          </w:rPr>
          <w:t>ekikigazgato@gmail.com</w:t>
        </w:r>
      </w:hyperlink>
      <w:r w:rsidR="000224AF">
        <w:rPr>
          <w:rFonts w:ascii="Times New Roman" w:hAnsi="Times New Roman" w:cs="Times New Roman"/>
          <w:iCs/>
          <w:sz w:val="24"/>
          <w:szCs w:val="24"/>
        </w:rPr>
        <w:t>, vktiszavasvari@gmail.com</w:t>
      </w:r>
    </w:p>
    <w:p w14:paraId="0AEACE62" w14:textId="77777777" w:rsidR="009C730B" w:rsidRPr="00FA600E" w:rsidRDefault="00224EB3" w:rsidP="00224EB3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224EB3">
        <w:rPr>
          <w:rFonts w:ascii="Times New Roman" w:hAnsi="Times New Roman" w:cs="Times New Roman"/>
          <w:iCs/>
          <w:sz w:val="24"/>
          <w:szCs w:val="24"/>
        </w:rPr>
        <w:t>Honlap URL-je: www.kulturatvasvari.hu</w:t>
      </w:r>
    </w:p>
    <w:p w14:paraId="6CFC2BAA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Törzskö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>nyvi azonosító száma (PIR)</w:t>
      </w:r>
      <w:r w:rsidR="00CD16EA" w:rsidRPr="00FA600E">
        <w:rPr>
          <w:rFonts w:ascii="Times New Roman" w:hAnsi="Times New Roman" w:cs="Times New Roman"/>
          <w:iCs/>
          <w:sz w:val="24"/>
          <w:szCs w:val="24"/>
        </w:rPr>
        <w:t>: 834005</w:t>
      </w:r>
    </w:p>
    <w:p w14:paraId="2123FD17" w14:textId="77777777" w:rsidR="009C730B" w:rsidRPr="00FA600E" w:rsidRDefault="00993AD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Adószáma</w:t>
      </w:r>
      <w:r w:rsidR="00AC10C0">
        <w:rPr>
          <w:rFonts w:ascii="Times New Roman" w:hAnsi="Times New Roman" w:cs="Times New Roman"/>
          <w:iCs/>
          <w:sz w:val="24"/>
          <w:szCs w:val="24"/>
        </w:rPr>
        <w:t>: 15834003-2-15</w:t>
      </w:r>
    </w:p>
    <w:p w14:paraId="7CB11738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KSH statisztikai sz</w:t>
      </w:r>
      <w:r w:rsidR="009E77AB">
        <w:rPr>
          <w:rFonts w:ascii="Times New Roman" w:hAnsi="Times New Roman" w:cs="Times New Roman"/>
          <w:iCs/>
          <w:sz w:val="24"/>
          <w:szCs w:val="24"/>
        </w:rPr>
        <w:t>ámjele: 15834003-9101-322-15</w:t>
      </w:r>
    </w:p>
    <w:p w14:paraId="30D4C491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Száml</w:t>
      </w:r>
      <w:r w:rsidR="009E77AB">
        <w:rPr>
          <w:rFonts w:ascii="Times New Roman" w:hAnsi="Times New Roman" w:cs="Times New Roman"/>
          <w:iCs/>
          <w:sz w:val="24"/>
          <w:szCs w:val="24"/>
        </w:rPr>
        <w:t>aszáma</w:t>
      </w:r>
      <w:r w:rsidR="00CD16EA">
        <w:rPr>
          <w:rFonts w:ascii="Times New Roman" w:hAnsi="Times New Roman" w:cs="Times New Roman"/>
          <w:iCs/>
          <w:sz w:val="24"/>
          <w:szCs w:val="24"/>
        </w:rPr>
        <w:t>: 11744144-15834003-00000000</w:t>
      </w:r>
    </w:p>
    <w:p w14:paraId="6D85C704" w14:textId="77777777" w:rsidR="00A51900" w:rsidRP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A51900">
        <w:rPr>
          <w:rFonts w:ascii="Times New Roman" w:hAnsi="Times New Roman" w:cs="Times New Roman"/>
          <w:sz w:val="24"/>
          <w:szCs w:val="24"/>
        </w:rPr>
        <w:t>Alapítója: Tiszavasvári Város Önkormányzata</w:t>
      </w:r>
    </w:p>
    <w:p w14:paraId="4030C436" w14:textId="77777777" w:rsidR="00A51900" w:rsidRP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Alapítva: 2016</w:t>
      </w:r>
      <w:r w:rsidRPr="00A519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04.01.</w:t>
      </w:r>
    </w:p>
    <w:p w14:paraId="29E42ADA" w14:textId="77777777" w:rsidR="00A51900" w:rsidRP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Alapítás módja: egyesítés összeolvadással</w:t>
      </w:r>
    </w:p>
    <w:p w14:paraId="314CC1DE" w14:textId="77777777" w:rsid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Közvetlen j</w:t>
      </w:r>
      <w:r w:rsidRPr="00A51900">
        <w:rPr>
          <w:rFonts w:ascii="Times New Roman" w:hAnsi="Times New Roman" w:cs="Times New Roman"/>
          <w:sz w:val="24"/>
          <w:szCs w:val="24"/>
        </w:rPr>
        <w:t>ogelőd szerve</w:t>
      </w:r>
      <w:r>
        <w:rPr>
          <w:rFonts w:ascii="Times New Roman" w:hAnsi="Times New Roman" w:cs="Times New Roman"/>
          <w:sz w:val="24"/>
          <w:szCs w:val="24"/>
        </w:rPr>
        <w:t>zetek</w:t>
      </w:r>
      <w:r w:rsidRPr="00A5190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Művelődési Központ és Könyvtár</w:t>
      </w:r>
    </w:p>
    <w:p w14:paraId="68B61EDD" w14:textId="77777777" w:rsidR="00A51900" w:rsidRP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Vasvári Pál Múzeum</w:t>
      </w:r>
    </w:p>
    <w:p w14:paraId="2DCAED7C" w14:textId="77777777" w:rsidR="00A51900" w:rsidRP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A51900">
        <w:rPr>
          <w:rFonts w:ascii="Times New Roman" w:hAnsi="Times New Roman" w:cs="Times New Roman"/>
          <w:sz w:val="24"/>
          <w:szCs w:val="24"/>
        </w:rPr>
        <w:t>Fenntartó szerve: Tiszavasvári Város Önkormányzata</w:t>
      </w:r>
    </w:p>
    <w:p w14:paraId="5D0588C9" w14:textId="77777777" w:rsidR="00A51900" w:rsidRPr="00A51900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A51900">
        <w:rPr>
          <w:rFonts w:ascii="Times New Roman" w:hAnsi="Times New Roman" w:cs="Times New Roman"/>
          <w:sz w:val="24"/>
          <w:szCs w:val="24"/>
        </w:rPr>
        <w:t xml:space="preserve">Felügyeleti szerve: Tiszavasvári Város </w:t>
      </w:r>
      <w:r w:rsidR="00B70189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Pr="00A51900">
        <w:rPr>
          <w:rFonts w:ascii="Times New Roman" w:hAnsi="Times New Roman" w:cs="Times New Roman"/>
          <w:sz w:val="24"/>
          <w:szCs w:val="24"/>
        </w:rPr>
        <w:t>Képviselő-testülete</w:t>
      </w:r>
    </w:p>
    <w:p w14:paraId="385D5F96" w14:textId="77777777" w:rsidR="00D90932" w:rsidRPr="00FA600E" w:rsidRDefault="00A51900" w:rsidP="00A51900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A51900">
        <w:rPr>
          <w:rFonts w:ascii="Times New Roman" w:hAnsi="Times New Roman" w:cs="Times New Roman"/>
          <w:sz w:val="24"/>
          <w:szCs w:val="24"/>
        </w:rPr>
        <w:t>Szakmai felügyeleti szerve: EMMI – Kultúráért felelős Államtitkárság</w:t>
      </w:r>
    </w:p>
    <w:p w14:paraId="7128CBCA" w14:textId="77777777" w:rsidR="009C730B" w:rsidRPr="00FA600E" w:rsidRDefault="00D90932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sz w:val="24"/>
          <w:szCs w:val="24"/>
        </w:rPr>
      </w:pPr>
      <w:r w:rsidRPr="00FA60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b/>
          <w:iCs/>
          <w:sz w:val="24"/>
          <w:szCs w:val="24"/>
        </w:rPr>
        <w:t>Az intézmény telephelyei:</w:t>
      </w:r>
    </w:p>
    <w:p w14:paraId="451EFD78" w14:textId="77777777" w:rsidR="009C730B" w:rsidRPr="007327AA" w:rsidRDefault="009C730B" w:rsidP="007327AA">
      <w:pPr>
        <w:tabs>
          <w:tab w:val="left" w:pos="13183"/>
        </w:tabs>
        <w:spacing w:after="0" w:line="240" w:lineRule="auto"/>
        <w:jc w:val="left"/>
        <w:rPr>
          <w:rFonts w:ascii="Times New Roman" w:hAnsi="Times New Roman" w:cs="Times New Roman"/>
          <w:iCs/>
          <w:sz w:val="20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V</w:t>
      </w:r>
      <w:r w:rsidR="007327AA">
        <w:rPr>
          <w:rFonts w:ascii="Times New Roman" w:hAnsi="Times New Roman" w:cs="Times New Roman"/>
          <w:iCs/>
          <w:sz w:val="24"/>
          <w:szCs w:val="24"/>
        </w:rPr>
        <w:t xml:space="preserve">asvári Pál </w:t>
      </w:r>
      <w:proofErr w:type="gramStart"/>
      <w:r w:rsidR="007327AA">
        <w:rPr>
          <w:rFonts w:ascii="Times New Roman" w:hAnsi="Times New Roman" w:cs="Times New Roman"/>
          <w:iCs/>
          <w:sz w:val="24"/>
          <w:szCs w:val="24"/>
        </w:rPr>
        <w:t>Múzeum,</w:t>
      </w:r>
      <w:r w:rsidR="00993ADE" w:rsidRPr="00FA600E">
        <w:rPr>
          <w:rFonts w:ascii="Times New Roman" w:hAnsi="Times New Roman" w:cs="Times New Roman"/>
          <w:iCs/>
          <w:sz w:val="24"/>
          <w:szCs w:val="24"/>
        </w:rPr>
        <w:t>Tiszavasvári</w:t>
      </w:r>
      <w:proofErr w:type="gramEnd"/>
      <w:r w:rsidR="00993ADE" w:rsidRPr="00FA600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4628A">
        <w:rPr>
          <w:rFonts w:ascii="Times New Roman" w:hAnsi="Times New Roman" w:cs="Times New Roman"/>
          <w:iCs/>
          <w:sz w:val="24"/>
          <w:szCs w:val="24"/>
        </w:rPr>
        <w:t>Kálvin út</w:t>
      </w:r>
      <w:r w:rsidR="00A51900">
        <w:rPr>
          <w:rFonts w:ascii="Times New Roman" w:hAnsi="Times New Roman" w:cs="Times New Roman"/>
          <w:iCs/>
          <w:sz w:val="24"/>
          <w:szCs w:val="24"/>
        </w:rPr>
        <w:t xml:space="preserve"> 7.</w:t>
      </w:r>
      <w:r w:rsidR="007327AA">
        <w:rPr>
          <w:rFonts w:ascii="Times New Roman" w:hAnsi="Times New Roman" w:cs="Times New Roman"/>
          <w:iCs/>
          <w:sz w:val="24"/>
          <w:szCs w:val="24"/>
        </w:rPr>
        <w:t xml:space="preserve">                              </w:t>
      </w:r>
      <w:r w:rsidR="007327AA" w:rsidRPr="007327AA">
        <w:rPr>
          <w:rFonts w:ascii="Times New Roman" w:hAnsi="Times New Roman" w:cs="Times New Roman"/>
          <w:iCs/>
          <w:sz w:val="20"/>
          <w:szCs w:val="24"/>
        </w:rPr>
        <w:t>T: 0642-911-013,</w:t>
      </w:r>
      <w:r w:rsidR="007327AA">
        <w:rPr>
          <w:rFonts w:ascii="Times New Roman" w:hAnsi="Times New Roman" w:cs="Times New Roman"/>
          <w:iCs/>
          <w:sz w:val="20"/>
          <w:szCs w:val="24"/>
        </w:rPr>
        <w:t xml:space="preserve">                                         </w:t>
      </w:r>
      <w:r w:rsidR="007327AA" w:rsidRPr="007327AA">
        <w:rPr>
          <w:rFonts w:ascii="Times New Roman" w:hAnsi="Times New Roman" w:cs="Times New Roman"/>
          <w:iCs/>
          <w:sz w:val="20"/>
          <w:szCs w:val="24"/>
        </w:rPr>
        <w:t xml:space="preserve"> </w:t>
      </w:r>
      <w:r w:rsidR="007327AA">
        <w:rPr>
          <w:rFonts w:ascii="Times New Roman" w:hAnsi="Times New Roman" w:cs="Times New Roman"/>
          <w:iCs/>
          <w:sz w:val="20"/>
          <w:szCs w:val="24"/>
        </w:rPr>
        <w:t>e-mail: s</w:t>
      </w:r>
      <w:r w:rsidR="007327AA" w:rsidRPr="007327AA">
        <w:rPr>
          <w:rFonts w:ascii="Times New Roman" w:hAnsi="Times New Roman" w:cs="Times New Roman"/>
          <w:iCs/>
          <w:sz w:val="20"/>
          <w:szCs w:val="24"/>
        </w:rPr>
        <w:t>zervezes@vasvaripalmuzeum.hu</w:t>
      </w:r>
    </w:p>
    <w:p w14:paraId="50EEAC73" w14:textId="77777777" w:rsidR="00D4628A" w:rsidRPr="00FC30B6" w:rsidRDefault="00D4628A" w:rsidP="007327AA">
      <w:pPr>
        <w:pStyle w:val="Listaszerbekezds"/>
        <w:numPr>
          <w:ilvl w:val="0"/>
          <w:numId w:val="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0B6">
        <w:rPr>
          <w:rFonts w:ascii="Times New Roman" w:hAnsi="Times New Roman" w:cs="Times New Roman"/>
          <w:iCs/>
          <w:sz w:val="24"/>
          <w:szCs w:val="24"/>
        </w:rPr>
        <w:t>Tiszavasvári, Ady E. u. 8.</w:t>
      </w:r>
    </w:p>
    <w:p w14:paraId="6F5A9908" w14:textId="77777777" w:rsidR="009C730B" w:rsidRPr="007327AA" w:rsidRDefault="00993ADE" w:rsidP="007327A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0E">
        <w:rPr>
          <w:rFonts w:ascii="Times New Roman" w:hAnsi="Times New Roman" w:cs="Times New Roman"/>
          <w:sz w:val="24"/>
          <w:szCs w:val="24"/>
        </w:rPr>
        <w:t>Városi Könyvtár, Tiszavasvári</w:t>
      </w:r>
      <w:r w:rsidR="001557F3">
        <w:rPr>
          <w:rFonts w:ascii="Times New Roman" w:hAnsi="Times New Roman" w:cs="Times New Roman"/>
          <w:sz w:val="24"/>
          <w:szCs w:val="24"/>
        </w:rPr>
        <w:t>, Szabadság tér 1.</w:t>
      </w:r>
      <w:r w:rsidR="007327AA">
        <w:rPr>
          <w:rFonts w:ascii="Times New Roman" w:hAnsi="Times New Roman" w:cs="Times New Roman"/>
          <w:sz w:val="24"/>
          <w:szCs w:val="24"/>
        </w:rPr>
        <w:t xml:space="preserve"> </w:t>
      </w:r>
      <w:r w:rsidR="007327AA" w:rsidRPr="007327AA">
        <w:rPr>
          <w:rFonts w:ascii="Times New Roman" w:hAnsi="Times New Roman" w:cs="Times New Roman"/>
          <w:sz w:val="20"/>
          <w:szCs w:val="20"/>
        </w:rPr>
        <w:t xml:space="preserve">T: 0642-372-441 </w:t>
      </w:r>
      <w:r w:rsidR="007327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7327AA" w:rsidRPr="007327AA">
        <w:rPr>
          <w:rFonts w:ascii="Times New Roman" w:hAnsi="Times New Roman" w:cs="Times New Roman"/>
          <w:sz w:val="20"/>
          <w:szCs w:val="20"/>
        </w:rPr>
        <w:t>e-mail: vktiszavasvari@gmail.com</w:t>
      </w:r>
    </w:p>
    <w:p w14:paraId="01ADBF45" w14:textId="77777777" w:rsidR="001E0DC7" w:rsidRDefault="00A51900" w:rsidP="007327A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Találkozások H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áza</w:t>
      </w:r>
      <w:r w:rsidR="001557F3">
        <w:rPr>
          <w:rFonts w:ascii="Times New Roman" w:hAnsi="Times New Roman" w:cs="Times New Roman"/>
          <w:iCs/>
          <w:sz w:val="24"/>
          <w:szCs w:val="24"/>
        </w:rPr>
        <w:t>, Tiszavasvári, Szabadság tér 1.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14:paraId="018F7B2F" w14:textId="77777777" w:rsidR="00311A31" w:rsidRDefault="00311A31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787567A1" w14:textId="77777777" w:rsidR="00AC28D6" w:rsidRPr="00AC28D6" w:rsidRDefault="001E0DC7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AC28D6">
        <w:rPr>
          <w:rFonts w:ascii="Times New Roman" w:hAnsi="Times New Roman" w:cs="Times New Roman"/>
          <w:b/>
          <w:iCs/>
          <w:sz w:val="24"/>
          <w:szCs w:val="24"/>
        </w:rPr>
        <w:t xml:space="preserve">Engedélyezett alkalmazotti létszám: </w:t>
      </w:r>
      <w:r w:rsidR="00AB684E">
        <w:rPr>
          <w:rFonts w:ascii="Times New Roman" w:hAnsi="Times New Roman" w:cs="Times New Roman"/>
          <w:b/>
          <w:iCs/>
          <w:sz w:val="24"/>
          <w:szCs w:val="24"/>
        </w:rPr>
        <w:t>20</w:t>
      </w:r>
      <w:r w:rsidR="00AC28D6" w:rsidRPr="00AC28D6">
        <w:rPr>
          <w:rFonts w:ascii="Times New Roman" w:hAnsi="Times New Roman" w:cs="Times New Roman"/>
          <w:b/>
          <w:iCs/>
          <w:sz w:val="24"/>
          <w:szCs w:val="24"/>
        </w:rPr>
        <w:t xml:space="preserve"> fő</w:t>
      </w:r>
    </w:p>
    <w:p w14:paraId="4B158D1C" w14:textId="77777777" w:rsidR="00AC28D6" w:rsidRDefault="00311A31" w:rsidP="007327AA">
      <w:pPr>
        <w:tabs>
          <w:tab w:val="left" w:pos="13183"/>
        </w:tabs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Városi Könyvtár      7 </w:t>
      </w:r>
      <w:r w:rsidR="00AC28D6">
        <w:rPr>
          <w:rFonts w:ascii="Times New Roman" w:hAnsi="Times New Roman" w:cs="Times New Roman"/>
          <w:iCs/>
          <w:sz w:val="24"/>
          <w:szCs w:val="24"/>
        </w:rPr>
        <w:t>fő</w:t>
      </w:r>
    </w:p>
    <w:p w14:paraId="14D33B20" w14:textId="77777777" w:rsidR="009C730B" w:rsidRDefault="00311A31" w:rsidP="007327AA">
      <w:pPr>
        <w:tabs>
          <w:tab w:val="left" w:pos="13183"/>
        </w:tabs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Találkozások Háza   7 </w:t>
      </w:r>
      <w:r w:rsidR="00AC28D6">
        <w:rPr>
          <w:rFonts w:ascii="Times New Roman" w:hAnsi="Times New Roman" w:cs="Times New Roman"/>
          <w:iCs/>
          <w:sz w:val="24"/>
          <w:szCs w:val="24"/>
        </w:rPr>
        <w:t>fő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68FE6D6" w14:textId="77777777" w:rsidR="00AC28D6" w:rsidRPr="00FA600E" w:rsidRDefault="00311A31" w:rsidP="007327AA">
      <w:pPr>
        <w:tabs>
          <w:tab w:val="left" w:pos="1318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Vasvári Pál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Múzeum  6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28D6">
        <w:rPr>
          <w:rFonts w:ascii="Times New Roman" w:hAnsi="Times New Roman" w:cs="Times New Roman"/>
          <w:iCs/>
          <w:sz w:val="24"/>
          <w:szCs w:val="24"/>
        </w:rPr>
        <w:t>fő</w:t>
      </w:r>
    </w:p>
    <w:p w14:paraId="599759A9" w14:textId="77777777" w:rsidR="007327AA" w:rsidRDefault="007327AA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E5791E5" w14:textId="77777777" w:rsidR="009C730B" w:rsidRPr="00FA600E" w:rsidRDefault="00AB684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6C64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Az intézmény jogszabályban meghatározott közfeladata, szakágazati besorolása</w:t>
      </w:r>
    </w:p>
    <w:p w14:paraId="2084CE71" w14:textId="77777777" w:rsidR="009C730B" w:rsidRPr="00FA600E" w:rsidRDefault="0090413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6C64F1">
        <w:rPr>
          <w:rFonts w:ascii="Times New Roman" w:hAnsi="Times New Roman" w:cs="Times New Roman"/>
          <w:b/>
          <w:bCs/>
          <w:iCs/>
          <w:sz w:val="24"/>
          <w:szCs w:val="24"/>
        </w:rPr>
        <w:t>.1.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Az </w:t>
      </w:r>
      <w:r w:rsidR="00F10C1F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intézmény alaptevékenysége</w:t>
      </w:r>
    </w:p>
    <w:p w14:paraId="21F08D22" w14:textId="77777777" w:rsidR="009C730B" w:rsidRPr="00F65783" w:rsidRDefault="009C730B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Az intézmény köteles ellátni mindazon feladatokat, amelyeket a rá vonatkozó jogszabályok,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93ADE" w:rsidRPr="00F65783">
        <w:rPr>
          <w:rFonts w:ascii="Times New Roman" w:hAnsi="Times New Roman" w:cs="Times New Roman"/>
          <w:iCs/>
          <w:sz w:val="24"/>
          <w:szCs w:val="24"/>
        </w:rPr>
        <w:t>szabályzatok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, valamint Tiszavasvári Város Önkormányzata, mint fenntartó nevében a Képviselőtestület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döntései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előírnak</w:t>
      </w:r>
      <w:r w:rsidRPr="00F65783">
        <w:rPr>
          <w:rFonts w:ascii="Times New Roman" w:hAnsi="Times New Roman" w:cs="Times New Roman"/>
          <w:iCs/>
          <w:sz w:val="24"/>
          <w:szCs w:val="24"/>
        </w:rPr>
        <w:t>.</w:t>
      </w:r>
    </w:p>
    <w:p w14:paraId="24632127" w14:textId="77777777" w:rsidR="00F65783" w:rsidRPr="00F65783" w:rsidRDefault="00D90932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 xml:space="preserve">Az Egyesített Közművelődési Intézmény és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Könyvtár segíti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közművelődési, oktatási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intézmények,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szervezetek közművelődési tevékenységét, együttműködik ezen feladatok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ellátásában.</w:t>
      </w:r>
    </w:p>
    <w:p w14:paraId="09FB99CE" w14:textId="77777777" w:rsidR="009C730B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Mint az információs társadalom alapintézménye, biztosítja az információkhoz és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dokumentumokhoz való szabad és korlátlan hozzáférést.</w:t>
      </w:r>
    </w:p>
    <w:p w14:paraId="14483600" w14:textId="77777777" w:rsidR="009C730B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 xml:space="preserve">Gyűjti, feltárja és bemutatja a város </w:t>
      </w:r>
      <w:r w:rsidR="009E77AB" w:rsidRPr="00F65783">
        <w:rPr>
          <w:rFonts w:ascii="Times New Roman" w:hAnsi="Times New Roman" w:cs="Times New Roman"/>
          <w:iCs/>
          <w:sz w:val="24"/>
          <w:szCs w:val="24"/>
        </w:rPr>
        <w:t xml:space="preserve">és Tiszavasvári Járás </w:t>
      </w:r>
      <w:r w:rsidRPr="00F65783">
        <w:rPr>
          <w:rFonts w:ascii="Times New Roman" w:hAnsi="Times New Roman" w:cs="Times New Roman"/>
          <w:iCs/>
          <w:sz w:val="24"/>
          <w:szCs w:val="24"/>
        </w:rPr>
        <w:t>múltjá</w:t>
      </w:r>
      <w:r w:rsidR="009E77AB" w:rsidRPr="00F65783">
        <w:rPr>
          <w:rFonts w:ascii="Times New Roman" w:hAnsi="Times New Roman" w:cs="Times New Roman"/>
          <w:iCs/>
          <w:sz w:val="24"/>
          <w:szCs w:val="24"/>
        </w:rPr>
        <w:t>nak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tárgyi, szellemi emlékanyagát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,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dokumentálja a térség történetét.</w:t>
      </w:r>
    </w:p>
    <w:p w14:paraId="314C6063" w14:textId="77777777" w:rsidR="00F65783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Gondozza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és </w:t>
      </w:r>
      <w:r w:rsidRPr="00F65783">
        <w:rPr>
          <w:rFonts w:ascii="Times New Roman" w:hAnsi="Times New Roman" w:cs="Times New Roman"/>
          <w:iCs/>
          <w:sz w:val="24"/>
          <w:szCs w:val="24"/>
        </w:rPr>
        <w:t>gazdagítja a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helyi </w:t>
      </w:r>
      <w:r w:rsidRPr="00F65783">
        <w:rPr>
          <w:rFonts w:ascii="Times New Roman" w:hAnsi="Times New Roman" w:cs="Times New Roman"/>
          <w:iCs/>
          <w:sz w:val="24"/>
          <w:szCs w:val="24"/>
        </w:rPr>
        <w:t>művelődési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szokásokat, hagyományokat, értékeket.</w:t>
      </w:r>
    </w:p>
    <w:p w14:paraId="5A1A8D41" w14:textId="77777777" w:rsidR="00F65783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Támogatja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az </w:t>
      </w:r>
      <w:r w:rsidRPr="00F65783">
        <w:rPr>
          <w:rFonts w:ascii="Times New Roman" w:hAnsi="Times New Roman" w:cs="Times New Roman"/>
          <w:iCs/>
          <w:sz w:val="24"/>
          <w:szCs w:val="24"/>
        </w:rPr>
        <w:t>ismeretszerző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, az </w:t>
      </w:r>
      <w:r w:rsidRPr="00F65783">
        <w:rPr>
          <w:rFonts w:ascii="Times New Roman" w:hAnsi="Times New Roman" w:cs="Times New Roman"/>
          <w:iCs/>
          <w:sz w:val="24"/>
          <w:szCs w:val="24"/>
        </w:rPr>
        <w:t>amatőr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alkotó, </w:t>
      </w:r>
      <w:r w:rsidRPr="00F65783">
        <w:rPr>
          <w:rFonts w:ascii="Times New Roman" w:hAnsi="Times New Roman" w:cs="Times New Roman"/>
          <w:iCs/>
          <w:sz w:val="24"/>
          <w:szCs w:val="24"/>
        </w:rPr>
        <w:t>művelődő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közösségek tevékenységét</w:t>
      </w:r>
    </w:p>
    <w:p w14:paraId="47A9E7E8" w14:textId="77777777" w:rsidR="00F65783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Gyűjteményét folyamatosan fejleszti, feltárja, megőrzi, gondozza és rendelkezésre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bocsátja, szolgáltatásait a helyi igényeknek </w:t>
      </w:r>
      <w:r w:rsidRPr="00F65783">
        <w:rPr>
          <w:rFonts w:ascii="Times New Roman" w:hAnsi="Times New Roman" w:cs="Times New Roman"/>
          <w:iCs/>
          <w:sz w:val="24"/>
          <w:szCs w:val="24"/>
        </w:rPr>
        <w:t>megfelelően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alakítja.</w:t>
      </w:r>
    </w:p>
    <w:p w14:paraId="5C327B55" w14:textId="77777777" w:rsidR="00F65783" w:rsidRPr="00F65783" w:rsidRDefault="009C730B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Könyvári látogatást biztosít, biztosítja a kijelölt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gyűjteményrészek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helyben-használatát, az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állományfeltáró eszközök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használatát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, információt nyújt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a könyvtár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és a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könyvtári rendszer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65783">
        <w:rPr>
          <w:rFonts w:ascii="Times New Roman" w:hAnsi="Times New Roman" w:cs="Times New Roman"/>
          <w:iCs/>
          <w:sz w:val="24"/>
          <w:szCs w:val="24"/>
        </w:rPr>
        <w:t>szolgáltatásairól.</w:t>
      </w:r>
    </w:p>
    <w:p w14:paraId="17B253BB" w14:textId="77777777" w:rsidR="00F65783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Tájékoztat a könyvtár és a nyilvános könyvtári rendszer dokumentumairól és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szolgáltatásairól, biztosítja más könyvtárak állományának és szolgáltatásainak elérését. Részt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>vesz a könyvtárak közötti dokumentum- és információ-cserében.</w:t>
      </w:r>
    </w:p>
    <w:p w14:paraId="2F42FD55" w14:textId="77777777" w:rsidR="00F65783" w:rsidRPr="00F65783" w:rsidRDefault="009C730B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Közhasznú információs szolgáltatást nyújt.</w:t>
      </w:r>
    </w:p>
    <w:p w14:paraId="37FD7BE6" w14:textId="77777777" w:rsidR="00F65783" w:rsidRPr="00F65783" w:rsidRDefault="009C730B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 xml:space="preserve">Kulturális, közösségi,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közművelődési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rendezvényeket és egyéb programokat szervez.</w:t>
      </w:r>
    </w:p>
    <w:p w14:paraId="1286EE1D" w14:textId="77777777" w:rsidR="00F65783" w:rsidRPr="00F65783" w:rsidRDefault="00F10C1F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Iskolarendszeren kívüli, öntevékeny, önképző, szakképző tanfolyamok, életminőséget és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életesélyt javító tanulási, </w:t>
      </w:r>
      <w:r w:rsidRPr="00F65783">
        <w:rPr>
          <w:rFonts w:ascii="Times New Roman" w:hAnsi="Times New Roman" w:cs="Times New Roman"/>
          <w:iCs/>
          <w:sz w:val="24"/>
          <w:szCs w:val="24"/>
        </w:rPr>
        <w:t>felnőttoktatási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65783">
        <w:rPr>
          <w:rFonts w:ascii="Times New Roman" w:hAnsi="Times New Roman" w:cs="Times New Roman"/>
          <w:iCs/>
          <w:sz w:val="24"/>
          <w:szCs w:val="24"/>
        </w:rPr>
        <w:t>lehetőségeket</w:t>
      </w:r>
      <w:r w:rsidR="009C730B" w:rsidRPr="00F65783">
        <w:rPr>
          <w:rFonts w:ascii="Times New Roman" w:hAnsi="Times New Roman" w:cs="Times New Roman"/>
          <w:iCs/>
          <w:sz w:val="24"/>
          <w:szCs w:val="24"/>
        </w:rPr>
        <w:t xml:space="preserve"> teremt.</w:t>
      </w:r>
    </w:p>
    <w:p w14:paraId="5D6993EB" w14:textId="77777777" w:rsidR="00F65783" w:rsidRPr="00F65783" w:rsidRDefault="009C730B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>Segíti a helyi társadalom kapcsolatrendszerének, közösségi életének érdekérvényesítését.</w:t>
      </w:r>
      <w:r w:rsidR="00A472E9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65C7FDB" w14:textId="77777777" w:rsidR="009C730B" w:rsidRPr="00F65783" w:rsidRDefault="009C730B" w:rsidP="00474BB6">
      <w:pPr>
        <w:pStyle w:val="Listaszerbekezds"/>
        <w:numPr>
          <w:ilvl w:val="0"/>
          <w:numId w:val="41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65783">
        <w:rPr>
          <w:rFonts w:ascii="Times New Roman" w:hAnsi="Times New Roman" w:cs="Times New Roman"/>
          <w:iCs/>
          <w:sz w:val="24"/>
          <w:szCs w:val="24"/>
        </w:rPr>
        <w:t xml:space="preserve">Biztosítja a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szabadidő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kulturális célú eltöltéséhez a feltételeket, és egyéb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művelődést</w:t>
      </w:r>
      <w:r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segítő</w:t>
      </w:r>
      <w:r w:rsidR="00D90932" w:rsidRPr="00F657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65783">
        <w:rPr>
          <w:rFonts w:ascii="Times New Roman" w:hAnsi="Times New Roman" w:cs="Times New Roman"/>
          <w:iCs/>
          <w:sz w:val="24"/>
          <w:szCs w:val="24"/>
        </w:rPr>
        <w:t>lehetőségeket</w:t>
      </w:r>
      <w:r w:rsidRPr="00F65783">
        <w:rPr>
          <w:rFonts w:ascii="Times New Roman" w:hAnsi="Times New Roman" w:cs="Times New Roman"/>
          <w:iCs/>
          <w:sz w:val="24"/>
          <w:szCs w:val="24"/>
        </w:rPr>
        <w:t>.</w:t>
      </w:r>
    </w:p>
    <w:p w14:paraId="15A1B41A" w14:textId="77777777" w:rsidR="00D90932" w:rsidRPr="00FA600E" w:rsidRDefault="00D90932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86FE1E" w14:textId="77777777" w:rsidR="009C730B" w:rsidRPr="00FA600E" w:rsidRDefault="0090413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6C64F1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2. Az intézmény jogszabályban meghatározott közfeladata</w:t>
      </w:r>
    </w:p>
    <w:p w14:paraId="10CFB957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sz w:val="24"/>
          <w:szCs w:val="24"/>
        </w:rPr>
        <w:t>-</w:t>
      </w:r>
      <w:r w:rsidR="00D90932" w:rsidRPr="00FA600E">
        <w:rPr>
          <w:rFonts w:ascii="Times New Roman" w:hAnsi="Times New Roman" w:cs="Times New Roman"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Magyarország helyi önkormányzatairól szóló 2011. évi CLXXXIX. törvény,</w:t>
      </w:r>
    </w:p>
    <w:p w14:paraId="0C05FC93" w14:textId="77777777" w:rsidR="00A51900" w:rsidRDefault="00A51900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A kulturális javak védelméről és a muzeális intézményekről, a nyilvános könyvtári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ellátásról és a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közművelődésről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szóló 1997. évi CXL. törvény,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CB74F32" w14:textId="77777777" w:rsidR="009C730B" w:rsidRDefault="00A51900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>Tiszavasvári V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áros Önkormányzata </w:t>
      </w:r>
      <w:r>
        <w:rPr>
          <w:rFonts w:ascii="Times New Roman" w:hAnsi="Times New Roman" w:cs="Times New Roman"/>
          <w:iCs/>
          <w:sz w:val="24"/>
          <w:szCs w:val="24"/>
        </w:rPr>
        <w:t xml:space="preserve">Képviselő-testületének </w:t>
      </w:r>
      <w:r w:rsidR="00E55CA1" w:rsidRPr="00E55CA1">
        <w:rPr>
          <w:rFonts w:ascii="Times New Roman" w:hAnsi="Times New Roman" w:cs="Times New Roman"/>
          <w:iCs/>
          <w:sz w:val="24"/>
          <w:szCs w:val="24"/>
        </w:rPr>
        <w:t xml:space="preserve">95/2011. (IV.21.) Kt. sz. </w:t>
      </w:r>
      <w:r w:rsidR="00E55CA1">
        <w:rPr>
          <w:rFonts w:ascii="Times New Roman" w:hAnsi="Times New Roman" w:cs="Times New Roman"/>
          <w:iCs/>
          <w:sz w:val="24"/>
          <w:szCs w:val="24"/>
        </w:rPr>
        <w:t>határozata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város közművelődési</w:t>
      </w:r>
      <w:r w:rsidR="00E55CA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E77AB">
        <w:rPr>
          <w:rFonts w:ascii="Times New Roman" w:hAnsi="Times New Roman" w:cs="Times New Roman"/>
          <w:iCs/>
          <w:sz w:val="24"/>
          <w:szCs w:val="24"/>
        </w:rPr>
        <w:t>k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önyvtári és közgyűjteményi feladataira és ellátásnak</w:t>
      </w:r>
      <w:r w:rsidR="00D9093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5CA1">
        <w:rPr>
          <w:rFonts w:ascii="Times New Roman" w:hAnsi="Times New Roman" w:cs="Times New Roman"/>
          <w:iCs/>
          <w:sz w:val="24"/>
          <w:szCs w:val="24"/>
        </w:rPr>
        <w:t>feltételeire,</w:t>
      </w:r>
    </w:p>
    <w:p w14:paraId="7F66090D" w14:textId="77777777" w:rsidR="00E55CA1" w:rsidRDefault="00E55CA1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Tiszavasvári Város Önkormányzatának 72/2016.(III.24.) és a 17/2016.(I.27.) sz. határo</w:t>
      </w:r>
      <w:r w:rsidR="00D4383B">
        <w:rPr>
          <w:rFonts w:ascii="Times New Roman" w:hAnsi="Times New Roman" w:cs="Times New Roman"/>
          <w:iCs/>
          <w:sz w:val="24"/>
          <w:szCs w:val="24"/>
        </w:rPr>
        <w:t xml:space="preserve">zata, valamint az </w:t>
      </w:r>
      <w:r>
        <w:rPr>
          <w:rFonts w:ascii="Times New Roman" w:hAnsi="Times New Roman" w:cs="Times New Roman"/>
          <w:iCs/>
          <w:sz w:val="24"/>
          <w:szCs w:val="24"/>
        </w:rPr>
        <w:t>alapító okirata</w:t>
      </w:r>
      <w:r w:rsidR="00B70189">
        <w:rPr>
          <w:rFonts w:ascii="Times New Roman" w:hAnsi="Times New Roman" w:cs="Times New Roman"/>
          <w:iCs/>
          <w:sz w:val="24"/>
          <w:szCs w:val="24"/>
        </w:rPr>
        <w:t xml:space="preserve"> alapján meghatározott közművelődési, könyvtári és muzeális feladatok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08763A67" w14:textId="77777777" w:rsidR="00E55CA1" w:rsidRPr="00FA600E" w:rsidRDefault="00E55CA1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3AAB2C81" w14:textId="77777777" w:rsidR="009C730B" w:rsidRPr="00FA600E" w:rsidRDefault="00D90932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Alaptevékenység szakágazati besorolása:</w:t>
      </w:r>
    </w:p>
    <w:p w14:paraId="53D71559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910110 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Közművelődési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intézmények tevékenysége</w:t>
      </w:r>
    </w:p>
    <w:p w14:paraId="7D5AD1EB" w14:textId="77777777" w:rsidR="009C730B" w:rsidRPr="00FA600E" w:rsidRDefault="009C7199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.3. Az intézmény alaptevékenységeinek kormányzati funkciók szerint besorolása</w:t>
      </w:r>
    </w:p>
    <w:p w14:paraId="2034155D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./ </w:t>
      </w: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Közművelődési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feladatok:</w:t>
      </w:r>
    </w:p>
    <w:p w14:paraId="09246755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Szakágazati besorolás:</w:t>
      </w:r>
    </w:p>
    <w:p w14:paraId="549CD37C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910110 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Közművelődési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intézmények tevékenysége</w:t>
      </w:r>
    </w:p>
    <w:p w14:paraId="1F6A3150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Kormányzati funkciószámok szerint:</w:t>
      </w:r>
    </w:p>
    <w:p w14:paraId="47F287CE" w14:textId="77777777" w:rsidR="009E77AB" w:rsidRDefault="009E77A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082030 Művészeti tevékenységek</w:t>
      </w:r>
    </w:p>
    <w:p w14:paraId="3E50B716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082091 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Közművelődés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– közösségi és társadalmi részvétel</w:t>
      </w:r>
    </w:p>
    <w:p w14:paraId="398CAB3F" w14:textId="77777777" w:rsidR="009C730B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082092 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Közművelődés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– hagyományos közösségi kulturális értékek gondozása</w:t>
      </w:r>
    </w:p>
    <w:p w14:paraId="64926B13" w14:textId="77777777" w:rsidR="009E77AB" w:rsidRPr="00FA600E" w:rsidRDefault="009E77A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082094 Közművelődés-kulturális alapú gazdaságfejlesztés</w:t>
      </w:r>
    </w:p>
    <w:p w14:paraId="602293EA" w14:textId="77777777" w:rsidR="009C730B" w:rsidRPr="00FA600E" w:rsidRDefault="009E77A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./ Könyvtári feladatok:</w:t>
      </w:r>
    </w:p>
    <w:p w14:paraId="299153F2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Szakágazati besorolás:</w:t>
      </w:r>
    </w:p>
    <w:p w14:paraId="474E3FE2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910100  Könyvtári, levéltári tevékenység</w:t>
      </w:r>
    </w:p>
    <w:p w14:paraId="1FF59A32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Kormányzati funkciószámok szerint:</w:t>
      </w:r>
    </w:p>
    <w:p w14:paraId="2C29228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082042  Könyvtári állomány gyarapítása, nyilvántartása</w:t>
      </w:r>
    </w:p>
    <w:p w14:paraId="411DFE31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082043  Könyvtári állomány feltárása,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megőrzése</w:t>
      </w:r>
      <w:r w:rsidRPr="00FA600E">
        <w:rPr>
          <w:rFonts w:ascii="Times New Roman" w:hAnsi="Times New Roman" w:cs="Times New Roman"/>
          <w:iCs/>
          <w:sz w:val="24"/>
          <w:szCs w:val="24"/>
        </w:rPr>
        <w:t>, védelme</w:t>
      </w:r>
    </w:p>
    <w:p w14:paraId="36AD6848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082044  Könyvtári szolgáltatások</w:t>
      </w:r>
    </w:p>
    <w:p w14:paraId="35865AC3" w14:textId="77777777" w:rsidR="009C730B" w:rsidRPr="00FA600E" w:rsidRDefault="009E77A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C</w:t>
      </w:r>
      <w:r w:rsidR="00F10C1F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/ Muzeális feladatok:</w:t>
      </w:r>
    </w:p>
    <w:p w14:paraId="7E54C50D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Szakágazati besorolás:</w:t>
      </w:r>
    </w:p>
    <w:p w14:paraId="1518783D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910200  Múzeumi tevékenység</w:t>
      </w:r>
    </w:p>
    <w:p w14:paraId="66C9810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Kormányzati funkciószámok szerint:</w:t>
      </w:r>
    </w:p>
    <w:p w14:paraId="5B6773E2" w14:textId="77777777" w:rsidR="004C3A26" w:rsidRPr="004C3A26" w:rsidRDefault="004C3A26" w:rsidP="004C3A26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C3A26">
        <w:rPr>
          <w:rFonts w:ascii="Times New Roman" w:hAnsi="Times New Roman" w:cs="Times New Roman"/>
          <w:iCs/>
          <w:sz w:val="24"/>
          <w:szCs w:val="24"/>
        </w:rPr>
        <w:t>082061 Múzeumi gyűjteményi tevékenység</w:t>
      </w:r>
    </w:p>
    <w:p w14:paraId="2AD5817D" w14:textId="77777777" w:rsidR="004C3A26" w:rsidRPr="004C3A26" w:rsidRDefault="004C3A26" w:rsidP="004C3A26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C3A26">
        <w:rPr>
          <w:rFonts w:ascii="Times New Roman" w:hAnsi="Times New Roman" w:cs="Times New Roman"/>
          <w:iCs/>
          <w:sz w:val="24"/>
          <w:szCs w:val="24"/>
        </w:rPr>
        <w:t>082062 Múzeumi tudományos feldolgozó és publikációs tevékenység</w:t>
      </w:r>
    </w:p>
    <w:p w14:paraId="5BD570D3" w14:textId="77777777" w:rsidR="004C3A26" w:rsidRPr="004C3A26" w:rsidRDefault="004C3A26" w:rsidP="004C3A26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C3A26">
        <w:rPr>
          <w:rFonts w:ascii="Times New Roman" w:hAnsi="Times New Roman" w:cs="Times New Roman"/>
          <w:iCs/>
          <w:sz w:val="24"/>
          <w:szCs w:val="24"/>
        </w:rPr>
        <w:t xml:space="preserve"> 082063 Múzeumi kiállítási tevékenység</w:t>
      </w:r>
    </w:p>
    <w:p w14:paraId="26563562" w14:textId="77777777" w:rsidR="004C3A26" w:rsidRPr="004C3A26" w:rsidRDefault="004C3A26" w:rsidP="004C3A26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C3A26">
        <w:rPr>
          <w:rFonts w:ascii="Times New Roman" w:hAnsi="Times New Roman" w:cs="Times New Roman"/>
          <w:iCs/>
          <w:sz w:val="24"/>
          <w:szCs w:val="24"/>
        </w:rPr>
        <w:t xml:space="preserve"> 082064 Múzeumi közművelődési, közönségkapcsolati tevékenység</w:t>
      </w:r>
    </w:p>
    <w:p w14:paraId="544AA533" w14:textId="77777777" w:rsidR="004C3A26" w:rsidRDefault="004C3A26" w:rsidP="004C3A26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C3A26">
        <w:rPr>
          <w:rFonts w:ascii="Times New Roman" w:hAnsi="Times New Roman" w:cs="Times New Roman"/>
          <w:iCs/>
          <w:sz w:val="24"/>
          <w:szCs w:val="24"/>
        </w:rPr>
        <w:t>082070 Történelmi hely, építmény, egyéb látványosság működtetése és megóvása</w:t>
      </w:r>
    </w:p>
    <w:p w14:paraId="4EB082FF" w14:textId="77777777" w:rsidR="000D5A74" w:rsidRDefault="000D5A74" w:rsidP="004C3A26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Továbbá: </w:t>
      </w:r>
    </w:p>
    <w:p w14:paraId="649E58EF" w14:textId="77777777" w:rsidR="004C3A26" w:rsidRDefault="000D5A74" w:rsidP="000D5A74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081030  Sportlétesítmények, edzőtáborok működtetése és fejlesztése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4C3A26" w:rsidRPr="004C3A26">
        <w:rPr>
          <w:rFonts w:ascii="Times New Roman" w:hAnsi="Times New Roman" w:cs="Times New Roman"/>
          <w:iCs/>
          <w:sz w:val="24"/>
          <w:szCs w:val="24"/>
        </w:rPr>
        <w:t>083020 Könyvkiadás</w:t>
      </w:r>
    </w:p>
    <w:p w14:paraId="29C6C309" w14:textId="77777777" w:rsidR="004E09C1" w:rsidRDefault="004E09C1" w:rsidP="000D5A74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083030 Egyéb kiadói tevékenység</w:t>
      </w:r>
    </w:p>
    <w:p w14:paraId="4934ED90" w14:textId="77777777" w:rsidR="004E09C1" w:rsidRDefault="004E09C1" w:rsidP="000D5A74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086030 Nemzetközi kulturális együttműködés</w:t>
      </w:r>
    </w:p>
    <w:p w14:paraId="0E8A771F" w14:textId="77777777" w:rsidR="004E09C1" w:rsidRPr="004C3A26" w:rsidRDefault="004E09C1" w:rsidP="000D5A74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086090  Egyéb szabadidős szolgáltatás</w:t>
      </w:r>
    </w:p>
    <w:p w14:paraId="71089083" w14:textId="77777777" w:rsidR="009C730B" w:rsidRPr="00FA600E" w:rsidRDefault="004C3A26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4C3A2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9711F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alapító megnevezése, az alapítás éve, alapító okirat száma</w:t>
      </w:r>
    </w:p>
    <w:p w14:paraId="709CF0E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al</w:t>
      </w:r>
      <w:r w:rsidR="00D7266C" w:rsidRPr="00FA600E">
        <w:rPr>
          <w:rFonts w:ascii="Times New Roman" w:hAnsi="Times New Roman" w:cs="Times New Roman"/>
          <w:iCs/>
          <w:sz w:val="24"/>
          <w:szCs w:val="24"/>
        </w:rPr>
        <w:t>apító megnevezése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 Önkormányzata</w:t>
      </w:r>
    </w:p>
    <w:p w14:paraId="4FD24C0B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alapít</w:t>
      </w:r>
      <w:r w:rsidR="00D7266C" w:rsidRPr="00FA600E">
        <w:rPr>
          <w:rFonts w:ascii="Times New Roman" w:hAnsi="Times New Roman" w:cs="Times New Roman"/>
          <w:iCs/>
          <w:sz w:val="24"/>
          <w:szCs w:val="24"/>
        </w:rPr>
        <w:t xml:space="preserve">ás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időpontja: 2016.</w:t>
      </w:r>
      <w:r w:rsidR="00D7266C" w:rsidRPr="00FA600E">
        <w:rPr>
          <w:rFonts w:ascii="Times New Roman" w:hAnsi="Times New Roman" w:cs="Times New Roman"/>
          <w:iCs/>
          <w:sz w:val="24"/>
          <w:szCs w:val="24"/>
        </w:rPr>
        <w:t>ápri</w:t>
      </w:r>
      <w:r w:rsidR="00C2415A" w:rsidRPr="00FA600E">
        <w:rPr>
          <w:rFonts w:ascii="Times New Roman" w:hAnsi="Times New Roman" w:cs="Times New Roman"/>
          <w:iCs/>
          <w:sz w:val="24"/>
          <w:szCs w:val="24"/>
        </w:rPr>
        <w:t>lis 1.</w:t>
      </w:r>
    </w:p>
    <w:p w14:paraId="51BC2D8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349F5">
        <w:rPr>
          <w:rFonts w:ascii="Times New Roman" w:hAnsi="Times New Roman" w:cs="Times New Roman"/>
          <w:iCs/>
          <w:sz w:val="24"/>
          <w:szCs w:val="24"/>
        </w:rPr>
        <w:t>Hatályos alapító okirat száma</w:t>
      </w:r>
      <w:r w:rsidR="00F10C1F" w:rsidRPr="00B349F5">
        <w:rPr>
          <w:rFonts w:ascii="Times New Roman" w:hAnsi="Times New Roman" w:cs="Times New Roman"/>
          <w:iCs/>
          <w:sz w:val="24"/>
          <w:szCs w:val="24"/>
        </w:rPr>
        <w:t>:</w:t>
      </w:r>
      <w:r w:rsidR="00B349F5" w:rsidRPr="00B349F5">
        <w:rPr>
          <w:rFonts w:ascii="Times New Roman" w:hAnsi="Times New Roman" w:cs="Times New Roman"/>
          <w:iCs/>
          <w:sz w:val="24"/>
          <w:szCs w:val="24"/>
        </w:rPr>
        <w:t xml:space="preserve"> TPH/1194-4/2021.</w:t>
      </w:r>
    </w:p>
    <w:p w14:paraId="3B2B13E5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 illetékességi,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működési</w:t>
      </w:r>
      <w:r w:rsidR="00C2415A" w:rsidRPr="00FA600E">
        <w:rPr>
          <w:rFonts w:ascii="Times New Roman" w:hAnsi="Times New Roman" w:cs="Times New Roman"/>
          <w:iCs/>
          <w:sz w:val="24"/>
          <w:szCs w:val="24"/>
        </w:rPr>
        <w:t xml:space="preserve"> köre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 közigazgatási területe</w:t>
      </w:r>
    </w:p>
    <w:p w14:paraId="7EA70417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fenntartója, székhelye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 Önkormányzata</w:t>
      </w:r>
    </w:p>
    <w:p w14:paraId="6854E6A1" w14:textId="77777777" w:rsidR="009C730B" w:rsidRPr="00FA600E" w:rsidRDefault="00C2415A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4440 Tiszavasvári, Városháza tér</w:t>
      </w:r>
      <w:r w:rsidR="004E13CF">
        <w:rPr>
          <w:rFonts w:ascii="Times New Roman" w:hAnsi="Times New Roman" w:cs="Times New Roman"/>
          <w:iCs/>
          <w:sz w:val="24"/>
          <w:szCs w:val="24"/>
        </w:rPr>
        <w:t xml:space="preserve"> 4</w:t>
      </w:r>
    </w:p>
    <w:p w14:paraId="1C20AD7F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felügyeleti szerve, székhelye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: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 Önkormányzatának</w:t>
      </w:r>
    </w:p>
    <w:p w14:paraId="2CAC900B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lastRenderedPageBreak/>
        <w:t>Képviselő-testülete</w:t>
      </w:r>
    </w:p>
    <w:p w14:paraId="731EC498" w14:textId="77777777" w:rsidR="009C730B" w:rsidRPr="00FA600E" w:rsidRDefault="00C2415A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4440 Tiszavasvári</w:t>
      </w:r>
      <w:r w:rsidR="004E13CF">
        <w:rPr>
          <w:rFonts w:ascii="Times New Roman" w:hAnsi="Times New Roman" w:cs="Times New Roman"/>
          <w:iCs/>
          <w:sz w:val="24"/>
          <w:szCs w:val="24"/>
        </w:rPr>
        <w:t xml:space="preserve"> Városháza tér 4.</w:t>
      </w:r>
    </w:p>
    <w:p w14:paraId="7E68E9CF" w14:textId="77777777" w:rsidR="009C730B" w:rsidRPr="00FA600E" w:rsidRDefault="008971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.1. Az intézmény jogállása</w:t>
      </w:r>
    </w:p>
    <w:p w14:paraId="19DEAE4D" w14:textId="77777777" w:rsidR="009C730B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önálló jogi személy.</w:t>
      </w:r>
      <w:r w:rsidR="009561E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ED17C71" w14:textId="77777777" w:rsidR="00193B2E" w:rsidRPr="00FA600E" w:rsidRDefault="00193B2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Önálló számlaszámmal rendelkezik</w:t>
      </w:r>
    </w:p>
    <w:p w14:paraId="159FC4EF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közvetlen politikai tevékenységet nem folytathat, szervezete pártoktól</w:t>
      </w:r>
      <w:r w:rsidR="00C2415A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független, azoknak anyagi támogatást </w:t>
      </w:r>
      <w:r w:rsidR="00C2415A" w:rsidRPr="00FA600E">
        <w:rPr>
          <w:rFonts w:ascii="Times New Roman" w:hAnsi="Times New Roman" w:cs="Times New Roman"/>
          <w:iCs/>
          <w:sz w:val="24"/>
          <w:szCs w:val="24"/>
        </w:rPr>
        <w:t>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em nyújt.</w:t>
      </w:r>
    </w:p>
    <w:p w14:paraId="2D52BC0C" w14:textId="77777777" w:rsidR="009C730B" w:rsidRPr="00FA600E" w:rsidRDefault="008971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.2. Az intézmény gazdálkodási besorolása</w:t>
      </w:r>
    </w:p>
    <w:p w14:paraId="5A04ED2D" w14:textId="77777777" w:rsidR="009561E3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Önállóan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működő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költségvetési szerv.</w:t>
      </w:r>
      <w:r w:rsidR="009561E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A0BC8DE" w14:textId="77777777" w:rsidR="009C730B" w:rsidRPr="00FA600E" w:rsidRDefault="009561E3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Önálló bankszámlával rendelkezik.</w:t>
      </w:r>
    </w:p>
    <w:p w14:paraId="0125A73F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előirányzatai</w:t>
      </w:r>
      <w:r w:rsidR="00A96A47">
        <w:rPr>
          <w:rFonts w:ascii="Times New Roman" w:hAnsi="Times New Roman" w:cs="Times New Roman"/>
          <w:iCs/>
          <w:sz w:val="24"/>
          <w:szCs w:val="24"/>
        </w:rPr>
        <w:t xml:space="preserve"> felett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rendelkező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költségvetési szerv.</w:t>
      </w:r>
    </w:p>
    <w:p w14:paraId="1C8DD103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 működését az </w:t>
      </w:r>
      <w:r w:rsidR="009561E3">
        <w:rPr>
          <w:rFonts w:ascii="Times New Roman" w:hAnsi="Times New Roman" w:cs="Times New Roman"/>
          <w:iCs/>
          <w:sz w:val="24"/>
          <w:szCs w:val="24"/>
        </w:rPr>
        <w:t xml:space="preserve">önálló </w:t>
      </w:r>
      <w:r w:rsidRPr="00FA600E">
        <w:rPr>
          <w:rFonts w:ascii="Times New Roman" w:hAnsi="Times New Roman" w:cs="Times New Roman"/>
          <w:iCs/>
          <w:sz w:val="24"/>
          <w:szCs w:val="24"/>
        </w:rPr>
        <w:t>éves költségvetés keretében meghatározott pénzeszközök</w:t>
      </w:r>
      <w:r w:rsidR="009561E3">
        <w:rPr>
          <w:rFonts w:ascii="Times New Roman" w:hAnsi="Times New Roman" w:cs="Times New Roman"/>
          <w:iCs/>
          <w:sz w:val="24"/>
          <w:szCs w:val="24"/>
        </w:rPr>
        <w:t xml:space="preserve"> b</w:t>
      </w:r>
      <w:r w:rsidRPr="00FA600E">
        <w:rPr>
          <w:rFonts w:ascii="Times New Roman" w:hAnsi="Times New Roman" w:cs="Times New Roman"/>
          <w:iCs/>
          <w:sz w:val="24"/>
          <w:szCs w:val="24"/>
        </w:rPr>
        <w:t>iztosítják</w:t>
      </w:r>
      <w:r w:rsidR="007B083C" w:rsidRPr="00FA600E">
        <w:rPr>
          <w:rFonts w:ascii="Times New Roman" w:hAnsi="Times New Roman" w:cs="Times New Roman"/>
          <w:iCs/>
          <w:sz w:val="24"/>
          <w:szCs w:val="24"/>
        </w:rPr>
        <w:t xml:space="preserve">, melyet évente </w:t>
      </w:r>
      <w:r w:rsidRPr="00FA600E">
        <w:rPr>
          <w:rFonts w:ascii="Times New Roman" w:hAnsi="Times New Roman" w:cs="Times New Roman"/>
          <w:iCs/>
          <w:sz w:val="24"/>
          <w:szCs w:val="24"/>
        </w:rPr>
        <w:t>Tiszavasvári Város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Önkormányzatának </w:t>
      </w:r>
      <w:r w:rsidRPr="00FA600E">
        <w:rPr>
          <w:rFonts w:ascii="Times New Roman" w:hAnsi="Times New Roman" w:cs="Times New Roman"/>
          <w:iCs/>
          <w:sz w:val="24"/>
          <w:szCs w:val="24"/>
        </w:rPr>
        <w:t>Képviselő-testülete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hagy jóvá.</w:t>
      </w:r>
    </w:p>
    <w:p w14:paraId="0798319E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Gazdálkodó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szerve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47B45">
        <w:rPr>
          <w:rFonts w:ascii="Times New Roman" w:hAnsi="Times New Roman" w:cs="Times New Roman"/>
          <w:iCs/>
          <w:sz w:val="24"/>
          <w:szCs w:val="24"/>
        </w:rPr>
        <w:t xml:space="preserve">a Polgármesteri </w:t>
      </w:r>
      <w:proofErr w:type="gramStart"/>
      <w:r w:rsidR="00647B45">
        <w:rPr>
          <w:rFonts w:ascii="Times New Roman" w:hAnsi="Times New Roman" w:cs="Times New Roman"/>
          <w:iCs/>
          <w:sz w:val="24"/>
          <w:szCs w:val="24"/>
        </w:rPr>
        <w:t>Hivatal  (</w:t>
      </w:r>
      <w:proofErr w:type="gramEnd"/>
      <w:r w:rsidR="00647B45">
        <w:rPr>
          <w:rFonts w:ascii="Times New Roman" w:hAnsi="Times New Roman" w:cs="Times New Roman"/>
          <w:iCs/>
          <w:sz w:val="24"/>
          <w:szCs w:val="24"/>
        </w:rPr>
        <w:t>Tiszavasvári, Városháza tér 4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>.)</w:t>
      </w:r>
      <w:r w:rsidR="00647B45">
        <w:rPr>
          <w:rFonts w:ascii="Times New Roman" w:hAnsi="Times New Roman" w:cs="Times New Roman"/>
          <w:iCs/>
          <w:sz w:val="24"/>
          <w:szCs w:val="24"/>
        </w:rPr>
        <w:t>, mely együttműködési megállapodás</w:t>
      </w:r>
      <w:r w:rsidR="003F728D">
        <w:rPr>
          <w:rFonts w:ascii="Times New Roman" w:hAnsi="Times New Roman" w:cs="Times New Roman"/>
          <w:iCs/>
          <w:sz w:val="24"/>
          <w:szCs w:val="24"/>
        </w:rPr>
        <w:t xml:space="preserve">ban foglaltak szerint </w:t>
      </w:r>
      <w:r w:rsidR="00647B45">
        <w:rPr>
          <w:rFonts w:ascii="Times New Roman" w:hAnsi="Times New Roman" w:cs="Times New Roman"/>
          <w:iCs/>
          <w:sz w:val="24"/>
          <w:szCs w:val="24"/>
        </w:rPr>
        <w:t>látja el feladatait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az önállóan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működő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Egyesített Közművelődési Intézmény és Könyvtár </w:t>
      </w:r>
      <w:r w:rsidRPr="00FA600E">
        <w:rPr>
          <w:rFonts w:ascii="Times New Roman" w:hAnsi="Times New Roman" w:cs="Times New Roman"/>
          <w:iCs/>
          <w:sz w:val="24"/>
          <w:szCs w:val="24"/>
        </w:rPr>
        <w:t>számára.</w:t>
      </w:r>
    </w:p>
    <w:p w14:paraId="74B42AFD" w14:textId="77777777" w:rsidR="009C730B" w:rsidRPr="00FA600E" w:rsidRDefault="008971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.3. A feladatellátást szolgáló vagyon és a vagyon feletti rendelkezések joga</w:t>
      </w:r>
    </w:p>
    <w:p w14:paraId="3EE21107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>mény használatában vannak a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 Önkormányzata tulajdonában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lévő</w:t>
      </w:r>
      <w:r w:rsidRPr="00FA600E">
        <w:rPr>
          <w:rFonts w:ascii="Times New Roman" w:hAnsi="Times New Roman" w:cs="Times New Roman"/>
          <w:iCs/>
          <w:sz w:val="24"/>
          <w:szCs w:val="24"/>
        </w:rPr>
        <w:t>, az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Alapító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Okiratban részletezett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helyrajzi számokon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nyilvántartott ingatlanokon a szakmai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feladatellátáshoz szükséges helyiségek.</w:t>
      </w:r>
    </w:p>
    <w:p w14:paraId="01B40500" w14:textId="77777777" w:rsidR="00E441CA" w:rsidRPr="00E441CA" w:rsidRDefault="00E441CA" w:rsidP="00474BB6">
      <w:pPr>
        <w:pStyle w:val="Listaszerbekezds"/>
        <w:numPr>
          <w:ilvl w:val="0"/>
          <w:numId w:val="21"/>
        </w:numPr>
        <w:tabs>
          <w:tab w:val="left" w:pos="13183"/>
        </w:tabs>
        <w:spacing w:before="12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E441CA">
        <w:rPr>
          <w:rFonts w:ascii="Times New Roman" w:hAnsi="Times New Roman" w:cs="Times New Roman"/>
          <w:b/>
          <w:iCs/>
          <w:sz w:val="24"/>
          <w:szCs w:val="24"/>
        </w:rPr>
        <w:t>Az Intézmény helyiségei:</w:t>
      </w:r>
    </w:p>
    <w:p w14:paraId="7230811A" w14:textId="77777777" w:rsidR="00FF4944" w:rsidRPr="00FF4944" w:rsidRDefault="00E441CA" w:rsidP="00FF4944">
      <w:pPr>
        <w:tabs>
          <w:tab w:val="left" w:pos="13183"/>
        </w:tabs>
        <w:spacing w:before="12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A.1. </w:t>
      </w:r>
      <w:r w:rsidR="00FF4944" w:rsidRPr="00FF4944">
        <w:rPr>
          <w:rFonts w:ascii="Times New Roman" w:hAnsi="Times New Roman" w:cs="Times New Roman"/>
          <w:b/>
          <w:iCs/>
          <w:sz w:val="24"/>
          <w:szCs w:val="24"/>
        </w:rPr>
        <w:t>Városi Könyvtár helyiségeinek alapvető rendeltetésük szerinti felsorolása:</w:t>
      </w:r>
    </w:p>
    <w:p w14:paraId="49D5B3D0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FF4944">
        <w:rPr>
          <w:rFonts w:ascii="Times New Roman" w:hAnsi="Times New Roman" w:cs="Times New Roman"/>
          <w:b/>
          <w:iCs/>
          <w:sz w:val="24"/>
          <w:szCs w:val="24"/>
        </w:rPr>
        <w:t>Földszint:</w:t>
      </w:r>
    </w:p>
    <w:p w14:paraId="26601C97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Bejárati előtér</w:t>
      </w:r>
    </w:p>
    <w:p w14:paraId="50358128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Regisztráció</w:t>
      </w:r>
    </w:p>
    <w:p w14:paraId="2FA8AD21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Lift</w:t>
      </w:r>
    </w:p>
    <w:p w14:paraId="75069D68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Ruhatár</w:t>
      </w:r>
    </w:p>
    <w:p w14:paraId="19D1977E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Férfi, női, mozgáskorlátozott WC, mosdó</w:t>
      </w:r>
    </w:p>
    <w:p w14:paraId="18AD883B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Folyosó</w:t>
      </w:r>
    </w:p>
    <w:p w14:paraId="544FEF89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Feldolgozó szoba</w:t>
      </w:r>
    </w:p>
    <w:p w14:paraId="19A54C24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Igazgatói iroda</w:t>
      </w:r>
    </w:p>
    <w:p w14:paraId="7566ADBC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 xml:space="preserve">Személyzeti WC, </w:t>
      </w:r>
    </w:p>
    <w:p w14:paraId="7F23E906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Felnőtt kölcsönző részleg</w:t>
      </w:r>
    </w:p>
    <w:p w14:paraId="1FAF8265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Internet részleg</w:t>
      </w:r>
    </w:p>
    <w:p w14:paraId="2B2A0FDE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 xml:space="preserve">Könyvraktár (felnőtt könyvek és folyóirat) </w:t>
      </w:r>
    </w:p>
    <w:p w14:paraId="07AF93D0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 xml:space="preserve">Mosogató </w:t>
      </w:r>
    </w:p>
    <w:p w14:paraId="75C65612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Mini-konyha</w:t>
      </w:r>
    </w:p>
    <w:p w14:paraId="54E0E3A1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Szerverszoba</w:t>
      </w:r>
    </w:p>
    <w:p w14:paraId="52897154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 xml:space="preserve">Tisztítószeres raktár </w:t>
      </w:r>
    </w:p>
    <w:p w14:paraId="7DCD752F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Lépcsőház a gyermek részleghez</w:t>
      </w:r>
    </w:p>
    <w:p w14:paraId="4E158BD4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lastRenderedPageBreak/>
        <w:t>Lépcsőház a regisztrációhoz</w:t>
      </w:r>
    </w:p>
    <w:p w14:paraId="2BA21251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Olvasókert</w:t>
      </w:r>
    </w:p>
    <w:p w14:paraId="03A58027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</w:pPr>
      <w:r w:rsidRPr="00FF494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Földszint alapterület: </w:t>
      </w:r>
      <w:smartTag w:uri="urn:schemas-microsoft-com:office:smarttags" w:element="metricconverter">
        <w:smartTagPr>
          <w:attr w:name="ProductID" w:val="257 m2"/>
        </w:smartTagPr>
        <w:r w:rsidRPr="00FF4944">
          <w:rPr>
            <w:rFonts w:ascii="Times New Roman" w:hAnsi="Times New Roman" w:cs="Times New Roman"/>
            <w:b/>
            <w:i/>
            <w:iCs/>
            <w:sz w:val="24"/>
            <w:szCs w:val="24"/>
          </w:rPr>
          <w:t>257 m</w:t>
        </w:r>
        <w:r w:rsidRPr="00FF4944">
          <w:rPr>
            <w:rFonts w:ascii="Times New Roman" w:hAnsi="Times New Roman" w:cs="Times New Roman"/>
            <w:b/>
            <w:i/>
            <w:iCs/>
            <w:sz w:val="24"/>
            <w:szCs w:val="24"/>
            <w:vertAlign w:val="superscript"/>
          </w:rPr>
          <w:t>2</w:t>
        </w:r>
      </w:smartTag>
    </w:p>
    <w:p w14:paraId="7F31F9A8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B43A9A7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FF4944">
        <w:rPr>
          <w:rFonts w:ascii="Times New Roman" w:hAnsi="Times New Roman" w:cs="Times New Roman"/>
          <w:b/>
          <w:iCs/>
          <w:sz w:val="24"/>
          <w:szCs w:val="24"/>
        </w:rPr>
        <w:t>Emelet:</w:t>
      </w:r>
    </w:p>
    <w:p w14:paraId="2DD03CD1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Előtér</w:t>
      </w:r>
    </w:p>
    <w:p w14:paraId="28B9ECE7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Raktár</w:t>
      </w:r>
    </w:p>
    <w:p w14:paraId="7FC21EA0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Regisztráció</w:t>
      </w:r>
    </w:p>
    <w:p w14:paraId="551DCF9E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Férfi, női WC, mosdó</w:t>
      </w:r>
    </w:p>
    <w:p w14:paraId="73B2C506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Helyismereti gyűjtemény és zenei részleg</w:t>
      </w:r>
    </w:p>
    <w:p w14:paraId="2C3D7536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Folyóiratolvasó</w:t>
      </w:r>
    </w:p>
    <w:p w14:paraId="4CC6602C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Olvasóterem</w:t>
      </w:r>
    </w:p>
    <w:p w14:paraId="716463BB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Gyermek részleg</w:t>
      </w:r>
    </w:p>
    <w:p w14:paraId="3352DE6B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Fiú, lány WC, mosdó</w:t>
      </w:r>
    </w:p>
    <w:p w14:paraId="0D2B6E7D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Tisztítószeres raktár</w:t>
      </w:r>
    </w:p>
    <w:p w14:paraId="563A6D0D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Könyvraktár (gyermekkönyv)</w:t>
      </w:r>
    </w:p>
    <w:p w14:paraId="1A767C0B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>Könyvraktár (kézikönyvek)</w:t>
      </w:r>
    </w:p>
    <w:p w14:paraId="4E817030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F4944">
        <w:rPr>
          <w:rFonts w:ascii="Times New Roman" w:hAnsi="Times New Roman" w:cs="Times New Roman"/>
          <w:iCs/>
          <w:sz w:val="24"/>
          <w:szCs w:val="24"/>
        </w:rPr>
        <w:t xml:space="preserve">Olvasótermi raktár </w:t>
      </w:r>
    </w:p>
    <w:p w14:paraId="56B9B222" w14:textId="77777777" w:rsidR="00FF4944" w:rsidRP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</w:pPr>
      <w:r w:rsidRPr="00FF494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Emelet alapterület: </w:t>
      </w:r>
      <w:smartTag w:uri="urn:schemas-microsoft-com:office:smarttags" w:element="metricconverter">
        <w:smartTagPr>
          <w:attr w:name="ProductID" w:val="360 m2"/>
        </w:smartTagPr>
        <w:r w:rsidRPr="00FF4944">
          <w:rPr>
            <w:rFonts w:ascii="Times New Roman" w:hAnsi="Times New Roman" w:cs="Times New Roman"/>
            <w:b/>
            <w:i/>
            <w:iCs/>
            <w:sz w:val="24"/>
            <w:szCs w:val="24"/>
          </w:rPr>
          <w:t>360 m</w:t>
        </w:r>
        <w:r w:rsidRPr="00FF4944">
          <w:rPr>
            <w:rFonts w:ascii="Times New Roman" w:hAnsi="Times New Roman" w:cs="Times New Roman"/>
            <w:b/>
            <w:i/>
            <w:iCs/>
            <w:sz w:val="24"/>
            <w:szCs w:val="24"/>
            <w:vertAlign w:val="superscript"/>
          </w:rPr>
          <w:t>2</w:t>
        </w:r>
      </w:smartTag>
    </w:p>
    <w:p w14:paraId="2CF3B43E" w14:textId="77777777" w:rsidR="00FF4944" w:rsidRPr="000E7EFC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</w:pPr>
      <w:r w:rsidRPr="000E7EF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Hasznos alapterület összesen: </w:t>
      </w:r>
      <w:smartTag w:uri="urn:schemas-microsoft-com:office:smarttags" w:element="metricconverter">
        <w:smartTagPr>
          <w:attr w:name="ProductID" w:val="617 m2"/>
        </w:smartTagPr>
        <w:r w:rsidRPr="000E7EFC">
          <w:rPr>
            <w:rFonts w:ascii="Times New Roman" w:hAnsi="Times New Roman" w:cs="Times New Roman"/>
            <w:b/>
            <w:i/>
            <w:iCs/>
            <w:sz w:val="24"/>
            <w:szCs w:val="24"/>
          </w:rPr>
          <w:t>617 m</w:t>
        </w:r>
        <w:r w:rsidRPr="000E7EFC">
          <w:rPr>
            <w:rFonts w:ascii="Times New Roman" w:hAnsi="Times New Roman" w:cs="Times New Roman"/>
            <w:b/>
            <w:i/>
            <w:iCs/>
            <w:sz w:val="24"/>
            <w:szCs w:val="24"/>
            <w:vertAlign w:val="superscript"/>
          </w:rPr>
          <w:t>2</w:t>
        </w:r>
      </w:smartTag>
    </w:p>
    <w:p w14:paraId="1C568BF6" w14:textId="77777777" w:rsidR="00FF4944" w:rsidRDefault="00FF4944" w:rsidP="008B490C">
      <w:pPr>
        <w:tabs>
          <w:tab w:val="left" w:pos="13183"/>
        </w:tabs>
        <w:spacing w:before="120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3F442340" w14:textId="77777777" w:rsidR="00FF4944" w:rsidRPr="00FF4944" w:rsidRDefault="00E441CA" w:rsidP="00FF4944">
      <w:pPr>
        <w:tabs>
          <w:tab w:val="left" w:pos="13183"/>
        </w:tabs>
        <w:spacing w:before="120"/>
        <w:ind w:right="1700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A.2. </w:t>
      </w:r>
      <w:r w:rsidR="00FF4944" w:rsidRPr="00FF4944">
        <w:rPr>
          <w:rFonts w:ascii="Times New Roman" w:hAnsi="Times New Roman" w:cs="Times New Roman"/>
          <w:b/>
          <w:iCs/>
          <w:sz w:val="24"/>
          <w:szCs w:val="24"/>
        </w:rPr>
        <w:t>Találkozások Háza</w:t>
      </w:r>
      <w:r w:rsidR="00FF49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4944" w:rsidRPr="00FF494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helyiségeinek alapvető rendeltetésük szerinti felsorolása</w:t>
      </w:r>
    </w:p>
    <w:p w14:paraId="340921A5" w14:textId="77777777" w:rsidR="00021F6A" w:rsidRDefault="00FF4944" w:rsidP="00021F6A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-284" w:right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</w:t>
      </w:r>
      <w:r w:rsidR="00021F6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</w:t>
      </w:r>
      <w:r w:rsidRPr="00FF49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Pince</w:t>
      </w:r>
    </w:p>
    <w:p w14:paraId="5D5C9726" w14:textId="77777777" w:rsidR="0094206A" w:rsidRDefault="00021F6A" w:rsidP="00021F6A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-284"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</w:t>
      </w:r>
      <w:r w:rsidR="00FF4944" w:rsidRPr="00FF494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Közösségi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terem 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441F6F56" w14:textId="77777777" w:rsidR="00FF4944" w:rsidRPr="00FF4944" w:rsidRDefault="00FF4944" w:rsidP="00021F6A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Mosdók  zuhanyzóval (4)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04FF0A9E" w14:textId="77777777" w:rsidR="00FF4944" w:rsidRPr="00FF4944" w:rsidRDefault="00FF4944" w:rsidP="00021F6A">
      <w:pPr>
        <w:tabs>
          <w:tab w:val="left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</w:t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Öltözők  (3)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</w:p>
    <w:p w14:paraId="4746F0BE" w14:textId="77777777" w:rsidR="00FF4944" w:rsidRPr="00FF4944" w:rsidRDefault="00FF4944" w:rsidP="00021F6A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</w:t>
      </w:r>
      <w:r w:rsidR="0094206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Raktár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078E7C59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14:paraId="00451536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Földszint</w:t>
      </w:r>
    </w:p>
    <w:p w14:paraId="754B78E7" w14:textId="77777777" w:rsidR="00631E88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Közösségi terek </w:t>
      </w:r>
    </w:p>
    <w:p w14:paraId="6B6A3046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Nagyterem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</w:p>
    <w:p w14:paraId="63CAED7B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Kamaraterem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</w:p>
    <w:p w14:paraId="7B0571DB" w14:textId="77777777" w:rsidR="00FF4944" w:rsidRPr="0094206A" w:rsidRDefault="00FF4944" w:rsidP="0094206A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Előcsarnok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</w:p>
    <w:p w14:paraId="1AEDC729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Irodák</w:t>
      </w:r>
      <w:r w:rsidR="0094206A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2EFE3940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-285" w:firstLine="28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Igazgatói iroda                                                                                                                                                                     </w:t>
      </w:r>
    </w:p>
    <w:p w14:paraId="69E71F6B" w14:textId="77777777" w:rsidR="0094206A" w:rsidRDefault="00FF4944" w:rsidP="0094206A">
      <w:pPr>
        <w:overflowPunct w:val="0"/>
        <w:autoSpaceDE w:val="0"/>
        <w:autoSpaceDN w:val="0"/>
        <w:adjustRightInd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Szervezői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iroda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</w:p>
    <w:p w14:paraId="62AD3D89" w14:textId="77777777" w:rsidR="00FF4944" w:rsidRPr="0094206A" w:rsidRDefault="0094206A" w:rsidP="0094206A">
      <w:pPr>
        <w:overflowPunct w:val="0"/>
        <w:autoSpaceDE w:val="0"/>
        <w:autoSpaceDN w:val="0"/>
        <w:adjustRightInd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</w:t>
      </w:r>
      <w:r w:rsidR="00FF4944" w:rsidRPr="00FF494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Kiszolgáló helyiségek:</w:t>
      </w:r>
    </w:p>
    <w:p w14:paraId="2B1E9FAA" w14:textId="77777777" w:rsidR="00FF4944" w:rsidRPr="00FF4944" w:rsidRDefault="002C0A2B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Öltözők 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(4)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</w:t>
      </w:r>
    </w:p>
    <w:p w14:paraId="50E01001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Mosdók (5)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</w:t>
      </w:r>
    </w:p>
    <w:p w14:paraId="3ED2C8A3" w14:textId="77777777" w:rsidR="0094206A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Mozgáskorlátozott WC</w:t>
      </w:r>
      <w:r w:rsidR="002C0A2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(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2)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</w:t>
      </w:r>
    </w:p>
    <w:p w14:paraId="3767D9A0" w14:textId="77777777" w:rsidR="00FF4944" w:rsidRPr="00FF4944" w:rsidRDefault="002C0A2B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Mosdók zuhanyzóval (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5)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</w:t>
      </w:r>
    </w:p>
    <w:p w14:paraId="2614A2BF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Takarítószertár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</w:t>
      </w:r>
    </w:p>
    <w:p w14:paraId="00B44824" w14:textId="77777777" w:rsidR="0094206A" w:rsidRDefault="002C0A2B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Kelléktár 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(2)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1F403CE2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Szellőzőgépház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</w:t>
      </w:r>
    </w:p>
    <w:p w14:paraId="7E6C7F98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Konyha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2367D93A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Inf</w:t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ormációs pult </w:t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</w:t>
      </w:r>
    </w:p>
    <w:p w14:paraId="6205509F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Elektromos helyiség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00F2D9B4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Biztonsági áramhelyiség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7F967E1E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Raktárak (2)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</w:p>
    <w:p w14:paraId="4B7139CA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Közlekedő helyiségek</w:t>
      </w:r>
    </w:p>
    <w:p w14:paraId="51C2C72F" w14:textId="77777777" w:rsidR="00FF4944" w:rsidRDefault="002C0A2B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</w:t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folyosók, rámpák, zsilipek, szélfogók, lépcsőházak, lift)</w:t>
      </w:r>
    </w:p>
    <w:p w14:paraId="386036E2" w14:textId="77777777" w:rsidR="00021F6A" w:rsidRPr="00021F6A" w:rsidRDefault="00021F6A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Pince, </w:t>
      </w:r>
      <w:r w:rsidRPr="00021F6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Földszint alapterület: 1750 m²</w:t>
      </w:r>
    </w:p>
    <w:p w14:paraId="5E2649A7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7DE4656E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Emelet</w:t>
      </w:r>
    </w:p>
    <w:p w14:paraId="3E141E07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Közösségi terek</w:t>
      </w:r>
    </w:p>
    <w:p w14:paraId="24D0D021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Klubterem I.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</w:p>
    <w:p w14:paraId="79CD56CE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Klubterem II.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</w:p>
    <w:p w14:paraId="55880E5A" w14:textId="77777777" w:rsidR="00FF4944" w:rsidRPr="00FF4944" w:rsidRDefault="0094206A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Szervezői Iroda</w:t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</w:t>
      </w:r>
    </w:p>
    <w:p w14:paraId="5F9B73BA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Kiállító terem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                                            </w:t>
      </w:r>
    </w:p>
    <w:p w14:paraId="69B38906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Játszóház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                 </w:t>
      </w:r>
      <w:r w:rsidR="009420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</w:t>
      </w:r>
    </w:p>
    <w:p w14:paraId="279C9EF2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Bölcs Baglyok Szögi Lajos Oktatóközpontja                 </w:t>
      </w:r>
    </w:p>
    <w:p w14:paraId="3E8A75BE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Televízió stúdió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0D3CCF8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Kerengő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</w:p>
    <w:p w14:paraId="386B22DB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Kiszolgáló helyiségek:</w:t>
      </w:r>
    </w:p>
    <w:p w14:paraId="01250075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Öltöző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038F3444" w14:textId="77777777" w:rsidR="00FF4944" w:rsidRPr="00FF4944" w:rsidRDefault="002C0A2B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Mosdók (</w:t>
      </w:r>
      <w:r w:rsidR="0094206A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)</w:t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27D4CB2E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Mosdó zuhanyzóval 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298364B5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>Mozgáskorlátozott WC</w:t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14:paraId="30BB48C3" w14:textId="77777777" w:rsidR="00FF4944" w:rsidRPr="00FF4944" w:rsidRDefault="002C0A2B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Raktárak </w:t>
      </w:r>
      <w:r w:rsidR="0094206A">
        <w:rPr>
          <w:rFonts w:ascii="Times New Roman" w:eastAsia="Times New Roman" w:hAnsi="Times New Roman" w:cs="Times New Roman"/>
          <w:sz w:val="24"/>
          <w:szCs w:val="24"/>
          <w:lang w:eastAsia="hu-HU"/>
        </w:rPr>
        <w:t>(2</w:t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1BE32A3C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Stúdió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74D80344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Vetítő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1E024A7E" w14:textId="77777777" w:rsidR="00FF4944" w:rsidRPr="00FF4944" w:rsidRDefault="0094206A" w:rsidP="0094206A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Műhely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8F08C87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Közlekedő helyiségek </w:t>
      </w:r>
    </w:p>
    <w:p w14:paraId="1F4BFF32" w14:textId="77777777" w:rsidR="00FF4944" w:rsidRPr="00FF4944" w:rsidRDefault="002C0A2B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FF4944"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folyosók, erkélyek, galériák, torony)</w:t>
      </w:r>
    </w:p>
    <w:p w14:paraId="4189E713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Kazánház                                                                                               </w:t>
      </w:r>
    </w:p>
    <w:p w14:paraId="6272896F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>Gázfogadó</w:t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</w:p>
    <w:p w14:paraId="5F0F56BE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A7F94AE" w14:textId="77777777" w:rsidR="00FF4944" w:rsidRPr="00FF4944" w:rsidRDefault="00021F6A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Emelet alapterület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840 m²</w:t>
      </w:r>
    </w:p>
    <w:p w14:paraId="3B77D95D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FDA8BD0" w14:textId="77777777" w:rsidR="00FF4944" w:rsidRPr="000E7EFC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Hasznos alapterület</w:t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 xml:space="preserve">           2590m</w:t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hu-HU"/>
        </w:rPr>
        <w:t>2</w:t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0E7EF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</w:p>
    <w:p w14:paraId="7E32B241" w14:textId="77777777" w:rsidR="00FF4944" w:rsidRPr="0094206A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79ED6604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Külső terek </w:t>
      </w:r>
    </w:p>
    <w:p w14:paraId="236F91C7" w14:textId="77777777" w:rsidR="00FF4944" w:rsidRPr="00FF4944" w:rsidRDefault="00FF4944" w:rsidP="00FF4944">
      <w:pPr>
        <w:tabs>
          <w:tab w:val="left" w:pos="1680"/>
        </w:tabs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49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Tetőteraszok, loggia, belső udvar, </w:t>
      </w:r>
    </w:p>
    <w:p w14:paraId="0A384F8B" w14:textId="77777777" w:rsidR="00FF4944" w:rsidRPr="00FF4944" w:rsidRDefault="00FF4944" w:rsidP="00FF4944">
      <w:pPr>
        <w:overflowPunct w:val="0"/>
        <w:autoSpaceDE w:val="0"/>
        <w:autoSpaceDN w:val="0"/>
        <w:adjustRightInd w:val="0"/>
        <w:spacing w:after="0" w:line="240" w:lineRule="auto"/>
        <w:ind w:right="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2D504F94" w14:textId="77777777" w:rsidR="00021F6A" w:rsidRPr="00021F6A" w:rsidRDefault="00E441CA" w:rsidP="00021F6A">
      <w:pPr>
        <w:tabs>
          <w:tab w:val="left" w:pos="13183"/>
        </w:tabs>
        <w:spacing w:before="12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A.3. </w:t>
      </w:r>
      <w:r w:rsidR="00021F6A" w:rsidRPr="00021F6A">
        <w:rPr>
          <w:rFonts w:ascii="Times New Roman" w:hAnsi="Times New Roman" w:cs="Times New Roman"/>
          <w:b/>
          <w:iCs/>
          <w:sz w:val="24"/>
          <w:szCs w:val="24"/>
        </w:rPr>
        <w:t>Vasvári Pál Múzeum helyiségeinek alapvető rendeltetésük szerinti felsorolása</w:t>
      </w:r>
    </w:p>
    <w:p w14:paraId="7D09B090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94206A">
        <w:rPr>
          <w:rFonts w:ascii="Times New Roman" w:hAnsi="Times New Roman" w:cs="Times New Roman"/>
          <w:b/>
          <w:iCs/>
          <w:sz w:val="24"/>
          <w:szCs w:val="24"/>
        </w:rPr>
        <w:t>Ady úti épület irodái</w:t>
      </w:r>
    </w:p>
    <w:p w14:paraId="77C76F4F" w14:textId="77777777" w:rsidR="0094206A" w:rsidRPr="0094206A" w:rsidRDefault="00021F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</w:t>
      </w:r>
      <w:r w:rsidR="0094206A" w:rsidRPr="0094206A">
        <w:rPr>
          <w:rFonts w:ascii="Times New Roman" w:hAnsi="Times New Roman" w:cs="Times New Roman"/>
          <w:iCs/>
          <w:sz w:val="24"/>
          <w:szCs w:val="24"/>
        </w:rPr>
        <w:t>roda</w:t>
      </w:r>
      <w:r>
        <w:rPr>
          <w:rFonts w:ascii="Times New Roman" w:hAnsi="Times New Roman" w:cs="Times New Roman"/>
          <w:iCs/>
          <w:sz w:val="24"/>
          <w:szCs w:val="24"/>
        </w:rPr>
        <w:t xml:space="preserve"> (3)</w:t>
      </w:r>
    </w:p>
    <w:p w14:paraId="3906123A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Női és férfi mosdó</w:t>
      </w:r>
    </w:p>
    <w:p w14:paraId="38F5FD88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Konyha</w:t>
      </w:r>
    </w:p>
    <w:p w14:paraId="500C28AA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Raktár</w:t>
      </w:r>
    </w:p>
    <w:p w14:paraId="7D80EEED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Régészeti raktár</w:t>
      </w:r>
    </w:p>
    <w:p w14:paraId="565AECE3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Technikai raktár</w:t>
      </w:r>
    </w:p>
    <w:p w14:paraId="793EA4CA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Képtár</w:t>
      </w:r>
    </w:p>
    <w:p w14:paraId="7344E1E6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Női és férfi látogatói mosdó</w:t>
      </w:r>
    </w:p>
    <w:p w14:paraId="349B32F6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Teakonyha</w:t>
      </w:r>
    </w:p>
    <w:p w14:paraId="40FECB54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Pince</w:t>
      </w:r>
    </w:p>
    <w:p w14:paraId="09CB25B1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94206A">
        <w:rPr>
          <w:rFonts w:ascii="Times New Roman" w:hAnsi="Times New Roman" w:cs="Times New Roman"/>
          <w:b/>
          <w:iCs/>
          <w:sz w:val="24"/>
          <w:szCs w:val="24"/>
        </w:rPr>
        <w:t>Kiállító termek:</w:t>
      </w:r>
    </w:p>
    <w:p w14:paraId="5171B86A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Időszaki</w:t>
      </w:r>
    </w:p>
    <w:p w14:paraId="12BC8E6E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Orvos történeti</w:t>
      </w:r>
    </w:p>
    <w:p w14:paraId="66B0D638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Alkaloida</w:t>
      </w:r>
    </w:p>
    <w:p w14:paraId="29170E64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lastRenderedPageBreak/>
        <w:t>Régészet</w:t>
      </w:r>
    </w:p>
    <w:p w14:paraId="748FE951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Könyvtár</w:t>
      </w:r>
    </w:p>
    <w:p w14:paraId="4FF6C435" w14:textId="77777777" w:rsidR="00021F6A" w:rsidRDefault="00021F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8D201CA" w14:textId="77777777" w:rsidR="0094206A" w:rsidRPr="00021F6A" w:rsidRDefault="00021F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Kálvin úti épület</w:t>
      </w:r>
    </w:p>
    <w:p w14:paraId="3B9B88BC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Langaméta szoba</w:t>
      </w:r>
    </w:p>
    <w:p w14:paraId="58D972C8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Vasvári Pál szoba</w:t>
      </w:r>
    </w:p>
    <w:p w14:paraId="29153E5F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Szentmihályi konyha</w:t>
      </w:r>
    </w:p>
    <w:p w14:paraId="2F068294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94206A">
        <w:rPr>
          <w:rFonts w:ascii="Times New Roman" w:hAnsi="Times New Roman" w:cs="Times New Roman"/>
          <w:iCs/>
          <w:sz w:val="24"/>
          <w:szCs w:val="24"/>
        </w:rPr>
        <w:t>Büdi</w:t>
      </w:r>
      <w:proofErr w:type="spellEnd"/>
      <w:r w:rsidRPr="0094206A">
        <w:rPr>
          <w:rFonts w:ascii="Times New Roman" w:hAnsi="Times New Roman" w:cs="Times New Roman"/>
          <w:iCs/>
          <w:sz w:val="24"/>
          <w:szCs w:val="24"/>
        </w:rPr>
        <w:t xml:space="preserve"> szoba</w:t>
      </w:r>
    </w:p>
    <w:p w14:paraId="27CC26DB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Szentmihályi mesterségek</w:t>
      </w:r>
    </w:p>
    <w:p w14:paraId="5DFB7726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Látványraktár</w:t>
      </w:r>
    </w:p>
    <w:p w14:paraId="1316D39C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Mozgássérült mosdó</w:t>
      </w:r>
    </w:p>
    <w:p w14:paraId="6DC0C33D" w14:textId="77777777" w:rsidR="0094206A" w:rsidRP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Női és férfi mosdó</w:t>
      </w:r>
    </w:p>
    <w:p w14:paraId="170EE483" w14:textId="77777777" w:rsidR="0094206A" w:rsidRDefault="009420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4206A">
        <w:rPr>
          <w:rFonts w:ascii="Times New Roman" w:hAnsi="Times New Roman" w:cs="Times New Roman"/>
          <w:iCs/>
          <w:sz w:val="24"/>
          <w:szCs w:val="24"/>
        </w:rPr>
        <w:t>Konyha</w:t>
      </w:r>
    </w:p>
    <w:p w14:paraId="3161380D" w14:textId="77777777" w:rsidR="00021F6A" w:rsidRDefault="00021F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9B028FB" w14:textId="77777777" w:rsidR="00021F6A" w:rsidRPr="000E7EFC" w:rsidRDefault="00021F6A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7EF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Alapterület: </w:t>
      </w:r>
      <w:r w:rsidR="006B32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263 </w:t>
      </w:r>
      <w:r w:rsidR="00631E88" w:rsidRPr="000E7EFC">
        <w:rPr>
          <w:rFonts w:ascii="Times New Roman" w:hAnsi="Times New Roman" w:cs="Times New Roman"/>
          <w:b/>
          <w:i/>
          <w:iCs/>
          <w:sz w:val="24"/>
          <w:szCs w:val="24"/>
        </w:rPr>
        <w:t>m²</w:t>
      </w:r>
    </w:p>
    <w:p w14:paraId="7621125A" w14:textId="77777777" w:rsidR="00FF4944" w:rsidRDefault="00FF4944" w:rsidP="00021F6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DC9F98F" w14:textId="77777777" w:rsidR="009C730B" w:rsidRPr="00FA600E" w:rsidRDefault="00F10C1F" w:rsidP="008B490C">
      <w:pPr>
        <w:tabs>
          <w:tab w:val="left" w:pos="13183"/>
        </w:tabs>
        <w:spacing w:before="120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kezelésében állnak az alaptevékenység ellátáshoz kapcsolódó, a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vagyonleltár alapján nyilvántartott berendezési tárgyak</w:t>
      </w:r>
      <w:r w:rsidRPr="00FA600E">
        <w:rPr>
          <w:rFonts w:ascii="Times New Roman" w:hAnsi="Times New Roman" w:cs="Times New Roman"/>
          <w:iCs/>
          <w:sz w:val="24"/>
          <w:szCs w:val="24"/>
        </w:rPr>
        <w:t>, eszközök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és </w:t>
      </w:r>
      <w:r w:rsidRPr="00FA600E">
        <w:rPr>
          <w:rFonts w:ascii="Times New Roman" w:hAnsi="Times New Roman" w:cs="Times New Roman"/>
          <w:iCs/>
          <w:sz w:val="24"/>
          <w:szCs w:val="24"/>
        </w:rPr>
        <w:t>egyéb készletek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  Az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ingatlanok</w:t>
      </w:r>
      <w:r w:rsidRPr="00FA600E">
        <w:rPr>
          <w:rFonts w:ascii="Times New Roman" w:hAnsi="Times New Roman" w:cs="Times New Roman"/>
          <w:iCs/>
          <w:sz w:val="24"/>
          <w:szCs w:val="24"/>
        </w:rPr>
        <w:t>, vagyontárgyak feletti tulajdonosi jogokat Tiszavasvári Város Önkormányzata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gyakorolja.</w:t>
      </w:r>
    </w:p>
    <w:p w14:paraId="7877CE51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vezetője köteles a helységeket az Alapító okiratban meghatározott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alaptevékenységek ellátáshoz, a szakmai munka elvégzéséhez használni.</w:t>
      </w:r>
    </w:p>
    <w:p w14:paraId="273304DF" w14:textId="77777777" w:rsidR="00E9004E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szakmai tevékenységéhez kapcsolódó eszközök, készletek, berendezések felett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FA600E">
        <w:rPr>
          <w:rFonts w:ascii="Times New Roman" w:hAnsi="Times New Roman" w:cs="Times New Roman"/>
          <w:iCs/>
          <w:sz w:val="24"/>
          <w:szCs w:val="24"/>
        </w:rPr>
        <w:t>vagyonkezelői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jogot gyakorol.</w:t>
      </w:r>
    </w:p>
    <w:p w14:paraId="6B4E93D5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vagyon hasznosítására Tiszavasvári Város Önkormányzata Képviselő-testületének az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Önkormányzat vagyonáról, és a vagyon</w:t>
      </w:r>
      <w:r w:rsidR="00190A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gazdál</w:t>
      </w:r>
      <w:r w:rsidR="00190AC8">
        <w:rPr>
          <w:rFonts w:ascii="Times New Roman" w:hAnsi="Times New Roman" w:cs="Times New Roman"/>
          <w:iCs/>
          <w:sz w:val="24"/>
          <w:szCs w:val="24"/>
        </w:rPr>
        <w:t xml:space="preserve">kodás szabályairól szóló </w:t>
      </w:r>
      <w:r w:rsidR="00190AC8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>31/2013</w:t>
      </w:r>
      <w:r w:rsidR="009C730B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>.</w:t>
      </w:r>
      <w:r w:rsidR="00E9004E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 xml:space="preserve"> </w:t>
      </w:r>
      <w:r w:rsidR="009C730B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>(</w:t>
      </w:r>
      <w:r w:rsidR="00190AC8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>X. 25</w:t>
      </w:r>
      <w:r w:rsidR="009C730B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>.</w:t>
      </w:r>
      <w:r w:rsidR="00190AC8"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>) önk.</w:t>
      </w:r>
      <w:r w:rsidRPr="0090413E">
        <w:rPr>
          <w:rFonts w:ascii="Times New Roman" w:hAnsi="Times New Roman" w:cs="Times New Roman"/>
          <w:iCs/>
          <w:sz w:val="24"/>
          <w:szCs w:val="24"/>
          <w:highlight w:val="yellow"/>
        </w:rPr>
        <w:t xml:space="preserve"> rendelete az irányadó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FA600E">
        <w:rPr>
          <w:rFonts w:ascii="Times New Roman" w:hAnsi="Times New Roman" w:cs="Times New Roman"/>
          <w:iCs/>
          <w:sz w:val="24"/>
          <w:szCs w:val="24"/>
        </w:rPr>
        <w:t>A szakmai eszközök, készletek, berendezések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vagyonhasznosításból származó bevétele az intézmény feladatainak ellátására fordítható.</w:t>
      </w:r>
    </w:p>
    <w:p w14:paraId="408A54C1" w14:textId="77777777" w:rsidR="002C0A2B" w:rsidRDefault="002C0A2B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b/>
          <w:sz w:val="24"/>
        </w:rPr>
      </w:pPr>
    </w:p>
    <w:p w14:paraId="15E24C0E" w14:textId="77777777" w:rsidR="00E441CA" w:rsidRPr="00E441CA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>
        <w:rPr>
          <w:rFonts w:ascii="Times New Roman" w:hAnsi="Times New Roman" w:cstheme="minorHAnsi"/>
          <w:b/>
          <w:sz w:val="24"/>
        </w:rPr>
        <w:t xml:space="preserve">B. </w:t>
      </w:r>
      <w:r w:rsidRPr="00E441CA">
        <w:rPr>
          <w:rFonts w:ascii="Times New Roman" w:hAnsi="Times New Roman" w:cstheme="minorHAnsi"/>
          <w:b/>
          <w:sz w:val="24"/>
        </w:rPr>
        <w:t>A helyiségek, felszerelések, eszközök használata</w:t>
      </w:r>
      <w:r>
        <w:rPr>
          <w:rFonts w:ascii="Times New Roman" w:hAnsi="Times New Roman" w:cstheme="minorHAnsi"/>
          <w:sz w:val="24"/>
        </w:rPr>
        <w:t>:</w:t>
      </w:r>
    </w:p>
    <w:p w14:paraId="258C63B1" w14:textId="77777777" w:rsidR="00E441CA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</w:p>
    <w:p w14:paraId="15D95665" w14:textId="77777777" w:rsidR="00802A27" w:rsidRPr="0004099F" w:rsidRDefault="00E441CA" w:rsidP="00802A27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color w:val="FF0000"/>
          <w:sz w:val="24"/>
          <w:szCs w:val="24"/>
        </w:rPr>
      </w:pPr>
      <w:r>
        <w:rPr>
          <w:rFonts w:ascii="Times New Roman" w:hAnsi="Times New Roman" w:cstheme="minorHAnsi"/>
          <w:sz w:val="24"/>
        </w:rPr>
        <w:t>B</w:t>
      </w:r>
      <w:r w:rsidRPr="00E441CA">
        <w:rPr>
          <w:rFonts w:ascii="Times New Roman" w:hAnsi="Times New Roman" w:cstheme="minorHAnsi"/>
          <w:sz w:val="24"/>
        </w:rPr>
        <w:t>.1. Az intézmény saját, valamint bérlő által hasznosított helyiségeiben párt, politikai célú mozgalom vagy párthoz kötődő szervezet nem működhet, politikai célú tevékenység (kivéve önk</w:t>
      </w:r>
      <w:r>
        <w:rPr>
          <w:rFonts w:ascii="Times New Roman" w:hAnsi="Times New Roman" w:cstheme="minorHAnsi"/>
          <w:sz w:val="24"/>
        </w:rPr>
        <w:t>ormányzati képvise</w:t>
      </w:r>
      <w:r w:rsidR="00361F55">
        <w:rPr>
          <w:rFonts w:ascii="Times New Roman" w:hAnsi="Times New Roman" w:cstheme="minorHAnsi"/>
          <w:sz w:val="24"/>
        </w:rPr>
        <w:t>lői fogadóóra) nem folytatható.</w:t>
      </w:r>
    </w:p>
    <w:p w14:paraId="4DD4130B" w14:textId="77777777" w:rsidR="00E441CA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</w:p>
    <w:p w14:paraId="5BEB693B" w14:textId="77777777" w:rsidR="00E441CA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>
        <w:rPr>
          <w:rFonts w:ascii="Times New Roman" w:hAnsi="Times New Roman" w:cstheme="minorHAnsi"/>
          <w:sz w:val="24"/>
        </w:rPr>
        <w:t>B</w:t>
      </w:r>
      <w:r w:rsidRPr="00E441CA">
        <w:rPr>
          <w:rFonts w:ascii="Times New Roman" w:hAnsi="Times New Roman" w:cstheme="minorHAnsi"/>
          <w:sz w:val="24"/>
        </w:rPr>
        <w:t>.2. Az intézmény helyiségeit, eszközeit, felszereléseit mindenki rendeltetésének megfelelően, az állagmegóvás szem előtt tartásával, a munkavédelmi, tűzvédelmi szabályzatok és a házirend szabályainak betartásával használhatja.</w:t>
      </w:r>
    </w:p>
    <w:p w14:paraId="7130ED46" w14:textId="77777777" w:rsidR="00E441CA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</w:p>
    <w:p w14:paraId="7D0B8565" w14:textId="77777777" w:rsidR="00802A27" w:rsidRPr="0004099F" w:rsidRDefault="00802A27" w:rsidP="002C0A2B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color w:val="FF0000"/>
          <w:sz w:val="24"/>
          <w:szCs w:val="24"/>
        </w:rPr>
      </w:pPr>
      <w:r>
        <w:rPr>
          <w:rFonts w:ascii="Times New Roman" w:hAnsi="Times New Roman" w:cstheme="minorHAnsi"/>
          <w:sz w:val="24"/>
        </w:rPr>
        <w:t>B3.</w:t>
      </w:r>
      <w:r w:rsidRPr="00802A27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361F55">
        <w:rPr>
          <w:rFonts w:ascii="Times New Roman" w:hAnsi="Times New Roman" w:cs="Times New Roman"/>
          <w:iCs/>
          <w:sz w:val="24"/>
          <w:szCs w:val="24"/>
        </w:rPr>
        <w:t>Segíti a helyi társadalom kapcsolatrendszerét, közösségi életét. Ennek érdekében a Tiszavasvári székhellyel működő szervezetek számára évente egy alkalommal térítésmentesen biztosít</w:t>
      </w:r>
      <w:r w:rsidR="00361F55" w:rsidRPr="00361F55">
        <w:rPr>
          <w:rFonts w:ascii="Times New Roman" w:hAnsi="Times New Roman" w:cs="Times New Roman"/>
          <w:iCs/>
          <w:sz w:val="24"/>
          <w:szCs w:val="24"/>
        </w:rPr>
        <w:t>hat</w:t>
      </w:r>
      <w:r w:rsidRPr="00361F55">
        <w:rPr>
          <w:rFonts w:ascii="Times New Roman" w:hAnsi="Times New Roman" w:cs="Times New Roman"/>
          <w:iCs/>
          <w:sz w:val="24"/>
          <w:szCs w:val="24"/>
        </w:rPr>
        <w:t>ja ingyenes rendezvényükhöz egy adott helyiségét. (Az esetlegesen felmerülő szerzői jogi díj kiegyenlítése, szakhatósági engedélyek beszerzése az adott szervezet feladata.)</w:t>
      </w:r>
    </w:p>
    <w:p w14:paraId="3E097458" w14:textId="77777777" w:rsidR="002C0A2B" w:rsidRDefault="002C0A2B" w:rsidP="002C0A2B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</w:p>
    <w:p w14:paraId="0BC1292A" w14:textId="77777777" w:rsidR="00802A27" w:rsidRDefault="00E441CA" w:rsidP="002C0A2B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>
        <w:rPr>
          <w:rFonts w:ascii="Times New Roman" w:hAnsi="Times New Roman" w:cstheme="minorHAnsi"/>
          <w:sz w:val="24"/>
        </w:rPr>
        <w:t xml:space="preserve"> B</w:t>
      </w:r>
      <w:r w:rsidR="00361F55">
        <w:rPr>
          <w:rFonts w:ascii="Times New Roman" w:hAnsi="Times New Roman" w:cstheme="minorHAnsi"/>
          <w:sz w:val="24"/>
        </w:rPr>
        <w:t>.4</w:t>
      </w:r>
      <w:r w:rsidRPr="00E441CA">
        <w:rPr>
          <w:rFonts w:ascii="Times New Roman" w:hAnsi="Times New Roman" w:cstheme="minorHAnsi"/>
          <w:sz w:val="24"/>
        </w:rPr>
        <w:t xml:space="preserve">. Az intézmény valamennyi alkalmazottja felelős az </w:t>
      </w:r>
    </w:p>
    <w:p w14:paraId="0C54F7E5" w14:textId="77777777" w:rsidR="00802A27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 w:rsidRPr="00E441CA">
        <w:rPr>
          <w:rFonts w:ascii="Times New Roman" w:hAnsi="Times New Roman" w:cstheme="minorHAnsi"/>
          <w:sz w:val="24"/>
        </w:rPr>
        <w:t xml:space="preserve">• </w:t>
      </w:r>
      <w:r w:rsidR="00802A27">
        <w:rPr>
          <w:rFonts w:ascii="Times New Roman" w:hAnsi="Times New Roman" w:cstheme="minorHAnsi"/>
          <w:sz w:val="24"/>
        </w:rPr>
        <w:t xml:space="preserve"> </w:t>
      </w:r>
      <w:r w:rsidRPr="00E441CA">
        <w:rPr>
          <w:rFonts w:ascii="Times New Roman" w:hAnsi="Times New Roman" w:cstheme="minorHAnsi"/>
          <w:sz w:val="24"/>
        </w:rPr>
        <w:t xml:space="preserve">a tulajdon védelméért, állagának megóvásáért, </w:t>
      </w:r>
    </w:p>
    <w:p w14:paraId="32B6B22E" w14:textId="77777777" w:rsidR="00802A27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 w:rsidRPr="00E441CA">
        <w:rPr>
          <w:rFonts w:ascii="Times New Roman" w:hAnsi="Times New Roman" w:cstheme="minorHAnsi"/>
          <w:sz w:val="24"/>
        </w:rPr>
        <w:lastRenderedPageBreak/>
        <w:t xml:space="preserve">• </w:t>
      </w:r>
      <w:r w:rsidR="00802A27">
        <w:rPr>
          <w:rFonts w:ascii="Times New Roman" w:hAnsi="Times New Roman" w:cstheme="minorHAnsi"/>
          <w:sz w:val="24"/>
        </w:rPr>
        <w:t xml:space="preserve"> </w:t>
      </w:r>
      <w:r w:rsidRPr="00E441CA">
        <w:rPr>
          <w:rFonts w:ascii="Times New Roman" w:hAnsi="Times New Roman" w:cstheme="minorHAnsi"/>
          <w:sz w:val="24"/>
        </w:rPr>
        <w:t xml:space="preserve">a takarékos energiafelhasználásért, </w:t>
      </w:r>
    </w:p>
    <w:p w14:paraId="25DE6C13" w14:textId="77777777" w:rsidR="00802A27" w:rsidRDefault="00802A27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>
        <w:rPr>
          <w:rFonts w:ascii="Times New Roman" w:hAnsi="Times New Roman" w:cstheme="minorHAnsi"/>
          <w:sz w:val="24"/>
        </w:rPr>
        <w:t xml:space="preserve">•  </w:t>
      </w:r>
      <w:r w:rsidR="00E441CA" w:rsidRPr="00E441CA">
        <w:rPr>
          <w:rFonts w:ascii="Times New Roman" w:hAnsi="Times New Roman" w:cstheme="minorHAnsi"/>
          <w:sz w:val="24"/>
        </w:rPr>
        <w:t>az egészségügyi, munkavédelmi, tűz- és balesetvédelmi szabályok betartásáért,</w:t>
      </w:r>
    </w:p>
    <w:p w14:paraId="60E4D4D1" w14:textId="77777777" w:rsidR="00802A27" w:rsidRDefault="00802A27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>
        <w:rPr>
          <w:rFonts w:ascii="Times New Roman" w:hAnsi="Times New Roman" w:cstheme="minorHAnsi"/>
          <w:sz w:val="24"/>
        </w:rPr>
        <w:t>•</w:t>
      </w:r>
      <w:r w:rsidR="002C0A2B">
        <w:rPr>
          <w:rFonts w:ascii="Times New Roman" w:hAnsi="Times New Roman" w:cstheme="minorHAnsi"/>
          <w:sz w:val="24"/>
        </w:rPr>
        <w:t xml:space="preserve">  </w:t>
      </w:r>
      <w:r w:rsidR="00E441CA" w:rsidRPr="00E441CA">
        <w:rPr>
          <w:rFonts w:ascii="Times New Roman" w:hAnsi="Times New Roman" w:cstheme="minorHAnsi"/>
          <w:sz w:val="24"/>
        </w:rPr>
        <w:t xml:space="preserve">az észlelt meghibásodások, rongálódások stb. jelzéséért, </w:t>
      </w:r>
    </w:p>
    <w:p w14:paraId="45C52D71" w14:textId="77777777" w:rsidR="00802A27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sz w:val="24"/>
        </w:rPr>
      </w:pPr>
      <w:r w:rsidRPr="00E441CA">
        <w:rPr>
          <w:rFonts w:ascii="Times New Roman" w:hAnsi="Times New Roman" w:cstheme="minorHAnsi"/>
          <w:sz w:val="24"/>
        </w:rPr>
        <w:t xml:space="preserve">• </w:t>
      </w:r>
      <w:r w:rsidR="002C0A2B">
        <w:rPr>
          <w:rFonts w:ascii="Times New Roman" w:hAnsi="Times New Roman" w:cstheme="minorHAnsi"/>
          <w:sz w:val="24"/>
        </w:rPr>
        <w:t xml:space="preserve"> </w:t>
      </w:r>
      <w:r w:rsidRPr="00E441CA">
        <w:rPr>
          <w:rFonts w:ascii="Times New Roman" w:hAnsi="Times New Roman" w:cstheme="minorHAnsi"/>
          <w:sz w:val="24"/>
        </w:rPr>
        <w:t xml:space="preserve">a vonatkozó jogszabályokban, a belső szabályzatokban előírtak betartásáért, </w:t>
      </w:r>
    </w:p>
    <w:p w14:paraId="386D27E3" w14:textId="77777777" w:rsidR="00E9004E" w:rsidRPr="00E441CA" w:rsidRDefault="00E441CA" w:rsidP="00E441CA">
      <w:pPr>
        <w:tabs>
          <w:tab w:val="left" w:pos="13183"/>
        </w:tabs>
        <w:spacing w:after="0" w:line="240" w:lineRule="auto"/>
        <w:rPr>
          <w:rFonts w:ascii="Times New Roman" w:hAnsi="Times New Roman" w:cstheme="minorHAnsi"/>
          <w:b/>
          <w:bCs/>
          <w:iCs/>
          <w:sz w:val="24"/>
          <w:szCs w:val="24"/>
        </w:rPr>
      </w:pPr>
      <w:r w:rsidRPr="00E441CA">
        <w:rPr>
          <w:rFonts w:ascii="Times New Roman" w:hAnsi="Times New Roman" w:cstheme="minorHAnsi"/>
          <w:sz w:val="24"/>
        </w:rPr>
        <w:t xml:space="preserve">• </w:t>
      </w:r>
      <w:r w:rsidR="002C0A2B">
        <w:rPr>
          <w:rFonts w:ascii="Times New Roman" w:hAnsi="Times New Roman" w:cstheme="minorHAnsi"/>
          <w:sz w:val="24"/>
        </w:rPr>
        <w:t xml:space="preserve"> </w:t>
      </w:r>
      <w:r w:rsidRPr="00E441CA">
        <w:rPr>
          <w:rFonts w:ascii="Times New Roman" w:hAnsi="Times New Roman" w:cstheme="minorHAnsi"/>
          <w:sz w:val="24"/>
        </w:rPr>
        <w:t>a helyiségek berendezését, eszközeit, felszerelését az épületből elvinni csak igazgatói engedéllyel lehet.</w:t>
      </w:r>
    </w:p>
    <w:p w14:paraId="4E9FEF27" w14:textId="77777777" w:rsidR="00E441CA" w:rsidRDefault="00E441CA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8A69424" w14:textId="77777777" w:rsidR="009C730B" w:rsidRPr="00FA600E" w:rsidRDefault="008971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.4. Munkáltatói jogkör</w:t>
      </w:r>
    </w:p>
    <w:p w14:paraId="598E1546" w14:textId="77777777" w:rsidR="00AC7B83" w:rsidRDefault="00AC7B83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költségvetési szerv vezetőjének megbízási rendje: Az intézmény egyszemélyi felelős vezetője az igazgató. Az igazgató kinevezése és felmentése Tiszavasvári Város Önkormányzata Képviselő-testületének hatásköre. Kinevezése nyilvános pályázat eredménye alapján 5 év határozott időtartamra szól. A vezetői munkaviszonyt a Munka Törvénykönyvéről szóló 2012. évi I. törvény </w:t>
      </w:r>
      <w:r w:rsidR="0025780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vezető állású munkavállalóra vonatkozó rendelkezései, illetve a 202</w:t>
      </w:r>
      <w:r w:rsidR="0025780A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 évi XXXII. törvény és annak végrehajtási rendelete alkalmazásával kel</w:t>
      </w:r>
      <w:r w:rsidR="0025780A">
        <w:rPr>
          <w:rFonts w:ascii="Times New Roman" w:hAnsi="Times New Roman" w:cs="Times New Roman"/>
          <w:iCs/>
          <w:sz w:val="24"/>
          <w:szCs w:val="24"/>
        </w:rPr>
        <w:t>l</w:t>
      </w:r>
      <w:r>
        <w:rPr>
          <w:rFonts w:ascii="Times New Roman" w:hAnsi="Times New Roman" w:cs="Times New Roman"/>
          <w:iCs/>
          <w:sz w:val="24"/>
          <w:szCs w:val="24"/>
        </w:rPr>
        <w:t xml:space="preserve"> létesíteni. Az egyéb munkáltatói jogokat a polgármester gyakorolja. </w:t>
      </w:r>
    </w:p>
    <w:p w14:paraId="3AD3035C" w14:textId="77777777" w:rsidR="009C730B" w:rsidRPr="00FA600E" w:rsidRDefault="00F10C1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jogkör kiterjed a </w:t>
      </w:r>
      <w:r w:rsidR="00AC7B83">
        <w:rPr>
          <w:rFonts w:ascii="Times New Roman" w:hAnsi="Times New Roman" w:cs="Times New Roman"/>
          <w:iCs/>
          <w:sz w:val="24"/>
          <w:szCs w:val="24"/>
        </w:rPr>
        <w:t xml:space="preserve">munkaviszony </w:t>
      </w:r>
      <w:r w:rsidRPr="00FA600E">
        <w:rPr>
          <w:rFonts w:ascii="Times New Roman" w:hAnsi="Times New Roman" w:cs="Times New Roman"/>
          <w:iCs/>
          <w:sz w:val="24"/>
          <w:szCs w:val="24"/>
        </w:rPr>
        <w:t>létesítésére, módosítására és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megszüntetésére</w:t>
      </w:r>
      <w:r w:rsidRPr="00FA600E">
        <w:rPr>
          <w:rFonts w:ascii="Times New Roman" w:hAnsi="Times New Roman" w:cs="Times New Roman"/>
          <w:iCs/>
          <w:sz w:val="24"/>
          <w:szCs w:val="24"/>
        </w:rPr>
        <w:t>, a kinevezésre, a besorolásra és előléptetésre, a szolgálati idő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beszámítására</w:t>
      </w:r>
      <w:r w:rsidRPr="00FA600E">
        <w:rPr>
          <w:rFonts w:ascii="Times New Roman" w:hAnsi="Times New Roman" w:cs="Times New Roman"/>
          <w:iCs/>
          <w:sz w:val="24"/>
          <w:szCs w:val="24"/>
        </w:rPr>
        <w:t>, a célprémium kiírására, a jutalmazásra, a másodállás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4E17ED">
        <w:rPr>
          <w:rFonts w:ascii="Times New Roman" w:hAnsi="Times New Roman" w:cs="Times New Roman"/>
          <w:iCs/>
          <w:sz w:val="24"/>
          <w:szCs w:val="24"/>
        </w:rPr>
        <w:t xml:space="preserve"> m</w:t>
      </w:r>
      <w:r w:rsidRPr="00FA600E">
        <w:rPr>
          <w:rFonts w:ascii="Times New Roman" w:hAnsi="Times New Roman" w:cs="Times New Roman"/>
          <w:iCs/>
          <w:sz w:val="24"/>
          <w:szCs w:val="24"/>
        </w:rPr>
        <w:t>ellékfoglalkozás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végzésére irányuló jogviszony létesítésének engedélyezésére, a fegyelmi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és anyagi felelősségre vonásra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Jogosult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a munkakörök meghatározására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megbízást ad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különböző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feladatok ellátására.</w:t>
      </w:r>
    </w:p>
    <w:p w14:paraId="4C34AD99" w14:textId="77777777" w:rsidR="009C730B" w:rsidRPr="00212F35" w:rsidRDefault="00E9004E" w:rsidP="00212F35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1BF4A3DF" w14:textId="77777777" w:rsidR="00E9004E" w:rsidRPr="00FA600E" w:rsidRDefault="00E9004E" w:rsidP="0043080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33F5AF6" w14:textId="77777777" w:rsidR="009C730B" w:rsidRPr="00FA600E" w:rsidRDefault="00180411" w:rsidP="0043080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A Szervezeti és </w:t>
      </w:r>
      <w:r w:rsidR="00FF79DE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Működési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Szabályzat hatálya</w:t>
      </w:r>
    </w:p>
    <w:p w14:paraId="009144A5" w14:textId="77777777" w:rsidR="009C730B" w:rsidRPr="00FA600E" w:rsidRDefault="00FF79DE" w:rsidP="0043080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számára jogszabályokban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FA600E">
        <w:rPr>
          <w:rFonts w:ascii="Times New Roman" w:hAnsi="Times New Roman" w:cs="Times New Roman"/>
          <w:iCs/>
          <w:sz w:val="24"/>
          <w:szCs w:val="24"/>
        </w:rPr>
        <w:t>testületi döntésekben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megfogalmazott feladat és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hatásköri</w:t>
      </w:r>
      <w:r w:rsidRPr="00FA600E">
        <w:rPr>
          <w:rFonts w:ascii="Times New Roman" w:hAnsi="Times New Roman" w:cs="Times New Roman"/>
          <w:iCs/>
          <w:sz w:val="24"/>
          <w:szCs w:val="24"/>
        </w:rPr>
        <w:t>, szervezeti és működési előírásokat a jelen SZMSZ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80411">
        <w:rPr>
          <w:rFonts w:ascii="Times New Roman" w:hAnsi="Times New Roman" w:cs="Times New Roman"/>
          <w:iCs/>
          <w:sz w:val="24"/>
          <w:szCs w:val="24"/>
        </w:rPr>
        <w:t xml:space="preserve">- </w:t>
      </w:r>
      <w:proofErr w:type="spellStart"/>
      <w:r w:rsidRPr="00FA600E">
        <w:rPr>
          <w:rFonts w:ascii="Times New Roman" w:hAnsi="Times New Roman" w:cs="Times New Roman"/>
          <w:iCs/>
          <w:sz w:val="24"/>
          <w:szCs w:val="24"/>
        </w:rPr>
        <w:t>ben</w:t>
      </w:r>
      <w:proofErr w:type="spellEnd"/>
      <w:r w:rsidRPr="00FA600E">
        <w:rPr>
          <w:rFonts w:ascii="Times New Roman" w:hAnsi="Times New Roman" w:cs="Times New Roman"/>
          <w:iCs/>
          <w:sz w:val="24"/>
          <w:szCs w:val="24"/>
        </w:rPr>
        <w:t xml:space="preserve"> foglaltak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figyelembevételével kell alkalmazni.</w:t>
      </w:r>
    </w:p>
    <w:p w14:paraId="60032709" w14:textId="77777777" w:rsidR="009C730B" w:rsidRPr="00FA600E" w:rsidRDefault="009C730B" w:rsidP="0043080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SZMSZ hatálya kiterjed:</w:t>
      </w:r>
    </w:p>
    <w:p w14:paraId="73FD6DD8" w14:textId="77777777" w:rsidR="009C730B" w:rsidRPr="00FA600E" w:rsidRDefault="009C730B" w:rsidP="0043080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- az intézmény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vezetőjére</w:t>
      </w:r>
    </w:p>
    <w:p w14:paraId="5C6BDA26" w14:textId="77777777" w:rsidR="009C730B" w:rsidRPr="00FA600E" w:rsidRDefault="009C730B" w:rsidP="0043080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- az intézmény dolgozóira</w:t>
      </w:r>
    </w:p>
    <w:p w14:paraId="309CC630" w14:textId="77777777" w:rsidR="00430800" w:rsidRDefault="00430800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096BE5E0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Szervezeti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és Működési Szabályzat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Város Önkormányzata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Képviselő-testületének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jóváhagyásával lép hatályba és visszavonásig érvényes.</w:t>
      </w:r>
    </w:p>
    <w:p w14:paraId="0B5E6BF7" w14:textId="77777777" w:rsidR="00E9004E" w:rsidRPr="00FA600E" w:rsidRDefault="00073D94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II, rész</w:t>
      </w:r>
    </w:p>
    <w:p w14:paraId="40608EF0" w14:textId="77777777" w:rsidR="009C730B" w:rsidRPr="00FA600E" w:rsidRDefault="00E90A21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intézmény feladatai és hatásköre:</w:t>
      </w:r>
    </w:p>
    <w:p w14:paraId="53586D78" w14:textId="77777777" w:rsidR="009C730B" w:rsidRPr="00FA600E" w:rsidRDefault="00FF79D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köteles ellátni a jogszabályban rögzített és az alapító, fenntartó által előírt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feladatait és a hatáskörébe tartozó kérdésekben eljárni, a szükséges intézkedéseket megtenni,</w:t>
      </w:r>
      <w:r w:rsidR="00E9004E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valamint az alábbi feladatokat ellátni:</w:t>
      </w:r>
    </w:p>
    <w:p w14:paraId="026C7E19" w14:textId="77777777" w:rsidR="00631E88" w:rsidRPr="00631E88" w:rsidRDefault="00E90A21" w:rsidP="00631E88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.1. Könyvtári tevékenység keretében</w:t>
      </w:r>
      <w:r w:rsidR="00C215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21539" w:rsidRPr="00C21539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="00631E88" w:rsidRPr="00C21539">
        <w:rPr>
          <w:rFonts w:ascii="Times New Roman" w:hAnsi="Times New Roman" w:cs="Times New Roman"/>
          <w:b/>
          <w:iCs/>
          <w:sz w:val="24"/>
          <w:szCs w:val="24"/>
        </w:rPr>
        <w:t>z Egyesített Közművelődési Intézmény és Könyvtár - Városi Könyvtár feladatai:</w:t>
      </w:r>
    </w:p>
    <w:p w14:paraId="172E2EF8" w14:textId="77777777" w:rsidR="00631E88" w:rsidRPr="00631E88" w:rsidRDefault="00631E88" w:rsidP="00631E88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tiszavasvári Egyesített Közművelődési Intézmény és Könyvtár - Városi Könyvtár nyilvános könyvtári ellátást biztosító települési könyvtár. Szolgáltatásait bármely </w:t>
      </w:r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magyar és külföldi állampolgár igénybe veheti, mint nyilvános könyvtár, az országos könyvtári rendszer része. </w:t>
      </w:r>
    </w:p>
    <w:p w14:paraId="61CCA82D" w14:textId="77777777" w:rsidR="00631E88" w:rsidRPr="00631E88" w:rsidRDefault="00631E88" w:rsidP="00631E88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631E88">
        <w:rPr>
          <w:rFonts w:ascii="Times New Roman" w:hAnsi="Times New Roman" w:cs="Times New Roman"/>
          <w:bCs/>
          <w:iCs/>
          <w:sz w:val="24"/>
          <w:szCs w:val="24"/>
        </w:rPr>
        <w:t xml:space="preserve">Az 1997. évi CXL. törvény a muzeális intézményekről, a nyilvános könyvtári ellátásról és közművelődésről megfogalmazza a nyilvános könyvtárak alapkövetelményeit: </w:t>
      </w:r>
    </w:p>
    <w:p w14:paraId="035CAD27" w14:textId="77777777" w:rsidR="00E958D7" w:rsidRPr="00E958D7" w:rsidRDefault="00631E88" w:rsidP="00E958D7">
      <w:p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nyilvános könyvtár </w:t>
      </w:r>
      <w:r w:rsidR="00430800">
        <w:rPr>
          <w:rFonts w:ascii="Times New Roman" w:hAnsi="Times New Roman" w:cs="Times New Roman"/>
          <w:iCs/>
          <w:sz w:val="24"/>
          <w:szCs w:val="24"/>
        </w:rPr>
        <w:t>/</w:t>
      </w:r>
      <w:r w:rsidR="00430800" w:rsidRPr="00430800">
        <w:rPr>
          <w:rFonts w:ascii="Times New Roman" w:hAnsi="Times New Roman" w:cs="Times New Roman"/>
          <w:iCs/>
          <w:sz w:val="24"/>
          <w:szCs w:val="24"/>
        </w:rPr>
        <w:t>54. § (1)</w:t>
      </w:r>
      <w:r w:rsidR="00F33C2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30800">
        <w:rPr>
          <w:rFonts w:ascii="Times New Roman" w:hAnsi="Times New Roman" w:cs="Times New Roman"/>
          <w:iCs/>
          <w:sz w:val="24"/>
          <w:szCs w:val="24"/>
        </w:rPr>
        <w:t>/</w:t>
      </w:r>
      <w:r w:rsidR="00430800" w:rsidRPr="0043080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958D7" w:rsidRPr="00E958D7">
        <w:rPr>
          <w:rFonts w:ascii="Times New Roman" w:hAnsi="Times New Roman" w:cs="Times New Roman"/>
          <w:iCs/>
          <w:sz w:val="24"/>
          <w:szCs w:val="24"/>
        </w:rPr>
        <w:t>alapkövetelményei:</w:t>
      </w:r>
    </w:p>
    <w:p w14:paraId="156B6CBD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mindenki által használható és - e törvény eltérő rendelkezése hiányában - megközelíthető;</w:t>
      </w:r>
    </w:p>
    <w:p w14:paraId="553751A5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rendelkezik kizárólagosan a könyvtári szolgáltatások céljaira alkalmas helyiséggel;</w:t>
      </w:r>
    </w:p>
    <w:p w14:paraId="46440F9E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rendszeresen, a felhasználók többsége számára megfelelő időpontban, ötezer fő feletti településen működő települési könyvtár esetében legalább heti 25 órában, továbbá legalább havonta két hétvégi napon tart nyitva;</w:t>
      </w:r>
    </w:p>
    <w:p w14:paraId="3C17F0B9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vezetője a könyvtárakban foglalkoztatottak képesítési követelményeire és jogviszonyára irányadó jogszabályokban meghatározott végzettséggel és szakképzettséggel rendelkezik;</w:t>
      </w:r>
    </w:p>
    <w:p w14:paraId="7D7AB841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könyvtári szakembert alkalmaz;</w:t>
      </w:r>
    </w:p>
    <w:p w14:paraId="67FB87A7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helyben nyújtott alapszolgáltatásai ingyenesek;</w:t>
      </w:r>
    </w:p>
    <w:p w14:paraId="378FFD31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statisztikai adatokat szolgáltat;</w:t>
      </w:r>
    </w:p>
    <w:p w14:paraId="29F10D61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éves szakmai munkaterv alapján ellátja az 55. § (1) bekezdésében felsorolt alapfeladatokat, tevékenységéről éves szakmai beszámolót készít;</w:t>
      </w:r>
    </w:p>
    <w:p w14:paraId="1F9B0E25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részt vesz a kulturális alapellátás kiterjesztésében;</w:t>
      </w:r>
    </w:p>
    <w:p w14:paraId="1A7A54FF" w14:textId="77777777" w:rsidR="00E958D7" w:rsidRPr="00426196" w:rsidRDefault="00E958D7" w:rsidP="00426196">
      <w:pPr>
        <w:pStyle w:val="Listaszerbekezds"/>
        <w:numPr>
          <w:ilvl w:val="0"/>
          <w:numId w:val="1"/>
        </w:numPr>
        <w:tabs>
          <w:tab w:val="left" w:pos="13183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6196">
        <w:rPr>
          <w:rFonts w:ascii="Times New Roman" w:hAnsi="Times New Roman" w:cs="Times New Roman"/>
          <w:iCs/>
          <w:sz w:val="24"/>
          <w:szCs w:val="24"/>
        </w:rPr>
        <w:t>elnevezésében megjelenik a könyvtár kifejezés.</w:t>
      </w:r>
    </w:p>
    <w:p w14:paraId="621B6CE9" w14:textId="77777777" w:rsidR="00631E88" w:rsidRPr="00631E88" w:rsidRDefault="00631E88" w:rsidP="00426196">
      <w:pPr>
        <w:tabs>
          <w:tab w:val="left" w:pos="13183"/>
        </w:tabs>
        <w:ind w:left="0" w:right="1700"/>
        <w:rPr>
          <w:rFonts w:ascii="Times New Roman" w:hAnsi="Times New Roman" w:cs="Times New Roman"/>
          <w:iCs/>
          <w:sz w:val="24"/>
          <w:szCs w:val="24"/>
        </w:rPr>
      </w:pPr>
    </w:p>
    <w:p w14:paraId="512E2247" w14:textId="77777777" w:rsidR="00631E88" w:rsidRPr="00631E88" w:rsidRDefault="00631E88" w:rsidP="0087673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nyilvános könyvtár alapfeladatai a törvény 55. § rendelkezései értelmében:</w:t>
      </w:r>
    </w:p>
    <w:p w14:paraId="71E5CC64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1985"/>
        <w:rPr>
          <w:rFonts w:ascii="Times New Roman" w:hAnsi="Times New Roman" w:cs="Times New Roman"/>
          <w:iCs/>
          <w:sz w:val="24"/>
          <w:szCs w:val="24"/>
        </w:rPr>
      </w:pPr>
      <w:bookmarkStart w:id="0" w:name="pr272"/>
      <w:bookmarkEnd w:id="0"/>
      <w:r w:rsidRPr="00631E88">
        <w:rPr>
          <w:rFonts w:ascii="Times New Roman" w:hAnsi="Times New Roman" w:cs="Times New Roman"/>
          <w:iCs/>
          <w:sz w:val="24"/>
          <w:szCs w:val="24"/>
        </w:rPr>
        <w:t>a fenntartó által kiadott alapító okiratban és a szervezeti és működési szabályzatban meghatározott fő céljait küldetésnyilatkozatban közzé teszi,</w:t>
      </w:r>
    </w:p>
    <w:p w14:paraId="17DF06ED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1985"/>
        <w:rPr>
          <w:rFonts w:ascii="Times New Roman" w:hAnsi="Times New Roman" w:cs="Times New Roman"/>
          <w:iCs/>
          <w:sz w:val="24"/>
          <w:szCs w:val="24"/>
        </w:rPr>
      </w:pPr>
      <w:bookmarkStart w:id="1" w:name="pr273"/>
      <w:bookmarkEnd w:id="1"/>
      <w:r w:rsidRPr="00631E88">
        <w:rPr>
          <w:rFonts w:ascii="Times New Roman" w:hAnsi="Times New Roman" w:cs="Times New Roman"/>
          <w:iCs/>
          <w:sz w:val="24"/>
          <w:szCs w:val="24"/>
        </w:rPr>
        <w:t>gyűjteményét folyamatosan fejleszti, feltárja, megőrzi, gondozza és rendelkezésre bocsátja,</w:t>
      </w:r>
    </w:p>
    <w:p w14:paraId="62196978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1985"/>
        <w:rPr>
          <w:rFonts w:ascii="Times New Roman" w:hAnsi="Times New Roman" w:cs="Times New Roman"/>
          <w:iCs/>
          <w:sz w:val="24"/>
          <w:szCs w:val="24"/>
        </w:rPr>
      </w:pPr>
      <w:bookmarkStart w:id="2" w:name="pr274"/>
      <w:bookmarkEnd w:id="2"/>
      <w:r w:rsidRPr="00631E88">
        <w:rPr>
          <w:rFonts w:ascii="Times New Roman" w:hAnsi="Times New Roman" w:cs="Times New Roman"/>
          <w:iCs/>
          <w:sz w:val="24"/>
          <w:szCs w:val="24"/>
        </w:rPr>
        <w:t>tájékoztat a könyvtár és a nyilvános könyvtári rendszer dokumentumairól és szolgáltatásairól,</w:t>
      </w:r>
    </w:p>
    <w:p w14:paraId="03F0035A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1985"/>
        <w:rPr>
          <w:rFonts w:ascii="Times New Roman" w:hAnsi="Times New Roman" w:cs="Times New Roman"/>
          <w:iCs/>
          <w:sz w:val="24"/>
          <w:szCs w:val="24"/>
        </w:rPr>
      </w:pPr>
      <w:bookmarkStart w:id="3" w:name="pr275"/>
      <w:bookmarkEnd w:id="3"/>
      <w:r w:rsidRPr="00631E88">
        <w:rPr>
          <w:rFonts w:ascii="Times New Roman" w:hAnsi="Times New Roman" w:cs="Times New Roman"/>
          <w:iCs/>
          <w:sz w:val="24"/>
          <w:szCs w:val="24"/>
        </w:rPr>
        <w:t>biztosítja más könyvtárak állományának és szolgáltatásainak elérését,</w:t>
      </w:r>
    </w:p>
    <w:p w14:paraId="29BD569C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1985"/>
        <w:rPr>
          <w:rFonts w:ascii="Times New Roman" w:hAnsi="Times New Roman" w:cs="Times New Roman"/>
          <w:iCs/>
          <w:sz w:val="24"/>
          <w:szCs w:val="24"/>
        </w:rPr>
      </w:pPr>
      <w:bookmarkStart w:id="4" w:name="pr276"/>
      <w:bookmarkEnd w:id="4"/>
      <w:r w:rsidRPr="00631E88">
        <w:rPr>
          <w:rFonts w:ascii="Times New Roman" w:hAnsi="Times New Roman" w:cs="Times New Roman"/>
          <w:iCs/>
          <w:sz w:val="24"/>
          <w:szCs w:val="24"/>
        </w:rPr>
        <w:t>részt vesz a könyvtárak közötti dokumentum- és információcserében,</w:t>
      </w:r>
    </w:p>
    <w:p w14:paraId="5FB05A03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5" w:name="pr277"/>
      <w:bookmarkEnd w:id="5"/>
      <w:r w:rsidRPr="00631E88">
        <w:rPr>
          <w:rFonts w:ascii="Times New Roman" w:hAnsi="Times New Roman" w:cs="Times New Roman"/>
          <w:iCs/>
          <w:sz w:val="24"/>
          <w:szCs w:val="24"/>
        </w:rPr>
        <w:t>biztosítja az elektronikus könyvtári dokumentumok elérhetőségét,</w:t>
      </w:r>
    </w:p>
    <w:p w14:paraId="0B7A1FE7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6" w:name="pr278"/>
      <w:bookmarkEnd w:id="6"/>
      <w:r w:rsidRPr="00631E88">
        <w:rPr>
          <w:rFonts w:ascii="Times New Roman" w:hAnsi="Times New Roman" w:cs="Times New Roman"/>
          <w:iCs/>
          <w:sz w:val="24"/>
          <w:szCs w:val="24"/>
        </w:rPr>
        <w:t>a könyvtárhasználókat segíti a digitális írástudás, az információs műveltség elsajátításában, az egész életen át tartó tanulás folyamatában,</w:t>
      </w:r>
    </w:p>
    <w:p w14:paraId="6726893A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7" w:name="pr279"/>
      <w:bookmarkEnd w:id="7"/>
      <w:r w:rsidRPr="00631E88">
        <w:rPr>
          <w:rFonts w:ascii="Times New Roman" w:hAnsi="Times New Roman" w:cs="Times New Roman"/>
          <w:iCs/>
          <w:sz w:val="24"/>
          <w:szCs w:val="24"/>
        </w:rPr>
        <w:t>segíti az oktatásban, képzésben részt vevők információellátását, a tudományos kutatás és az adatbázisokból történő információkérés lehetőségét,</w:t>
      </w:r>
    </w:p>
    <w:p w14:paraId="4C6B6BA2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8" w:name="pr280"/>
      <w:bookmarkEnd w:id="8"/>
      <w:r w:rsidRPr="00631E88">
        <w:rPr>
          <w:rFonts w:ascii="Times New Roman" w:hAnsi="Times New Roman" w:cs="Times New Roman"/>
          <w:iCs/>
          <w:sz w:val="24"/>
          <w:szCs w:val="24"/>
        </w:rPr>
        <w:t>kulturális, közösségi és egyéb könyvtári programokat szervez</w:t>
      </w:r>
    </w:p>
    <w:p w14:paraId="500CFF77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9" w:name="pr281"/>
      <w:bookmarkEnd w:id="9"/>
      <w:r w:rsidRPr="00631E88">
        <w:rPr>
          <w:rFonts w:ascii="Times New Roman" w:hAnsi="Times New Roman" w:cs="Times New Roman"/>
          <w:iCs/>
          <w:sz w:val="24"/>
          <w:szCs w:val="24"/>
        </w:rPr>
        <w:t>tudás-, információ- és kultúraközvetítő tevékenységével hozzájárul az életminőség javításához, az ország versenyképességének növeléséhez,</w:t>
      </w:r>
    </w:p>
    <w:p w14:paraId="1DB15B5D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10" w:name="pr282"/>
      <w:bookmarkEnd w:id="10"/>
      <w:r w:rsidRPr="00631E88">
        <w:rPr>
          <w:rFonts w:ascii="Times New Roman" w:hAnsi="Times New Roman" w:cs="Times New Roman"/>
          <w:iCs/>
          <w:sz w:val="24"/>
          <w:szCs w:val="24"/>
        </w:rPr>
        <w:t>a szolgáltatásait a könyvtári minőségirányítás szempontjait figyelembe véve szervezi.</w:t>
      </w:r>
    </w:p>
    <w:p w14:paraId="380ABE2D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11" w:name="pr283"/>
      <w:bookmarkEnd w:id="11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nyilvános könyvtár az általa üzemeltetett, kiskorúak által is használható, internet-hozzáféréssel rendelkező számítógépek használatát a kiskorúak védelmét </w:t>
      </w:r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>lehetővé tevő, könnyen telepíthető és használható, magyar nyelvű szoftverrel ellátva biztosítja a kiskorúak lelki, testi és értelmi fejlődésének védelme érdekében.</w:t>
      </w:r>
    </w:p>
    <w:p w14:paraId="0F2E9174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bCs/>
          <w:iCs/>
          <w:sz w:val="24"/>
          <w:szCs w:val="24"/>
        </w:rPr>
        <w:t>65. § 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(1) A települési könyvtár a községi, városi, fővárosi könyvtár, </w:t>
      </w:r>
      <w:bookmarkStart w:id="12" w:name="pr376"/>
      <w:bookmarkEnd w:id="12"/>
      <w:r w:rsidRPr="00631E88">
        <w:rPr>
          <w:rFonts w:ascii="Times New Roman" w:hAnsi="Times New Roman" w:cs="Times New Roman"/>
          <w:iCs/>
          <w:sz w:val="24"/>
          <w:szCs w:val="24"/>
        </w:rPr>
        <w:t>55. § (1) bekezdésében foglaltakon túl</w:t>
      </w:r>
      <w:bookmarkStart w:id="13" w:name="pr377"/>
      <w:bookmarkEnd w:id="13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 gyűjteményét és szolgáltatásait a helyi igényeknek megfelelően alakítja,</w:t>
      </w:r>
    </w:p>
    <w:p w14:paraId="088EBF19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14" w:name="pr378"/>
      <w:bookmarkEnd w:id="14"/>
      <w:r w:rsidRPr="00631E88">
        <w:rPr>
          <w:rFonts w:ascii="Times New Roman" w:hAnsi="Times New Roman" w:cs="Times New Roman"/>
          <w:iCs/>
          <w:sz w:val="24"/>
          <w:szCs w:val="24"/>
        </w:rPr>
        <w:t>közhasznú információs szolgáltatást nyújt,</w:t>
      </w:r>
    </w:p>
    <w:p w14:paraId="6745DF26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15" w:name="pr379"/>
      <w:bookmarkEnd w:id="15"/>
      <w:r w:rsidRPr="00631E88">
        <w:rPr>
          <w:rFonts w:ascii="Times New Roman" w:hAnsi="Times New Roman" w:cs="Times New Roman"/>
          <w:iCs/>
          <w:sz w:val="24"/>
          <w:szCs w:val="24"/>
        </w:rPr>
        <w:t>helyismereti információkat és dokumentumokat gyűjt,</w:t>
      </w:r>
    </w:p>
    <w:p w14:paraId="7E8E9010" w14:textId="77777777" w:rsidR="00631E88" w:rsidRPr="00631E88" w:rsidRDefault="00631E88" w:rsidP="00474BB6">
      <w:pPr>
        <w:numPr>
          <w:ilvl w:val="0"/>
          <w:numId w:val="4"/>
        </w:numPr>
        <w:tabs>
          <w:tab w:val="left" w:pos="13183"/>
        </w:tabs>
        <w:spacing w:after="0" w:line="240" w:lineRule="auto"/>
        <w:ind w:left="2127"/>
        <w:rPr>
          <w:rFonts w:ascii="Times New Roman" w:hAnsi="Times New Roman" w:cs="Times New Roman"/>
          <w:iCs/>
          <w:sz w:val="24"/>
          <w:szCs w:val="24"/>
        </w:rPr>
      </w:pPr>
      <w:bookmarkStart w:id="16" w:name="pr380"/>
      <w:bookmarkEnd w:id="16"/>
      <w:r w:rsidRPr="00631E88">
        <w:rPr>
          <w:rFonts w:ascii="Times New Roman" w:hAnsi="Times New Roman" w:cs="Times New Roman"/>
          <w:iCs/>
          <w:sz w:val="24"/>
          <w:szCs w:val="24"/>
        </w:rPr>
        <w:t>szabadpolcos állományrésszel rendelkezik.</w:t>
      </w:r>
    </w:p>
    <w:p w14:paraId="3E39BF28" w14:textId="77777777" w:rsidR="00631E88" w:rsidRPr="00631E88" w:rsidRDefault="00631E88" w:rsidP="00631E88">
      <w:pPr>
        <w:tabs>
          <w:tab w:val="left" w:pos="13183"/>
        </w:tabs>
        <w:ind w:left="0" w:right="1700"/>
        <w:rPr>
          <w:rFonts w:ascii="Times New Roman" w:hAnsi="Times New Roman" w:cs="Times New Roman"/>
          <w:iCs/>
          <w:sz w:val="24"/>
          <w:szCs w:val="24"/>
        </w:rPr>
      </w:pPr>
    </w:p>
    <w:p w14:paraId="4867396C" w14:textId="77777777" w:rsidR="00631E88" w:rsidRPr="00631E88" w:rsidRDefault="00CE5CC8" w:rsidP="00631E88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C21539">
        <w:rPr>
          <w:rFonts w:ascii="Times New Roman" w:hAnsi="Times New Roman" w:cs="Times New Roman"/>
          <w:b/>
          <w:iCs/>
          <w:sz w:val="24"/>
          <w:szCs w:val="24"/>
        </w:rPr>
        <w:t>.1.1.</w:t>
      </w:r>
      <w:r w:rsidR="00631E88" w:rsidRPr="00631E88">
        <w:rPr>
          <w:rFonts w:ascii="Times New Roman" w:hAnsi="Times New Roman" w:cs="Times New Roman"/>
          <w:b/>
          <w:iCs/>
          <w:sz w:val="24"/>
          <w:szCs w:val="24"/>
        </w:rPr>
        <w:t xml:space="preserve">  A KÖNYVTÁR SZOLGÁLTATÁSAI</w:t>
      </w:r>
    </w:p>
    <w:p w14:paraId="3B12C08C" w14:textId="77777777" w:rsidR="00631E88" w:rsidRPr="00631E88" w:rsidRDefault="00631E88" w:rsidP="00631E88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tiszavasvári Egyesített Közművelődési Intézmény és Könyvtár – Városi Könyvtár szolgáltatásait bármely magyar és külföldi állampolgár igénybe veheti. </w:t>
      </w:r>
    </w:p>
    <w:p w14:paraId="59718C4E" w14:textId="77777777" w:rsidR="006C64F1" w:rsidRDefault="006C64F1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420772E" w14:textId="77777777" w:rsidR="00631E88" w:rsidRPr="00C21539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21539">
        <w:rPr>
          <w:rFonts w:ascii="Times New Roman" w:hAnsi="Times New Roman" w:cs="Times New Roman"/>
          <w:b/>
          <w:iCs/>
          <w:sz w:val="24"/>
          <w:szCs w:val="24"/>
        </w:rPr>
        <w:t>A könyvtár használatára jogosultak köre</w:t>
      </w:r>
    </w:p>
    <w:p w14:paraId="1C8920AA" w14:textId="77777777" w:rsidR="00631E88" w:rsidRPr="00631E88" w:rsidRDefault="00631E88" w:rsidP="00474BB6">
      <w:pPr>
        <w:numPr>
          <w:ilvl w:val="0"/>
          <w:numId w:val="5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könyvtár nyilvános települési könyvtár, minden gyermek és felnőtt igénybe veheti szolgáltatásait.  </w:t>
      </w:r>
    </w:p>
    <w:p w14:paraId="53B6E476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könyvtárhasználót ingyenesen illetik meg a következő alapszolgáltatások:</w:t>
      </w:r>
    </w:p>
    <w:p w14:paraId="2A676061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könyvtárlátogatás, csoportos látogatás,</w:t>
      </w: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5AE93716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 által kijelölt gyűjteményrész helyben használata (földszinti hírlapolvasó),</w:t>
      </w:r>
    </w:p>
    <w:p w14:paraId="3FF33CA1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állományfeltáró eszközök használata,</w:t>
      </w:r>
    </w:p>
    <w:p w14:paraId="7169CD11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információ a könyvtár és a könyvtári rendszer szolgáltatásairól</w:t>
      </w:r>
    </w:p>
    <w:p w14:paraId="02ED0A8D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könyvtári programokon, rendezvényeken való részvétel. </w:t>
      </w:r>
    </w:p>
    <w:p w14:paraId="5ABA82FC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403FED7E" w14:textId="77777777" w:rsidR="00631E88" w:rsidRPr="00631E88" w:rsidRDefault="002E7A7C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Amennyiben az olvasó beiratkozik, 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 xml:space="preserve">a könyvtárba be kell tartania a könyvtár használatára vonatkozó szabályokat. </w:t>
      </w:r>
    </w:p>
    <w:p w14:paraId="6F86D37C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beiratkozáshoz személyi igazolvány, diákigazolvány szükséges, gyermekek esetében a szülők beleegyezése (jótállása), mert a beiratkozó, illetve gyermekek esetében a jótálló felelős anyagilag és erkölcsileg az okozott károkért.</w:t>
      </w:r>
    </w:p>
    <w:p w14:paraId="226C3EA6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rendszeres olvasók olvasójegyszámuk segítségével évenként megújíthatják tagságukat. </w:t>
      </w:r>
    </w:p>
    <w:p w14:paraId="2DAC30DC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Aki a lejárati időre nem hozza vissza a könyveket, bizonyos várakozási idő után késedelmi díjat fizet.</w:t>
      </w:r>
    </w:p>
    <w:p w14:paraId="41DB377F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kikölcsönzött dokumentumok megrongálásáért kártérítést kell fizetni.</w:t>
      </w:r>
    </w:p>
    <w:p w14:paraId="11ECD93C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Ha a könyvtári dokumentumot az olvasó elveszíti, vagy eltulajdonítja - azt azonos művel kell pótolnia, ha erre nincs lehetőség, a dokumentum mindenkori értékének megtérítésére kötelezhető.</w:t>
      </w:r>
    </w:p>
    <w:p w14:paraId="46567AF5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könyvtárhasználat szabályait megsértő olvasó rövidebb, hosszabb időre vagy véglegesen kizárható a könyvtár használatából.</w:t>
      </w:r>
    </w:p>
    <w:p w14:paraId="7EB7F0A0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left="190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könyvtárhasználatra vonatkozó részletes szabályokat a Városi Könyvtár Használati szabályzata tartalmazza. </w:t>
      </w:r>
    </w:p>
    <w:p w14:paraId="71973258" w14:textId="77777777" w:rsidR="00C21539" w:rsidRDefault="00C21539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50733C80" w14:textId="77777777" w:rsidR="002E7A7C" w:rsidRDefault="002E7A7C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6FE4CEF1" w14:textId="77777777" w:rsidR="002E7A7C" w:rsidRDefault="002E7A7C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37E3E897" w14:textId="77777777" w:rsidR="00631E88" w:rsidRPr="002E7A7C" w:rsidRDefault="00F90B3F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8</w:t>
      </w:r>
      <w:r w:rsidR="00FA54A4">
        <w:rPr>
          <w:rFonts w:ascii="Times New Roman" w:hAnsi="Times New Roman" w:cs="Times New Roman"/>
          <w:b/>
          <w:iCs/>
          <w:sz w:val="24"/>
          <w:szCs w:val="24"/>
        </w:rPr>
        <w:t>.1.2.</w:t>
      </w:r>
      <w:r w:rsidR="00631E88" w:rsidRPr="00FA54A4">
        <w:rPr>
          <w:rFonts w:ascii="Times New Roman" w:hAnsi="Times New Roman" w:cs="Times New Roman"/>
          <w:b/>
          <w:iCs/>
          <w:caps/>
          <w:sz w:val="24"/>
          <w:szCs w:val="24"/>
        </w:rPr>
        <w:t>A könyvtár feladatait a következő szolgáltatásokkal teljesíti:</w:t>
      </w:r>
    </w:p>
    <w:p w14:paraId="3D5EB834" w14:textId="77777777" w:rsidR="00C21539" w:rsidRDefault="00C21539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5CD8A70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A könyvtárhasználót ingyenesen, regisztráció nélkül illetik meg a következő alapszolgáltatások:</w:t>
      </w:r>
    </w:p>
    <w:p w14:paraId="6944EBF0" w14:textId="77777777" w:rsidR="00631E88" w:rsidRPr="00631E88" w:rsidRDefault="00631E88" w:rsidP="00474BB6">
      <w:pPr>
        <w:numPr>
          <w:ilvl w:val="0"/>
          <w:numId w:val="10"/>
        </w:numPr>
        <w:tabs>
          <w:tab w:val="left" w:pos="13183"/>
        </w:tabs>
        <w:spacing w:after="0" w:line="240" w:lineRule="auto"/>
        <w:ind w:left="2410" w:hanging="703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könyvtárlátogatás, csoportos látogatás</w:t>
      </w:r>
    </w:p>
    <w:p w14:paraId="141C3CC4" w14:textId="77777777" w:rsidR="00631E88" w:rsidRPr="00631E88" w:rsidRDefault="00631E88" w:rsidP="00474BB6">
      <w:pPr>
        <w:numPr>
          <w:ilvl w:val="0"/>
          <w:numId w:val="10"/>
        </w:numPr>
        <w:tabs>
          <w:tab w:val="left" w:pos="13183"/>
        </w:tabs>
        <w:spacing w:after="0" w:line="240" w:lineRule="auto"/>
        <w:ind w:left="2410" w:hanging="703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 által kijelölt gyűjteményrész helyben használata (földszinti hírlapolvasó),</w:t>
      </w:r>
    </w:p>
    <w:p w14:paraId="1A53F83B" w14:textId="77777777" w:rsidR="00631E88" w:rsidRPr="00631E88" w:rsidRDefault="00631E88" w:rsidP="00474BB6">
      <w:pPr>
        <w:numPr>
          <w:ilvl w:val="0"/>
          <w:numId w:val="10"/>
        </w:numPr>
        <w:tabs>
          <w:tab w:val="left" w:pos="13183"/>
        </w:tabs>
        <w:spacing w:after="0" w:line="240" w:lineRule="auto"/>
        <w:ind w:left="2410" w:hanging="703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állományfeltáró eszközök használata,</w:t>
      </w:r>
    </w:p>
    <w:p w14:paraId="2266BEC9" w14:textId="77777777" w:rsidR="00631E88" w:rsidRPr="00631E88" w:rsidRDefault="00631E88" w:rsidP="00474BB6">
      <w:pPr>
        <w:numPr>
          <w:ilvl w:val="0"/>
          <w:numId w:val="10"/>
        </w:numPr>
        <w:tabs>
          <w:tab w:val="left" w:pos="13183"/>
        </w:tabs>
        <w:spacing w:after="0" w:line="240" w:lineRule="auto"/>
        <w:ind w:left="2410" w:hanging="703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információ a könyvtár és a könyvtári rendszer szolgáltatásairól,</w:t>
      </w:r>
    </w:p>
    <w:p w14:paraId="5AB1E635" w14:textId="77777777" w:rsidR="00631E88" w:rsidRPr="00631E88" w:rsidRDefault="00631E88" w:rsidP="00474BB6">
      <w:pPr>
        <w:numPr>
          <w:ilvl w:val="0"/>
          <w:numId w:val="10"/>
        </w:numPr>
        <w:tabs>
          <w:tab w:val="left" w:pos="13183"/>
        </w:tabs>
        <w:spacing w:after="0" w:line="240" w:lineRule="auto"/>
        <w:ind w:left="2410" w:hanging="703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könyvtári programokon, rendezvényeken való részvétel.</w:t>
      </w:r>
    </w:p>
    <w:p w14:paraId="75D95A24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</w:p>
    <w:p w14:paraId="2E63FD95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Regisztrációhoz kötött ingyenes alapszolgáltatás:</w:t>
      </w:r>
    </w:p>
    <w:p w14:paraId="4D040330" w14:textId="77777777" w:rsidR="00631E88" w:rsidRPr="00631E88" w:rsidRDefault="00631E88" w:rsidP="00474BB6">
      <w:pPr>
        <w:numPr>
          <w:ilvl w:val="0"/>
          <w:numId w:val="11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Folyóiratok helyben olvasása (Folyóirat olvasó)</w:t>
      </w:r>
    </w:p>
    <w:p w14:paraId="2DFB1BE9" w14:textId="77777777" w:rsidR="00631E88" w:rsidRPr="00631E88" w:rsidRDefault="00631E88" w:rsidP="00474BB6">
      <w:pPr>
        <w:numPr>
          <w:ilvl w:val="0"/>
          <w:numId w:val="11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Saját- és más könyvtárak dokumentumbázisaira támaszkodó bibliográfiai, dokumentációs és közhasznú információszolgáltatás.</w:t>
      </w:r>
    </w:p>
    <w:p w14:paraId="156A7A76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30E8B8EA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Beiratkozáshoz kötött szolgáltatásaink:</w:t>
      </w:r>
    </w:p>
    <w:p w14:paraId="6B0ABDC0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Könyvtári dokumentumok helyben használata, </w:t>
      </w:r>
    </w:p>
    <w:p w14:paraId="161E594D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Könyvtári dokumentumok kölcsönzése, </w:t>
      </w:r>
    </w:p>
    <w:p w14:paraId="25549DD7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Zenehallgatás, videofilmek megtekintése, </w:t>
      </w:r>
    </w:p>
    <w:p w14:paraId="3A3803CB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Helyismereti dokumentumok helyben használata, </w:t>
      </w:r>
    </w:p>
    <w:p w14:paraId="11F64F8D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Folyóiratok kölcsönzése, </w:t>
      </w:r>
    </w:p>
    <w:p w14:paraId="31568EAB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Szakirodalmi, bibliográfiai és tájékoztató szolgáltatás, </w:t>
      </w:r>
    </w:p>
    <w:p w14:paraId="60AC03AC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Informatikai szolgáltatás, helyi és országos adatbázisok használata,</w:t>
      </w:r>
    </w:p>
    <w:p w14:paraId="4215B740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könyvtárban nem található művek megkérése könyvtárközi kölcsönzés útján.</w:t>
      </w:r>
    </w:p>
    <w:p w14:paraId="5623DCF4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nem kölcsönözhető könyvtári dokumentumok (kézikönyvek, segédkönyvtári anyagok, 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különgyűjtemények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, tartós megőrzésre szánt dokumentumok, helyismereti anyagok) helyben használata a felnőtt és gyermekkönyvtárban (olvasóterem). </w:t>
      </w:r>
    </w:p>
    <w:p w14:paraId="38E05A27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olvasótermi dokumentumok kölcsönzése rövid (szombat – vasárnap - hétfő) kölcsönzési határidővel.</w:t>
      </w:r>
    </w:p>
    <w:p w14:paraId="11EF5806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Általános - és szakreferensi szolgálat az olvasószolgálat keretein belül.</w:t>
      </w:r>
    </w:p>
    <w:p w14:paraId="26108718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Előjegyzés. </w:t>
      </w:r>
    </w:p>
    <w:p w14:paraId="631B5DF0" w14:textId="77777777" w:rsidR="00631E88" w:rsidRPr="00631E88" w:rsidRDefault="00631E88" w:rsidP="00474BB6">
      <w:pPr>
        <w:numPr>
          <w:ilvl w:val="0"/>
          <w:numId w:val="12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Irodalomkutatás.</w:t>
      </w:r>
    </w:p>
    <w:p w14:paraId="2BEF9F33" w14:textId="77777777" w:rsidR="00631E88" w:rsidRPr="00631E88" w:rsidRDefault="00631E88" w:rsidP="0087673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2BB274B" w14:textId="77777777" w:rsidR="00631E88" w:rsidRPr="00631E88" w:rsidRDefault="00631E88" w:rsidP="0087673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Térítéses szolgáltatások: </w:t>
      </w:r>
    </w:p>
    <w:p w14:paraId="00DF31D4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Fénymásolás, </w:t>
      </w:r>
    </w:p>
    <w:p w14:paraId="0D8753BB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Könyvtári anyagok másolatban történő szolgáltatása a szerzői jog figyelembevételével, </w:t>
      </w:r>
    </w:p>
    <w:p w14:paraId="1BA3EBE1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Számítógépes szolgáltatás: szövegszerkesztés</w:t>
      </w:r>
    </w:p>
    <w:p w14:paraId="7A9CC587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Gépidő bérbeadás</w:t>
      </w:r>
    </w:p>
    <w:p w14:paraId="6B52C9BC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Internethasználat</w:t>
      </w:r>
    </w:p>
    <w:p w14:paraId="621212ED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Laminálás, </w:t>
      </w:r>
    </w:p>
    <w:p w14:paraId="6A6D0202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Spirálozás </w:t>
      </w:r>
    </w:p>
    <w:p w14:paraId="72F306DA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 w:hanging="357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>Faxolás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>, küldés és fogadás</w:t>
      </w:r>
    </w:p>
    <w:p w14:paraId="705ACA42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Nyomtatás</w:t>
      </w:r>
    </w:p>
    <w:p w14:paraId="660E49EC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Szkennelés</w:t>
      </w:r>
    </w:p>
    <w:p w14:paraId="4D36DDFE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Egyéb irodai szolgáltatás</w:t>
      </w:r>
    </w:p>
    <w:p w14:paraId="4CEF2B65" w14:textId="77777777" w:rsidR="00631E88" w:rsidRPr="00631E88" w:rsidRDefault="00631E88" w:rsidP="00474BB6">
      <w:pPr>
        <w:numPr>
          <w:ilvl w:val="0"/>
          <w:numId w:val="13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könyvtárközi kölcsönzés útján megkért dokumentumok visszaküldésének postaköltsége</w:t>
      </w:r>
    </w:p>
    <w:p w14:paraId="0E609E88" w14:textId="77777777" w:rsidR="00631E88" w:rsidRPr="00631E88" w:rsidRDefault="00631E88" w:rsidP="00394C1F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BAE7CE8" w14:textId="77777777" w:rsidR="00631E88" w:rsidRPr="00631E88" w:rsidRDefault="00631E88" w:rsidP="001C7D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Az alaptevékenységhez kapcsolódó szolgáltatásaink: </w:t>
      </w:r>
    </w:p>
    <w:p w14:paraId="5FFA9E48" w14:textId="77777777" w:rsidR="00631E88" w:rsidRPr="00631E88" w:rsidRDefault="00631E88" w:rsidP="00474BB6">
      <w:pPr>
        <w:numPr>
          <w:ilvl w:val="0"/>
          <w:numId w:val="14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Könyv- és könyvtárhasználati, olvasás- és </w:t>
      </w:r>
      <w:r w:rsidR="006D7355" w:rsidRPr="00631E88">
        <w:rPr>
          <w:rFonts w:ascii="Times New Roman" w:hAnsi="Times New Roman" w:cs="Times New Roman"/>
          <w:iCs/>
          <w:sz w:val="24"/>
          <w:szCs w:val="24"/>
        </w:rPr>
        <w:t>könyvtár-népszerűsítő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foglalkozások vezetése,</w:t>
      </w:r>
    </w:p>
    <w:p w14:paraId="2C970D5E" w14:textId="77777777" w:rsidR="00631E88" w:rsidRPr="00631E88" w:rsidRDefault="00631E88" w:rsidP="00474BB6">
      <w:pPr>
        <w:numPr>
          <w:ilvl w:val="0"/>
          <w:numId w:val="14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Könyvtári, könyvtárhasználati tanítási órák megtartása, </w:t>
      </w:r>
    </w:p>
    <w:p w14:paraId="39E8A77D" w14:textId="77777777" w:rsidR="00631E88" w:rsidRPr="00631E88" w:rsidRDefault="00631E88" w:rsidP="00474BB6">
      <w:pPr>
        <w:numPr>
          <w:ilvl w:val="0"/>
          <w:numId w:val="14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Kulturális-, közművelődési-, könyv-, könyvtár-, olvasásnépszerűsítő rendezvények kiállítások szervezése,  </w:t>
      </w:r>
    </w:p>
    <w:p w14:paraId="2D6E462C" w14:textId="77777777" w:rsidR="00631E88" w:rsidRPr="00631E88" w:rsidRDefault="00631E88" w:rsidP="00474BB6">
      <w:pPr>
        <w:numPr>
          <w:ilvl w:val="0"/>
          <w:numId w:val="14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Tanfolyamok szervezése (digitális tudás népszerűsítése),</w:t>
      </w:r>
    </w:p>
    <w:p w14:paraId="7A86BEB4" w14:textId="77777777" w:rsidR="00631E88" w:rsidRPr="00631E88" w:rsidRDefault="00631E88" w:rsidP="00474BB6">
      <w:pPr>
        <w:numPr>
          <w:ilvl w:val="0"/>
          <w:numId w:val="14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könyvtár oktatási, képzési szerepének erősítése, </w:t>
      </w:r>
    </w:p>
    <w:p w14:paraId="1E4EEC7D" w14:textId="77777777" w:rsidR="00631E88" w:rsidRPr="00631E88" w:rsidRDefault="00631E88" w:rsidP="00474BB6">
      <w:pPr>
        <w:numPr>
          <w:ilvl w:val="0"/>
          <w:numId w:val="14"/>
        </w:numPr>
        <w:tabs>
          <w:tab w:val="left" w:pos="13183"/>
        </w:tabs>
        <w:spacing w:after="0" w:line="240" w:lineRule="auto"/>
        <w:ind w:left="241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Hátrányos helyzetben élők könyvtári ellátása, esélyegyenlőség biztosítása.</w:t>
      </w:r>
    </w:p>
    <w:p w14:paraId="54D33CDE" w14:textId="77777777" w:rsidR="00631E88" w:rsidRPr="00631E88" w:rsidRDefault="00631E88" w:rsidP="001C7D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46D2F919" w14:textId="77777777" w:rsidR="00631E88" w:rsidRPr="00631E88" w:rsidRDefault="00631E88" w:rsidP="001C7D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Könyvtári szolgáltatásainkat a könyvtári minőségirányítás szempontjait figyelembe véve szervezzük.</w:t>
      </w:r>
    </w:p>
    <w:p w14:paraId="26AB15D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Használati szabályzat a Szervezeti és Működési szabályzat mellékletét képezi. </w:t>
      </w:r>
    </w:p>
    <w:p w14:paraId="0C729AB3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ab/>
      </w:r>
      <w:r w:rsidRPr="00631E88">
        <w:rPr>
          <w:rFonts w:ascii="Times New Roman" w:hAnsi="Times New Roman" w:cs="Times New Roman"/>
          <w:iCs/>
          <w:sz w:val="24"/>
          <w:szCs w:val="24"/>
        </w:rPr>
        <w:tab/>
      </w:r>
    </w:p>
    <w:p w14:paraId="23A58F95" w14:textId="77777777" w:rsidR="00631E88" w:rsidRPr="00631E88" w:rsidRDefault="000537E3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="00631A90">
        <w:rPr>
          <w:rFonts w:ascii="Times New Roman" w:hAnsi="Times New Roman" w:cs="Times New Roman"/>
          <w:b/>
          <w:iCs/>
          <w:sz w:val="24"/>
          <w:szCs w:val="24"/>
        </w:rPr>
        <w:t>.1.3</w:t>
      </w:r>
      <w:r w:rsidR="00C21539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631E88" w:rsidRPr="00631E88">
        <w:rPr>
          <w:rFonts w:ascii="Times New Roman" w:hAnsi="Times New Roman" w:cs="Times New Roman"/>
          <w:b/>
          <w:iCs/>
          <w:sz w:val="24"/>
          <w:szCs w:val="24"/>
        </w:rPr>
        <w:t xml:space="preserve">A KÖNYVTÁR GYŰJTŐKÖRE, A BESZERZÉS FŐ FORRÁSAI, A DOKUMENTUMOK NYILVÁNTARTÁSA, FELTÁRÁSA </w:t>
      </w:r>
    </w:p>
    <w:p w14:paraId="218216B4" w14:textId="77777777" w:rsidR="00631E88" w:rsidRPr="00C21539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C21539">
        <w:rPr>
          <w:rFonts w:ascii="Times New Roman" w:hAnsi="Times New Roman" w:cs="Times New Roman"/>
          <w:b/>
          <w:iCs/>
          <w:sz w:val="24"/>
          <w:szCs w:val="24"/>
        </w:rPr>
        <w:t>Gyűjtőkör</w:t>
      </w:r>
    </w:p>
    <w:p w14:paraId="16ADCD7C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1997. évi CXL. törvény a muzeális intézményekről, a nyilvános könyvtári e</w:t>
      </w:r>
      <w:r w:rsidR="002E7A7C">
        <w:rPr>
          <w:rFonts w:ascii="Times New Roman" w:hAnsi="Times New Roman" w:cs="Times New Roman"/>
          <w:iCs/>
          <w:sz w:val="24"/>
          <w:szCs w:val="24"/>
        </w:rPr>
        <w:t xml:space="preserve">llátásról és a közművelődésről 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rendelkezései értelmében: </w:t>
      </w:r>
    </w:p>
    <w:p w14:paraId="24B0DC93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Cs/>
          <w:iCs/>
          <w:sz w:val="24"/>
          <w:szCs w:val="24"/>
        </w:rPr>
        <w:t>„60/A. §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(1) A könyvtár nyilvántartja az általa beszerzett könyvtári dokumentumokat, a miniszter (3) bekezdésnek megfelelően kiadott rendeletében meghatározott módon és tartalommal. A nyilvántartásba vett könyvtári dokumentumok képezik a könyvtár állományát.</w:t>
      </w:r>
    </w:p>
    <w:p w14:paraId="300AB4AB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(2) A könyvtári dokumentumok adatait elsősorban elektronikusan vezetett nyilvántartásban kell rögzíteni. Elektronikus nyilvántartási rendszer hiányában a könyvtár a könyvtári dokumentumokról nyomtatott nyilvántartást vezethet.</w:t>
      </w:r>
    </w:p>
    <w:p w14:paraId="25C1BF9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(3) A könyvtári dokumentumok nyilvántartásának tartalmát, a nyilvántartás vezetésére vonatkozó szabályokat, a könyvtári dokumentumok selejtezésének, továbbá az állományból való kivezetésének szabályait a miniszter rendeletben állapítja meg. A könyvtár által nyilvántartott dokumentum csak e törvényben és a miniszter rendeletében meghatározott esetekben és módon vezethető ki az állományból.</w:t>
      </w:r>
    </w:p>
    <w:p w14:paraId="14E0CC6B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(4) A könyvtár gondoskodik a könyvtári dokumentumok feltárásáról, rendelkezésre bocsátásáról és az archiválásra vonatkozó szabályok figyelembevételével történő megőrzéséről.</w:t>
      </w:r>
    </w:p>
    <w:p w14:paraId="0F0EEB4F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(5) A könyvtári állomány ellenőrzésének szabályait a miniszter rendeletben határozza meg.</w:t>
      </w:r>
    </w:p>
    <w:p w14:paraId="4A65DF49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60/B. § </w:t>
      </w:r>
      <w:r w:rsidRPr="00631E88">
        <w:rPr>
          <w:rFonts w:ascii="Times New Roman" w:hAnsi="Times New Roman" w:cs="Times New Roman"/>
          <w:iCs/>
          <w:sz w:val="24"/>
          <w:szCs w:val="24"/>
        </w:rPr>
        <w:t>(1) A könyvtár gyűjtőkörét, a gyűjtemény fejlesztésének, megőrzésének, a könyvtári dokumentumok archiválásának szempontjait a könyvtár fenntartója által jóváhagyott gyűjtőköri szabályzatban kell meghatározni. A gyűjtőköri szabályzatot a könyvtár nyilvánosságra hozza.”</w:t>
      </w:r>
    </w:p>
    <w:p w14:paraId="4133C617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részletes gyűjtőköri szabályzat a Szervezeti és Működési Szabályzat mellékletét képezi. </w:t>
      </w:r>
    </w:p>
    <w:p w14:paraId="7A4340A3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Az Egyesített Közművelődési Intézmény és Könyvtár </w:t>
      </w:r>
      <w:r w:rsidR="002E7A7C" w:rsidRPr="00631E88">
        <w:rPr>
          <w:rFonts w:ascii="Times New Roman" w:hAnsi="Times New Roman" w:cs="Times New Roman"/>
          <w:iCs/>
          <w:sz w:val="24"/>
          <w:szCs w:val="24"/>
        </w:rPr>
        <w:t>- Városi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Könyvtár a nyilvános könyvtári ellátásról szóló törvény szellemében a teljesség igényével gyűjti a magyar kulturális értékeket hordozó könyvtári dokumentumokat, azokat </w:t>
      </w:r>
      <w:r w:rsidR="002E7A7C" w:rsidRPr="00631E88">
        <w:rPr>
          <w:rFonts w:ascii="Times New Roman" w:hAnsi="Times New Roman" w:cs="Times New Roman"/>
          <w:iCs/>
          <w:sz w:val="24"/>
          <w:szCs w:val="24"/>
        </w:rPr>
        <w:t>feltárja,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és használói rendelkezésére bocsátja.</w:t>
      </w:r>
    </w:p>
    <w:p w14:paraId="011396B8" w14:textId="77777777" w:rsidR="00631E88" w:rsidRPr="00631E88" w:rsidRDefault="00631E88" w:rsidP="001C7D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 alapfeladataiból és szolgáltatásaiból következően az alábbi könyvtári dokumentumok tartoznak a gyűjtőkörébe:</w:t>
      </w:r>
    </w:p>
    <w:p w14:paraId="6789BABA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Nyomtatott könyv, folyóirat, hírlap és egyéb időszaki kiadványok; </w:t>
      </w:r>
    </w:p>
    <w:p w14:paraId="29CD6004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Zenemű</w:t>
      </w:r>
    </w:p>
    <w:p w14:paraId="46E954B7" w14:textId="77777777" w:rsidR="00631E88" w:rsidRPr="00631E88" w:rsidRDefault="002E7A7C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plakát, 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aprónyomtatványok,</w:t>
      </w:r>
    </w:p>
    <w:p w14:paraId="0063D377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valamint egyéb nyomdai sokszorosítással létrejött sajtótermék, ; </w:t>
      </w:r>
    </w:p>
    <w:p w14:paraId="10B42DB0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Nem nyomdai úton terjesztés céljából előállított szöveges-, képi-, hang-, adat- és optikai rögzítés; </w:t>
      </w:r>
    </w:p>
    <w:p w14:paraId="6B4967EB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Elektronikus adatbázisok, programok,</w:t>
      </w:r>
    </w:p>
    <w:p w14:paraId="7A24864E" w14:textId="77777777" w:rsidR="00631E88" w:rsidRPr="00631E88" w:rsidRDefault="00631E88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Helytörténeti értékű dokumentumok.</w:t>
      </w:r>
    </w:p>
    <w:p w14:paraId="66414BF4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720BC5F3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tiszavasvári Egyesített Közművelődési Intézmény és Könyvtár - Városi Könyvtár, mint a tiszavasvári járás meghatározó könyvtára, állományfejlesztése, állománygyarapítása során figyelembe veszi Tiszavasvári lakosságának igényeit, figyelemmel kíséri az általános és középfokú oktatás követelményeit, gyűjti azokat a dokumentumokat, melyek általános szinten szükségesek egy - egy szakterület megismeréséhez. Figyelemmel kíséri a felsőfokú képzésben résztvevők igényeit. </w:t>
      </w:r>
    </w:p>
    <w:p w14:paraId="48B5F436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Az informatika területén használói számára biztosítja azokat az adatbázisokat, amelyek alapját képezik a korszerű tájékoztatásnak, hatékonyan segítik az itt élő könyvtárhasználók igényeinek kielégítését. </w:t>
      </w:r>
    </w:p>
    <w:p w14:paraId="07669C0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Városi Könyvtár saját adatbázist épít a könyvtár dokumentumállományáról, melyet saját hálózatán és az interneten is közzé tesz. Részt vesz a közös, megyei, helyismereti adatbázis építésében, melyet honlapján keresztül elérhetővé tesz. </w:t>
      </w:r>
    </w:p>
    <w:p w14:paraId="067D6FCD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Városi Könyvtár törekszik arra, hogy a könyvtár információs szolgáltatásainak jelentős része elérhetővé váljon. </w:t>
      </w:r>
    </w:p>
    <w:p w14:paraId="1536AD1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Honlapunk a </w:t>
      </w:r>
      <w:hyperlink r:id="rId11" w:history="1">
        <w:r w:rsidRPr="00631E88">
          <w:rPr>
            <w:rStyle w:val="Hiperhivatkozs"/>
            <w:rFonts w:ascii="Times New Roman" w:hAnsi="Times New Roman" w:cs="Times New Roman"/>
            <w:iCs/>
            <w:sz w:val="24"/>
            <w:szCs w:val="24"/>
          </w:rPr>
          <w:t>www.kulturatvasvari.hu</w:t>
        </w:r>
      </w:hyperlink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akadálymentesített, összetett struktúrájú, kétnyelvű honlap.</w:t>
      </w:r>
    </w:p>
    <w:p w14:paraId="6D9C20BA" w14:textId="77777777" w:rsidR="00631E88" w:rsidRPr="00631E88" w:rsidRDefault="00631E88" w:rsidP="001C7DE8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tiszavasvári Városi Könyvtár gyűjti a lakosság</w:t>
      </w:r>
      <w:r w:rsidR="00C21539">
        <w:rPr>
          <w:rFonts w:ascii="Times New Roman" w:hAnsi="Times New Roman" w:cs="Times New Roman"/>
          <w:iCs/>
          <w:sz w:val="24"/>
          <w:szCs w:val="24"/>
        </w:rPr>
        <w:t>: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9A06EB1" w14:textId="77777777" w:rsidR="00631E88" w:rsidRPr="00631E88" w:rsidRDefault="00631E88" w:rsidP="00474BB6">
      <w:pPr>
        <w:numPr>
          <w:ilvl w:val="0"/>
          <w:numId w:val="7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középfokú ellátását biztosító szakirodalmat valamennyi ismeretágban </w:t>
      </w:r>
    </w:p>
    <w:p w14:paraId="3AC33E2A" w14:textId="77777777" w:rsidR="00631E88" w:rsidRPr="00631E88" w:rsidRDefault="00631E88" w:rsidP="00474BB6">
      <w:pPr>
        <w:numPr>
          <w:ilvl w:val="0"/>
          <w:numId w:val="7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magyar nyelven megjelent kézi - és általános segédkönyveket, az utóbbi időben megjelent 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prézens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 kiadványokat,</w:t>
      </w:r>
    </w:p>
    <w:p w14:paraId="6F349E22" w14:textId="77777777" w:rsidR="00631E88" w:rsidRPr="00631E88" w:rsidRDefault="00631E88" w:rsidP="00474BB6">
      <w:pPr>
        <w:numPr>
          <w:ilvl w:val="0"/>
          <w:numId w:val="7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nemzeti könyvtermés tartalmi egészét, a felnőtt és gyermek szépirodalmi igényeinek kielégítésének érdekében.</w:t>
      </w:r>
    </w:p>
    <w:p w14:paraId="50A36620" w14:textId="77777777" w:rsidR="002E7A7C" w:rsidRDefault="00631E88" w:rsidP="001C7DE8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  </w:t>
      </w:r>
    </w:p>
    <w:p w14:paraId="2791C97F" w14:textId="77777777" w:rsidR="00631E88" w:rsidRPr="00631E88" w:rsidRDefault="00631E88" w:rsidP="001C7DE8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>A gyűjtés a következő főbb dokumentum típusokra terjed ki:</w:t>
      </w:r>
    </w:p>
    <w:p w14:paraId="1EEBC7E2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könyvek,</w:t>
      </w:r>
    </w:p>
    <w:p w14:paraId="565FEC29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folyóiratok, heti - és napilapok,</w:t>
      </w:r>
    </w:p>
    <w:p w14:paraId="38F3D08A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hanglemezek, kazetták, CD-k, DVD-k</w:t>
      </w:r>
    </w:p>
    <w:p w14:paraId="7C940A55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diafilmek, diapozitívok, </w:t>
      </w:r>
    </w:p>
    <w:p w14:paraId="565D54AA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videokazetták.</w:t>
      </w:r>
    </w:p>
    <w:p w14:paraId="5585EC47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aprónyomtatványok,</w:t>
      </w:r>
    </w:p>
    <w:p w14:paraId="0DC63690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fotók, </w:t>
      </w:r>
    </w:p>
    <w:p w14:paraId="0827F2D4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szakdolgozatok,</w:t>
      </w:r>
    </w:p>
    <w:p w14:paraId="7F9B718C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képviselőtestületi ülések jegyzőkönyve,</w:t>
      </w:r>
    </w:p>
    <w:p w14:paraId="09601374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hangoskönyvek.</w:t>
      </w:r>
    </w:p>
    <w:p w14:paraId="45D70BE7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65F070B0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>A beszerzés főbb forrásai:</w:t>
      </w:r>
    </w:p>
    <w:p w14:paraId="541FEC9F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KELLÓ (szerződéses alapon),</w:t>
      </w:r>
    </w:p>
    <w:p w14:paraId="67C5840C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közvetlen a kiadóktól (kedvezményes áron),</w:t>
      </w:r>
    </w:p>
    <w:p w14:paraId="1F67BCF8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könyvesbolti vásárlás, online rendelés útján, </w:t>
      </w:r>
    </w:p>
    <w:p w14:paraId="69C92C31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ajándék,</w:t>
      </w:r>
    </w:p>
    <w:p w14:paraId="65B1332F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kötelespéldányként (helyi sajtótermékek),</w:t>
      </w:r>
    </w:p>
    <w:p w14:paraId="5A0574AE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Periodikumokat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helyi postahivataltól, terjesztőktől, közvetlenül a szerkesztőségtől vagy kiadótól és a KELLÓ-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tól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 vásároljuk.  </w:t>
      </w:r>
    </w:p>
    <w:p w14:paraId="1E5A128D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Hangzó és elektronikus dokumentumokat a Könyvtárellátótól, illetve vásárlás útján.</w:t>
      </w:r>
    </w:p>
    <w:p w14:paraId="00866ED0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4055CEE5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 xml:space="preserve">A könyvtári dokumentumok nyilvántartása: </w:t>
      </w:r>
    </w:p>
    <w:p w14:paraId="36EEFCE9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könyvtár állományát egyedi és csoportos leltárkönyvekben tartjuk nyilván, illetve a HUNTÉKÁ-ban. A folyóiratok nyilvántartása papíralapon, 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cardex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 kartonon történik. </w:t>
      </w:r>
    </w:p>
    <w:p w14:paraId="09695429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Minden dokumentumot elektronikus nyilvántartásba is veszünk az integrált könyvtári rendszer katalogizáló modulján. </w:t>
      </w:r>
    </w:p>
    <w:p w14:paraId="28CE5062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nyilvántartásba vételkor a dokumentumokat tulajdonbélyegzővel/leltári bélyegzővel, leltári számmal és vonalkóddal kell ellátni. </w:t>
      </w:r>
    </w:p>
    <w:p w14:paraId="0DEE8EE1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>Könyvek</w:t>
      </w:r>
      <w:r w:rsidR="0015523E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631E8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13EC07F6" w14:textId="77777777" w:rsidR="00631E88" w:rsidRPr="00631E88" w:rsidRDefault="002E7A7C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L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eltári bélyegzőben az egyedi leltárkönyvi sorszám (</w:t>
      </w:r>
      <w:proofErr w:type="spellStart"/>
      <w:r w:rsidR="00631E88" w:rsidRPr="00631E88">
        <w:rPr>
          <w:rFonts w:ascii="Times New Roman" w:hAnsi="Times New Roman" w:cs="Times New Roman"/>
          <w:iCs/>
          <w:sz w:val="24"/>
          <w:szCs w:val="24"/>
        </w:rPr>
        <w:t>verzo</w:t>
      </w:r>
      <w:proofErr w:type="spellEnd"/>
      <w:r w:rsidR="00631E88" w:rsidRPr="00631E88">
        <w:rPr>
          <w:rFonts w:ascii="Times New Roman" w:hAnsi="Times New Roman" w:cs="Times New Roman"/>
          <w:iCs/>
          <w:sz w:val="24"/>
          <w:szCs w:val="24"/>
        </w:rPr>
        <w:t xml:space="preserve">, minden 17. számozású lap, és az utolsó szövegoldalon; A vonalkód a címlap közepén. </w:t>
      </w:r>
    </w:p>
    <w:p w14:paraId="60FA2103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>Folyóirat</w:t>
      </w:r>
      <w:r w:rsidR="0015523E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érkeztetéskor a könyvtár pecsétje jól látható helyen</w:t>
      </w:r>
      <w:r w:rsidR="002E7A7C">
        <w:rPr>
          <w:rFonts w:ascii="Times New Roman" w:hAnsi="Times New Roman" w:cs="Times New Roman"/>
          <w:iCs/>
          <w:sz w:val="24"/>
          <w:szCs w:val="24"/>
        </w:rPr>
        <w:t>,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címoldalon, </w:t>
      </w:r>
    </w:p>
    <w:p w14:paraId="76D15637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Köttetés esetén</w:t>
      </w:r>
      <w:r w:rsidR="002E7A7C">
        <w:rPr>
          <w:rFonts w:ascii="Times New Roman" w:hAnsi="Times New Roman" w:cs="Times New Roman"/>
          <w:iCs/>
          <w:sz w:val="24"/>
          <w:szCs w:val="24"/>
        </w:rPr>
        <w:t>,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címoldalon, tékázás esetén a gerincen. </w:t>
      </w:r>
    </w:p>
    <w:p w14:paraId="57E56BEC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>Hangzó anyag</w:t>
      </w:r>
      <w:r w:rsidR="0015523E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176A24F6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/>
          <w:iCs/>
          <w:sz w:val="24"/>
          <w:szCs w:val="24"/>
        </w:rPr>
        <w:t>Kazetta: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kazettán jól látható helyen leltári bélyegző, leltári sorszám, vonalkód</w:t>
      </w:r>
    </w:p>
    <w:p w14:paraId="5E18BE3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/>
          <w:iCs/>
          <w:sz w:val="24"/>
          <w:szCs w:val="24"/>
        </w:rPr>
        <w:t>Hagyományos lemez/bakelit lemez</w:t>
      </w:r>
      <w:r w:rsidRPr="00631E88">
        <w:rPr>
          <w:rFonts w:ascii="Times New Roman" w:hAnsi="Times New Roman" w:cs="Times New Roman"/>
          <w:iCs/>
          <w:sz w:val="24"/>
          <w:szCs w:val="24"/>
        </w:rPr>
        <w:t>: a lemezen leltárbélyegző, leltári sorszám, vonalkód,</w:t>
      </w:r>
    </w:p>
    <w:p w14:paraId="7647384C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/>
          <w:iCs/>
          <w:sz w:val="24"/>
          <w:szCs w:val="24"/>
        </w:rPr>
        <w:lastRenderedPageBreak/>
        <w:t>CD/DVD</w:t>
      </w:r>
      <w:r w:rsidRPr="00631E88">
        <w:rPr>
          <w:rFonts w:ascii="Times New Roman" w:hAnsi="Times New Roman" w:cs="Times New Roman"/>
          <w:iCs/>
          <w:sz w:val="24"/>
          <w:szCs w:val="24"/>
        </w:rPr>
        <w:t>: Leltárbél</w:t>
      </w:r>
      <w:r w:rsidR="0015523E">
        <w:rPr>
          <w:rFonts w:ascii="Times New Roman" w:hAnsi="Times New Roman" w:cs="Times New Roman"/>
          <w:iCs/>
          <w:sz w:val="24"/>
          <w:szCs w:val="24"/>
        </w:rPr>
        <w:t>y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egző, leltári sorszám a dobozon és a lemezen, vonalkód a dobozon </w:t>
      </w:r>
      <w:r w:rsidRPr="00631E88">
        <w:rPr>
          <w:rFonts w:ascii="Times New Roman" w:hAnsi="Times New Roman" w:cs="Times New Roman"/>
          <w:i/>
          <w:iCs/>
          <w:sz w:val="24"/>
          <w:szCs w:val="24"/>
        </w:rPr>
        <w:t>CD-ROM, DVD-ROM: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dobozán és a lemezen leltári pecsét, leltári sorszám, a dobozán vonalkód </w:t>
      </w:r>
    </w:p>
    <w:p w14:paraId="2547AB68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/>
          <w:iCs/>
          <w:sz w:val="24"/>
          <w:szCs w:val="24"/>
        </w:rPr>
        <w:t>Videofilm: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kazettán és a dobozon leltári bélyegző, leltári sorszám, a dobozon vonalkód </w:t>
      </w:r>
    </w:p>
    <w:p w14:paraId="4987688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>Aprónyomtatványok</w:t>
      </w:r>
      <w:r w:rsidR="0015523E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6AC2FD21" w14:textId="77777777" w:rsidR="00631E88" w:rsidRPr="00631E88" w:rsidRDefault="002E7A7C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L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eltári bélyegző szerepel a dokumentumon</w:t>
      </w:r>
    </w:p>
    <w:p w14:paraId="5575CA41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22DD15B4" w14:textId="77777777" w:rsidR="00631E88" w:rsidRPr="00876730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876730">
        <w:rPr>
          <w:rFonts w:ascii="Times New Roman" w:hAnsi="Times New Roman" w:cs="Times New Roman"/>
          <w:b/>
          <w:iCs/>
          <w:sz w:val="24"/>
          <w:szCs w:val="24"/>
        </w:rPr>
        <w:t>Az állomány dokumentumtípusok szerinti tagolódása</w:t>
      </w:r>
    </w:p>
    <w:p w14:paraId="1696580F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Könyvek: </w:t>
      </w:r>
    </w:p>
    <w:p w14:paraId="20BCFDBC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Raktári jelzet szerint csoportosítva az alábbi állomány testekben</w:t>
      </w:r>
    </w:p>
    <w:p w14:paraId="0D5ED750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Felnőtt kölcsönzőtérben (kölcsönözhető állomány, szabadpolcos elrendezés)</w:t>
      </w:r>
    </w:p>
    <w:p w14:paraId="0A76CC84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Felnőtt részlegben (Felnőtt tájékoztatás)</w:t>
      </w:r>
    </w:p>
    <w:p w14:paraId="0A909D21" w14:textId="77777777" w:rsidR="00631E88" w:rsidRPr="00631E88" w:rsidRDefault="002E7A7C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Gyermek részlegben (kölcsönözhe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tő ál</w:t>
      </w:r>
      <w:r w:rsidR="00BC7D05">
        <w:rPr>
          <w:rFonts w:ascii="Times New Roman" w:hAnsi="Times New Roman" w:cs="Times New Roman"/>
          <w:iCs/>
          <w:sz w:val="24"/>
          <w:szCs w:val="24"/>
        </w:rPr>
        <w:t>lomány, szabadpolcos elrendezés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)</w:t>
      </w:r>
    </w:p>
    <w:p w14:paraId="68E89ECD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Gyermek részlegben (Ifjúsági tájékoztatás)</w:t>
      </w:r>
    </w:p>
    <w:p w14:paraId="3F2117EF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Olvasóteremben,</w:t>
      </w:r>
    </w:p>
    <w:p w14:paraId="739FF028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Helyismereti és Zenei részlegben,</w:t>
      </w:r>
    </w:p>
    <w:p w14:paraId="59CD218C" w14:textId="77777777" w:rsidR="00631E88" w:rsidRPr="00631E88" w:rsidRDefault="00631E88" w:rsidP="00474BB6">
      <w:pPr>
        <w:numPr>
          <w:ilvl w:val="0"/>
          <w:numId w:val="8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Raktárakban</w:t>
      </w:r>
    </w:p>
    <w:p w14:paraId="2D8CCACE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Folyóiratok:</w:t>
      </w:r>
    </w:p>
    <w:p w14:paraId="0D4D1D9A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Földszinti hírlapolvasó</w:t>
      </w:r>
    </w:p>
    <w:p w14:paraId="62754B79" w14:textId="77777777" w:rsidR="00631E88" w:rsidRPr="00631E88" w:rsidRDefault="0015523E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Folyóiratolvasó,</w:t>
      </w:r>
    </w:p>
    <w:p w14:paraId="48DD5971" w14:textId="77777777" w:rsidR="00631E88" w:rsidRPr="00631E88" w:rsidRDefault="0015523E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C7D05">
        <w:rPr>
          <w:rFonts w:ascii="Times New Roman" w:hAnsi="Times New Roman" w:cs="Times New Roman"/>
          <w:iCs/>
          <w:sz w:val="24"/>
          <w:szCs w:val="24"/>
        </w:rPr>
        <w:t>Raktár (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tékázott, kötettett folyóiratok)</w:t>
      </w:r>
    </w:p>
    <w:p w14:paraId="6EBD20E2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AV dokumentumok:</w:t>
      </w:r>
    </w:p>
    <w:p w14:paraId="68A38053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Zenei részleg</w:t>
      </w:r>
    </w:p>
    <w:p w14:paraId="637EE4AA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Egyéb dokumentumok</w:t>
      </w:r>
      <w:r w:rsidRPr="00631E88">
        <w:rPr>
          <w:rFonts w:ascii="Times New Roman" w:hAnsi="Times New Roman" w:cs="Times New Roman"/>
          <w:iCs/>
          <w:sz w:val="24"/>
          <w:szCs w:val="24"/>
        </w:rPr>
        <w:t>, aprónyomtatványok, jegyzőkönyvek, szakdolgozatok:</w:t>
      </w:r>
    </w:p>
    <w:p w14:paraId="161738E8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Helyismereti részleg</w:t>
      </w:r>
    </w:p>
    <w:p w14:paraId="13EEEC62" w14:textId="77777777" w:rsidR="0015523E" w:rsidRDefault="0015523E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14:paraId="4FEF25BF" w14:textId="77777777" w:rsidR="00631E88" w:rsidRPr="0015523E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15523E">
        <w:rPr>
          <w:rFonts w:ascii="Times New Roman" w:hAnsi="Times New Roman" w:cs="Times New Roman"/>
          <w:b/>
          <w:iCs/>
          <w:sz w:val="24"/>
          <w:szCs w:val="24"/>
        </w:rPr>
        <w:t>A könyvtár állományának feltárása</w:t>
      </w:r>
    </w:p>
    <w:p w14:paraId="2487E86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állomány dokumentumtípusonként külön nyilvántartásban szerepel (egyedi és csoportos leltárkönyvekben).</w:t>
      </w:r>
    </w:p>
    <w:p w14:paraId="0CEC87D9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 katalógusai:</w:t>
      </w:r>
    </w:p>
    <w:p w14:paraId="69245909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raktári katalógus </w:t>
      </w:r>
    </w:p>
    <w:p w14:paraId="327899DE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betűrendes, keresztkatalógus, mely 2016. április 1-jén lezárásra került.</w:t>
      </w:r>
    </w:p>
    <w:p w14:paraId="57B3AD31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ETO szerinti szakkatalógus, mely 2007. október 1-jén lezárásra került.</w:t>
      </w:r>
    </w:p>
    <w:p w14:paraId="23081EF3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tárgyszó katalógus,</w:t>
      </w:r>
      <w:r w:rsidR="000537E3">
        <w:rPr>
          <w:rFonts w:ascii="Times New Roman" w:hAnsi="Times New Roman" w:cs="Times New Roman"/>
          <w:iCs/>
          <w:sz w:val="24"/>
          <w:szCs w:val="24"/>
        </w:rPr>
        <w:t xml:space="preserve"> mely 2017. január 1 napjától lezárásra került</w:t>
      </w:r>
    </w:p>
    <w:p w14:paraId="09980435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sorozat katalógus, mely 2011. január 1-jén lezárásra került.</w:t>
      </w:r>
    </w:p>
    <w:p w14:paraId="27E61403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hangzóanyagok katalógusa (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különkatalógus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>),</w:t>
      </w:r>
    </w:p>
    <w:p w14:paraId="409A77C1" w14:textId="77777777" w:rsidR="00631E88" w:rsidRPr="00631E88" w:rsidRDefault="00631E88" w:rsidP="001D2FFC">
      <w:pPr>
        <w:numPr>
          <w:ilvl w:val="0"/>
          <w:numId w:val="2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videokazetták katalógusa,</w:t>
      </w:r>
    </w:p>
    <w:p w14:paraId="00F0F797" w14:textId="77777777" w:rsidR="00631E88" w:rsidRPr="00631E88" w:rsidRDefault="00631E88" w:rsidP="001D2FFC">
      <w:pPr>
        <w:numPr>
          <w:ilvl w:val="0"/>
          <w:numId w:val="3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helyismereti katalógus,</w:t>
      </w:r>
    </w:p>
    <w:p w14:paraId="3757127B" w14:textId="77777777" w:rsidR="00631E88" w:rsidRPr="00631E88" w:rsidRDefault="00631E88" w:rsidP="001D2FFC">
      <w:pPr>
        <w:numPr>
          <w:ilvl w:val="0"/>
          <w:numId w:val="3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elektronikus katalógus</w:t>
      </w:r>
    </w:p>
    <w:p w14:paraId="226CBC1F" w14:textId="77777777" w:rsidR="00631E88" w:rsidRPr="00631E88" w:rsidRDefault="00631E88" w:rsidP="00BF7F4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4079C27C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könyvtár állománya az integrált könyvtári </w:t>
      </w:r>
      <w:r w:rsidRPr="006C64F1">
        <w:rPr>
          <w:rFonts w:ascii="Times New Roman" w:hAnsi="Times New Roman" w:cs="Times New Roman"/>
          <w:iCs/>
          <w:sz w:val="24"/>
          <w:szCs w:val="24"/>
        </w:rPr>
        <w:t>rendszer</w:t>
      </w:r>
      <w:r w:rsidR="006C64F1">
        <w:rPr>
          <w:rFonts w:ascii="Times New Roman" w:hAnsi="Times New Roman" w:cs="Times New Roman"/>
          <w:iCs/>
          <w:sz w:val="24"/>
          <w:szCs w:val="24"/>
        </w:rPr>
        <w:t>-</w:t>
      </w:r>
      <w:r w:rsidRPr="006C64F1">
        <w:rPr>
          <w:rFonts w:ascii="Times New Roman" w:hAnsi="Times New Roman" w:cs="Times New Roman"/>
          <w:iCs/>
          <w:sz w:val="24"/>
          <w:szCs w:val="24"/>
        </w:rPr>
        <w:t>katalogizáló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moduljának segítségével elektronikus nyilvántartásba kerül, a retrospektív feldolgozás befejeződött.</w:t>
      </w:r>
    </w:p>
    <w:p w14:paraId="1A26E4FE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A könyvtári állomány feltárása könyvek esetében: raktári (külön a felnőtt és az ifjúsági), és elektronikus katalógusban történik. </w:t>
      </w:r>
    </w:p>
    <w:p w14:paraId="612BA4DC" w14:textId="77777777" w:rsidR="00631E88" w:rsidRPr="0015523E" w:rsidRDefault="00631E88" w:rsidP="00474BB6">
      <w:pPr>
        <w:pStyle w:val="Listaszerbekezds"/>
        <w:numPr>
          <w:ilvl w:val="0"/>
          <w:numId w:val="15"/>
        </w:numPr>
        <w:tabs>
          <w:tab w:val="left" w:pos="13183"/>
        </w:tabs>
        <w:spacing w:line="240" w:lineRule="auto"/>
        <w:ind w:left="2268" w:right="1700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15523E">
        <w:rPr>
          <w:rFonts w:ascii="Times New Roman" w:hAnsi="Times New Roman" w:cs="Times New Roman"/>
          <w:iCs/>
          <w:sz w:val="24"/>
          <w:szCs w:val="24"/>
        </w:rPr>
        <w:t>(Szak- és a sorozati</w:t>
      </w:r>
      <w:r w:rsidR="0015523E" w:rsidRPr="0015523E">
        <w:rPr>
          <w:rFonts w:ascii="Times New Roman" w:hAnsi="Times New Roman" w:cs="Times New Roman"/>
          <w:iCs/>
          <w:sz w:val="24"/>
          <w:szCs w:val="24"/>
        </w:rPr>
        <w:t xml:space="preserve">, betűrendes </w:t>
      </w:r>
      <w:r w:rsidRPr="0015523E">
        <w:rPr>
          <w:rFonts w:ascii="Times New Roman" w:hAnsi="Times New Roman" w:cs="Times New Roman"/>
          <w:iCs/>
          <w:sz w:val="24"/>
          <w:szCs w:val="24"/>
        </w:rPr>
        <w:t>cédulakatalógust lezártuk, mivel a használt elektronikus katalógus teljes körű feltárást biztosít).</w:t>
      </w:r>
    </w:p>
    <w:p w14:paraId="62607BCA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Hangzó anyagok, videofilmek, CD-ROM-ok feltárása </w:t>
      </w:r>
      <w:r w:rsidR="0015523E">
        <w:rPr>
          <w:rFonts w:ascii="Times New Roman" w:hAnsi="Times New Roman" w:cs="Times New Roman"/>
          <w:iCs/>
          <w:sz w:val="24"/>
          <w:szCs w:val="24"/>
        </w:rPr>
        <w:t xml:space="preserve">külön CD 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katalógusban és elektronikusan teljes körűen történik. </w:t>
      </w:r>
    </w:p>
    <w:p w14:paraId="2A79D57E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line="240" w:lineRule="auto"/>
        <w:ind w:left="2268"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Vasvári Hírmondó és a Helyismereti gyűjtemény anyaga, folyóiratcikkei cédulakatalógusban elektronikusan külön adatbázisban történik.</w:t>
      </w:r>
    </w:p>
    <w:p w14:paraId="1F0005D6" w14:textId="77777777" w:rsidR="00631E88" w:rsidRPr="00631E88" w:rsidRDefault="00631E88" w:rsidP="00BF7F45">
      <w:pPr>
        <w:tabs>
          <w:tab w:val="left" w:pos="13183"/>
        </w:tabs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Cs/>
          <w:sz w:val="24"/>
          <w:szCs w:val="24"/>
        </w:rPr>
        <w:t xml:space="preserve">Állományellenőrzés és állományapasztás </w:t>
      </w:r>
    </w:p>
    <w:p w14:paraId="5EECAC05" w14:textId="77777777" w:rsidR="00631E88" w:rsidRPr="00631E88" w:rsidRDefault="00631E88" w:rsidP="00BF7F45">
      <w:pPr>
        <w:tabs>
          <w:tab w:val="left" w:pos="13183"/>
        </w:tabs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könyvtári állomány ellenőrzése, leltározása és állományból való törlése, kivonása a 3/1975 (VIII.17) KM -PM rendelet alapján történik.</w:t>
      </w:r>
    </w:p>
    <w:p w14:paraId="38902E62" w14:textId="77777777" w:rsidR="00631E88" w:rsidRPr="00631E88" w:rsidRDefault="00631E88" w:rsidP="00BF7F45">
      <w:pPr>
        <w:tabs>
          <w:tab w:val="left" w:pos="13183"/>
        </w:tabs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állományapasztás az állomány gyarapításával egyenrangú feladat. Az állományapasztás szempontjai:</w:t>
      </w:r>
    </w:p>
    <w:p w14:paraId="0E503507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elavulás</w:t>
      </w:r>
    </w:p>
    <w:p w14:paraId="360F15B3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fölöspéldány</w:t>
      </w:r>
    </w:p>
    <w:p w14:paraId="7BC04ACA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természetes elhasználódás, rongálódás</w:t>
      </w:r>
    </w:p>
    <w:p w14:paraId="1B0234A0" w14:textId="77777777" w:rsidR="00631E88" w:rsidRPr="00631E88" w:rsidRDefault="00631E88" w:rsidP="00474BB6">
      <w:pPr>
        <w:numPr>
          <w:ilvl w:val="0"/>
          <w:numId w:val="9"/>
        </w:numPr>
        <w:tabs>
          <w:tab w:val="left" w:pos="13183"/>
        </w:tabs>
        <w:spacing w:after="0" w:line="240" w:lineRule="auto"/>
        <w:ind w:left="2268" w:hanging="357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hiány.</w:t>
      </w:r>
    </w:p>
    <w:p w14:paraId="3EA9A0BD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szépirodalmi művek esetében leggyakoribb szempont a rongálódás, szak-és ismeretterjesztő irodalom esetében az elavulás és a rongálódás.</w:t>
      </w:r>
    </w:p>
    <w:p w14:paraId="0C88387F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60EC1EB3" w14:textId="77777777" w:rsidR="00631E88" w:rsidRPr="00631E88" w:rsidRDefault="00A236A3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="0015523E">
        <w:rPr>
          <w:rFonts w:ascii="Times New Roman" w:hAnsi="Times New Roman" w:cs="Times New Roman"/>
          <w:b/>
          <w:iCs/>
          <w:sz w:val="24"/>
          <w:szCs w:val="24"/>
        </w:rPr>
        <w:t>.1.3.</w:t>
      </w:r>
      <w:r w:rsidR="00631E88" w:rsidRPr="00631E88">
        <w:rPr>
          <w:rFonts w:ascii="Times New Roman" w:hAnsi="Times New Roman" w:cs="Times New Roman"/>
          <w:b/>
          <w:iCs/>
          <w:sz w:val="24"/>
          <w:szCs w:val="24"/>
        </w:rPr>
        <w:t xml:space="preserve"> A KÖNYVTÁR RÉSZLEGEI ÉS SZOLGÁLTATÁSI RENDJE</w:t>
      </w:r>
    </w:p>
    <w:p w14:paraId="5D62AC91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Állománybeszerzés, állományfeldolgozás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D8313F7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Az állományfeltáró részleg gondoskodik a könyvek, folyóiratok megrendeléséről, a könyvek érkeztetéséről, azok nyilvántartásba vételéről. </w:t>
      </w:r>
    </w:p>
    <w:p w14:paraId="18A1A3A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Elvégezzük a könyvek tartalmi és formai feltárását, elektronikus adatrögzítését szabadvásárlás esetén a dokumentumok felszerelését. Rendszeresen építjük és karbantartjuk a könyvtár cédula katalógusait. </w:t>
      </w:r>
    </w:p>
    <w:p w14:paraId="0C10FF7D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Elvégezzük a könyvtári állományból kivonásra kerülő dokumentumok leltári törlését, és végrehajtjuk az állományból történő törléskor a jogszabályokban meghatározott teendőket. </w:t>
      </w:r>
    </w:p>
    <w:p w14:paraId="03261782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Felnőtt részleg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760996F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felnőtt kölcsönző részlegben történik a 14 éven felüli könyvtárhasználók beíratása, könyvek kölcsönzése, a könyvek olvasói előjegyzése a könyvtárközi kölcsönzés, tájékoztatás a könyvtár szolgáltatásairól, a magyar könyvtári rendszerről. </w:t>
      </w:r>
    </w:p>
    <w:p w14:paraId="7FEB34E7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Segítséget nyújtunk a könyvtárhasználóknak a könyvtárhasználati ismeretek elsajátításában. Könyvtárhasználati órák, könyvtári rendezvények helyszínéül szolgál. Az itt dolgozó könyvtáros munkatárs javaslatot tesz az állomány fejlesztésére és a részleg kezelésében levő dokumentumállományból való törlésre. </w:t>
      </w:r>
    </w:p>
    <w:p w14:paraId="7D59833E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könyvtárhasználók regisztráláskor névre szóló olvasójegyet kapnak, amit minden kölcsönzéskor fel kell mutatni. Egyidejűleg egy olvasónál 6 kötet lehet, de egyedi </w:t>
      </w:r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elbírálás alapján a könyvtáros több kötetet is kiadhat. A kölcsönzési idő 4 hét, mely meghosszabbítható, ha az adott dokumentumra nincs előjegyzés. A hosszabbítást személyesen, levélben, telefonon, és e-mail-en egyaránt jelezni lehet a kölcsönzési határidő lejártáig. A tájékoztató könyvtáros folyamatosan nyomon kíséri a kölcsönzési határidők lejártát, mely után levélben értesíti a könyvtárhasználót a kölcsönzési határidő lejártáról. </w:t>
      </w:r>
    </w:p>
    <w:p w14:paraId="6E0CCF24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regisztrációs pultnál történik a fénymásolás, 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faxolás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 xml:space="preserve"> is, valamint a folyóiratok érkeztetése. </w:t>
      </w:r>
    </w:p>
    <w:p w14:paraId="7C738E63" w14:textId="77777777" w:rsidR="00631E88" w:rsidRPr="00631E88" w:rsidRDefault="006C64F1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Gyermek</w:t>
      </w:r>
      <w:r w:rsidR="00631E88" w:rsidRPr="00631E88">
        <w:rPr>
          <w:rFonts w:ascii="Times New Roman" w:hAnsi="Times New Roman" w:cs="Times New Roman"/>
          <w:b/>
          <w:i/>
          <w:iCs/>
          <w:sz w:val="24"/>
          <w:szCs w:val="24"/>
        </w:rPr>
        <w:t>részleg:</w:t>
      </w:r>
    </w:p>
    <w:p w14:paraId="782A64F9" w14:textId="77777777" w:rsidR="00631E88" w:rsidRPr="00631E88" w:rsidRDefault="006C64F1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 emeleti részen, a Gyermek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 xml:space="preserve">részlegben könyvtári szolgáltatásokat biztosítunk a 14 éven aluli könyvtárhasználók számára.  </w:t>
      </w:r>
    </w:p>
    <w:p w14:paraId="0D708BC9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részleg munkatársa regisztrálja a 14 év alatti könyvtárhasználó adatait, végzi a könyvek kölcsönzését, könyvtári órák, gyermekfoglalkozások tartását a 14 éven aluli korosztály számára.</w:t>
      </w:r>
    </w:p>
    <w:p w14:paraId="31AF6414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Javaslatot tesz az állomány fejlesztésére és a részleg kezelésében levő dokumentumállományból való törlésre. Rendszeresen tart könyvtárhasználati órákat, felméri a pedagógusok, az iskolák igényeit. Állandó kapcsolatot tart fenn az iskolákkal, az óvodákkal, az iskolai könyvtárosokkal. Rendezvények, vetélkedők színhelyéül szolgál a Gyermek részleg. A 14 éven aluli könyvtárhasználók beiratkozáskor névre szóló olvasójegyet kapnak, amit minden kölcsönzéskor fel kell mutatni. Egyidejűleg egy olvasónál 6 kötet lehet. A kölcsönzési idő 4 hét, mely meghosszabbítható, ha az adott dokumentumra nincs előjegyzés. A hosszabbítást személyesen, levélben, telefonon, és e-mail-en egyaránt lehet jelezni a kölcsönzési határidő lejártáig. </w:t>
      </w:r>
    </w:p>
    <w:p w14:paraId="309F26BD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Gyermek részlegben is folyamatosan nyomon kísérik a kölcsönzési határidők lejártát, mely után levélben értesíti a könyvtárhasználót a kölcsönzési határidő lejártáról. </w:t>
      </w:r>
    </w:p>
    <w:p w14:paraId="649DE179" w14:textId="77777777" w:rsidR="002E7A7C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Olvasóterem: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7DFBD5F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Itt kerülnek elhelyezésre a kézikönyvek, illetve azok a könyvtári dokumentumok, amelyeket fontosságuk, példányszámuk, gyűjteményi értékük miatt indokolt külön gyűjteményi egységben elhelyezni. Az Olvasóteremben segítséget kapnak a könyvtárhasználók az információszerzésben, tájékozódásban. Az itt található állományt helyben használhatják az olvasók, de indokolt esetben rövid kölcsönzési határidőre (3 nap) az állomány egy része kölcsönözhető. </w:t>
      </w:r>
    </w:p>
    <w:p w14:paraId="7D7093E4" w14:textId="77777777" w:rsidR="002E7A7C" w:rsidRDefault="002E7A7C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2E67C60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Folyóiratolvasó</w:t>
      </w:r>
    </w:p>
    <w:p w14:paraId="3F3E541A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Földszinti hírlapo</w:t>
      </w:r>
      <w:r w:rsidR="002E7A7C">
        <w:rPr>
          <w:rFonts w:ascii="Times New Roman" w:hAnsi="Times New Roman" w:cs="Times New Roman"/>
          <w:iCs/>
          <w:sz w:val="24"/>
          <w:szCs w:val="24"/>
        </w:rPr>
        <w:t>lvasóban napilapok, az emeleti f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olyóiratolvasóban heti, havilapok, folyóiratok közül válogathatnak az érdeklődők. Lehetőség van a folyóiratok kölcsönzésére is, melynek feltételeit a Használati szabályzat tartalmazza.  </w:t>
      </w:r>
    </w:p>
    <w:p w14:paraId="552D527E" w14:textId="77777777" w:rsidR="002E7A7C" w:rsidRDefault="002E7A7C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6C29EF0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Zenei és Helyismereti részleg</w:t>
      </w:r>
    </w:p>
    <w:p w14:paraId="33583DFF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Az emeleti részen található részlegben kerültek elhelyezésre a hangzóanyagok valamint a helyismereti dokumentumok. Az állomány jelentős része helyben használható, nem kölcsönözhető. </w:t>
      </w:r>
    </w:p>
    <w:p w14:paraId="5B4F2D30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teljesség igényével gyűjti dokumentumtípustól függetlenül a Tiszavasvárira vonatkozó helytörténeti anyagot, mellyel segíti az oktató-nevelőmunkát és a kutatómunkát. Az állomány feltárása folyamatosan történik, a közös helyismereti, megyei adatbázisba folyamatosan töltjük fel a helyismereti vonatkozású anyagokat, </w:t>
      </w:r>
      <w:r w:rsidRPr="00631E88">
        <w:rPr>
          <w:rFonts w:ascii="Times New Roman" w:hAnsi="Times New Roman" w:cs="Times New Roman"/>
          <w:iCs/>
          <w:sz w:val="24"/>
          <w:szCs w:val="24"/>
        </w:rPr>
        <w:lastRenderedPageBreak/>
        <w:t>elsősorban folyóiratcikkeket, mely adatbázis elérhető honlapunkon keresztül. A részleg helyet ad kiállításoknak, tanfolyamoknak.</w:t>
      </w:r>
    </w:p>
    <w:p w14:paraId="07856435" w14:textId="77777777" w:rsidR="002E7A7C" w:rsidRDefault="002E7A7C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361E999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31E88">
        <w:rPr>
          <w:rFonts w:ascii="Times New Roman" w:hAnsi="Times New Roman" w:cs="Times New Roman"/>
          <w:b/>
          <w:i/>
          <w:iCs/>
          <w:sz w:val="24"/>
          <w:szCs w:val="24"/>
        </w:rPr>
        <w:t>Internet részleg</w:t>
      </w:r>
    </w:p>
    <w:p w14:paraId="7E4B49BA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 részlegben olvasói gépek állnak használóink rendelkezésére. Az internet és számítógép</w:t>
      </w:r>
      <w:r w:rsidR="000905D9">
        <w:rPr>
          <w:rFonts w:ascii="Times New Roman" w:hAnsi="Times New Roman" w:cs="Times New Roman"/>
          <w:iCs/>
          <w:sz w:val="24"/>
          <w:szCs w:val="24"/>
        </w:rPr>
        <w:t>-</w:t>
      </w:r>
      <w:r w:rsidRPr="00631E88">
        <w:rPr>
          <w:rFonts w:ascii="Times New Roman" w:hAnsi="Times New Roman" w:cs="Times New Roman"/>
          <w:iCs/>
          <w:sz w:val="24"/>
          <w:szCs w:val="24"/>
        </w:rPr>
        <w:t>has</w:t>
      </w:r>
      <w:r w:rsidR="002E7A7C">
        <w:rPr>
          <w:rFonts w:ascii="Times New Roman" w:hAnsi="Times New Roman" w:cs="Times New Roman"/>
          <w:iCs/>
          <w:sz w:val="24"/>
          <w:szCs w:val="24"/>
        </w:rPr>
        <w:t xml:space="preserve">ználatra vonatkozó előírásokat 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külön szabályzat tartalmazza.  A részlegben lehetőség van </w:t>
      </w:r>
      <w:r w:rsidR="002E7A7C">
        <w:rPr>
          <w:rFonts w:ascii="Times New Roman" w:hAnsi="Times New Roman" w:cs="Times New Roman"/>
          <w:iCs/>
          <w:sz w:val="24"/>
          <w:szCs w:val="24"/>
        </w:rPr>
        <w:t xml:space="preserve">különböző lakossági, térítéses 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szolgáltatások igénybevételére (nyomtatás, laminálás, </w:t>
      </w:r>
      <w:proofErr w:type="spellStart"/>
      <w:r w:rsidRPr="00631E88">
        <w:rPr>
          <w:rFonts w:ascii="Times New Roman" w:hAnsi="Times New Roman" w:cs="Times New Roman"/>
          <w:iCs/>
          <w:sz w:val="24"/>
          <w:szCs w:val="24"/>
        </w:rPr>
        <w:t>spirálozás</w:t>
      </w:r>
      <w:proofErr w:type="spellEnd"/>
      <w:r w:rsidRPr="00631E88">
        <w:rPr>
          <w:rFonts w:ascii="Times New Roman" w:hAnsi="Times New Roman" w:cs="Times New Roman"/>
          <w:iCs/>
          <w:sz w:val="24"/>
          <w:szCs w:val="24"/>
        </w:rPr>
        <w:t>, fénymásolás, szkennelés).</w:t>
      </w:r>
    </w:p>
    <w:p w14:paraId="295858C9" w14:textId="77777777" w:rsidR="00631A90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itt dolgozó informatikus könyvtáros munkatárs feladata a könyvtár belső hálózati rendszerének és a s</w:t>
      </w:r>
      <w:r w:rsidR="002E7A7C">
        <w:rPr>
          <w:rFonts w:ascii="Times New Roman" w:hAnsi="Times New Roman" w:cs="Times New Roman"/>
          <w:iCs/>
          <w:sz w:val="24"/>
          <w:szCs w:val="24"/>
        </w:rPr>
        <w:t xml:space="preserve">zámítástechnikai eszközöknek a </w:t>
      </w:r>
      <w:r w:rsidRPr="00631E88">
        <w:rPr>
          <w:rFonts w:ascii="Times New Roman" w:hAnsi="Times New Roman" w:cs="Times New Roman"/>
          <w:iCs/>
          <w:sz w:val="24"/>
          <w:szCs w:val="24"/>
        </w:rPr>
        <w:t>karbantartása, a felmerülő problémák elhárítása, a könyvtári informatikai rendszer működtetése.</w:t>
      </w:r>
    </w:p>
    <w:p w14:paraId="3D52E65E" w14:textId="77777777" w:rsidR="00631E88" w:rsidRPr="00631E88" w:rsidRDefault="00631E88" w:rsidP="002E7A7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A www.kulturatvasvari.hu honlap folyamatos karbantartása, aktuális tartalommal való feltöltése, fejlesztése, saját adatbázis építése. Karbantartja a könyvtári programot, gondoskodik a hálózat zavartalan működéséről. Tájékoztatja az olvasókat a számítógépes adatbázisok használatáról. </w:t>
      </w:r>
    </w:p>
    <w:p w14:paraId="305C8BB3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A részleg vetélkedők, tanfolyamok helyszínéül szolgál. </w:t>
      </w:r>
    </w:p>
    <w:p w14:paraId="69682CEA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egyes részlegekben folyó tevékenységek, könyvtári munkafolyamatok egymással összefüggenek, egymásra épülnek, átjárhatóak. Ezt a munkaköri leírások is tükrözik.</w:t>
      </w:r>
    </w:p>
    <w:p w14:paraId="5C8FF382" w14:textId="77777777" w:rsidR="00631E88" w:rsidRPr="00631E88" w:rsidRDefault="00631E8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Minden részleg szolgáltatása igénybe vehető a könyvtár nyitvatartási idejében.</w:t>
      </w:r>
    </w:p>
    <w:p w14:paraId="197DAEA7" w14:textId="77777777" w:rsidR="00CE1238" w:rsidRPr="00FA600E" w:rsidRDefault="00CE1238" w:rsidP="00BF7F45">
      <w:pPr>
        <w:tabs>
          <w:tab w:val="left" w:pos="13183"/>
        </w:tabs>
        <w:spacing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5A1E9C7" w14:textId="77777777" w:rsidR="001C7DE8" w:rsidRDefault="00A236A3" w:rsidP="00631A9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="009A6209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F79DE" w:rsidRPr="00FA54A4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Közművelődési</w:t>
      </w:r>
      <w:r w:rsidR="001C7DE8" w:rsidRPr="00FA54A4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 xml:space="preserve"> tevékenység keretében az Egyesített Közművelődési Intézmény és Könyvtár – Találkozások Háza feladatai</w:t>
      </w:r>
    </w:p>
    <w:p w14:paraId="2F92381B" w14:textId="77777777" w:rsidR="00A236A3" w:rsidRDefault="00A236A3" w:rsidP="00631A9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14:paraId="177F4239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Az 1997. évi CXL. törvény a muzeális intézményekről, a nyilvános könyvtári e</w:t>
      </w:r>
      <w:r>
        <w:rPr>
          <w:rFonts w:ascii="Times New Roman" w:hAnsi="Times New Roman" w:cs="Times New Roman"/>
          <w:iCs/>
          <w:sz w:val="24"/>
          <w:szCs w:val="24"/>
        </w:rPr>
        <w:t xml:space="preserve">llátásról és a közművelődésről </w:t>
      </w:r>
      <w:r w:rsidRPr="00631E88">
        <w:rPr>
          <w:rFonts w:ascii="Times New Roman" w:hAnsi="Times New Roman" w:cs="Times New Roman"/>
          <w:iCs/>
          <w:sz w:val="24"/>
          <w:szCs w:val="24"/>
        </w:rPr>
        <w:t>rendelkezései értelmében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 xml:space="preserve"> közművelődési alapszolgáltatások:</w:t>
      </w:r>
    </w:p>
    <w:p w14:paraId="081C3317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14:paraId="3CE0BD8A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ind w:left="1440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  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közösségi és társadalmi részvétel fejlesztése,</w:t>
      </w:r>
    </w:p>
    <w:p w14:paraId="14D43C37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ind w:left="144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</w:t>
      </w:r>
      <w:r w:rsidRPr="00A236A3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az egész életre kiterjedő tanulás feltételeinek biztosítása,</w:t>
      </w:r>
    </w:p>
    <w:p w14:paraId="2D16BEBB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ind w:left="144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 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a hagyományos közösségi kulturális értékek átörökítése feltételeinek biztosítása,</w:t>
      </w:r>
    </w:p>
    <w:p w14:paraId="5C9FE0FA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ind w:left="144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 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az amatőr alkotó- és előadó-művészeti tevékenység feltételeinek biztosítása,</w:t>
      </w:r>
    </w:p>
    <w:p w14:paraId="7C86B6E0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ind w:left="144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 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a tehetséggondozás- és -fejlesztés feltételeinek biztosítása, valamint</w:t>
      </w:r>
    </w:p>
    <w:p w14:paraId="5722AA55" w14:textId="77777777" w:rsidR="00A236A3" w:rsidRPr="00A236A3" w:rsidRDefault="00A236A3" w:rsidP="00A236A3">
      <w:pPr>
        <w:tabs>
          <w:tab w:val="left" w:pos="13183"/>
        </w:tabs>
        <w:spacing w:after="0" w:line="240" w:lineRule="auto"/>
        <w:ind w:left="144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  </w:t>
      </w:r>
      <w:r w:rsidRPr="00A236A3">
        <w:rPr>
          <w:rFonts w:ascii="Times New Roman" w:hAnsi="Times New Roman" w:cs="Times New Roman"/>
          <w:bCs/>
          <w:iCs/>
          <w:sz w:val="24"/>
          <w:szCs w:val="24"/>
        </w:rPr>
        <w:t>a kulturális alapú gazdaságfejlesztés.</w:t>
      </w:r>
    </w:p>
    <w:p w14:paraId="67ED5B90" w14:textId="77777777" w:rsidR="00C45418" w:rsidRDefault="005B4891" w:rsidP="00631A90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törvény értelmében feladatunk: </w:t>
      </w:r>
    </w:p>
    <w:p w14:paraId="17DE979B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különböző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közművelődési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lehetőségek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magas színvonalú biztosítása a település lakói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számára. A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művelődésszervezés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feladatait életkor- és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réteg specifikusan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valósítja meg.</w:t>
      </w:r>
    </w:p>
    <w:p w14:paraId="516AC530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>Értékközvetítés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, kultúrafejlesztés, hivatásos és amatőr művészek közreműködésével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rendezett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műsorok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, bemutatók szervezése. Színházi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előadások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, gyermekrendezvények,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könnyű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és komolyzenei koncertek, filmszínházi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előadások</w:t>
      </w:r>
      <w:r w:rsidRPr="000D2F6E">
        <w:rPr>
          <w:rFonts w:ascii="Times New Roman" w:hAnsi="Times New Roman" w:cs="Times New Roman"/>
          <w:iCs/>
          <w:sz w:val="24"/>
          <w:szCs w:val="24"/>
        </w:rPr>
        <w:t>, szórakoztató rendezvények megvalósítása.</w:t>
      </w:r>
    </w:p>
    <w:p w14:paraId="081B9EE7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 xml:space="preserve">A létrehozott kulturális értékek bemutatása, közvetítése, megismertetése,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megőrzése</w:t>
      </w:r>
      <w:r w:rsidRPr="000D2F6E">
        <w:rPr>
          <w:rFonts w:ascii="Times New Roman" w:hAnsi="Times New Roman" w:cs="Times New Roman"/>
          <w:iCs/>
          <w:sz w:val="24"/>
          <w:szCs w:val="24"/>
        </w:rPr>
        <w:t>.</w:t>
      </w:r>
    </w:p>
    <w:p w14:paraId="26ABBCF1" w14:textId="77777777" w:rsidR="001A2C05" w:rsidRPr="000D2F6E" w:rsidRDefault="00FF79DE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>Időszaki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 xml:space="preserve"> kiál</w:t>
      </w:r>
      <w:r w:rsidR="001A2C05" w:rsidRPr="000D2F6E">
        <w:rPr>
          <w:rFonts w:ascii="Times New Roman" w:hAnsi="Times New Roman" w:cs="Times New Roman"/>
          <w:iCs/>
          <w:sz w:val="24"/>
          <w:szCs w:val="24"/>
        </w:rPr>
        <w:t>lítások rendezése.</w:t>
      </w:r>
    </w:p>
    <w:p w14:paraId="257C25CC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lastRenderedPageBreak/>
        <w:t>Nemzeti és társadalmi ünnepek szervezése, lebonyolítása. A fenntartó megbízásából és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támogatásával a városi szintű nagyrendezvények, az állami és nemzeti ünnepek</w:t>
      </w:r>
      <w:r w:rsidRPr="000D2F6E">
        <w:rPr>
          <w:rFonts w:ascii="Times New Roman" w:hAnsi="Times New Roman" w:cs="Times New Roman"/>
          <w:iCs/>
          <w:sz w:val="24"/>
          <w:szCs w:val="24"/>
        </w:rPr>
        <w:t>,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>megemlékezések szervezése, rendezése.</w:t>
      </w:r>
    </w:p>
    <w:p w14:paraId="26C2B816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>Közösségszervezés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, a helyi öntevékeny és önszerveződő, alkotó közösségek, amatőr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művészeti csoportok, kulturális egyesületek, körök működésének támogatása, az egyedi és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>társadalmi kezdeményezések felkarolása és segítése.</w:t>
      </w:r>
    </w:p>
    <w:p w14:paraId="171CE795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 xml:space="preserve">A település lakóinak érdekeire,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érdeklődésre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építve az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ismeretszerző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amatőr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alkotó és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művelődő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közösségek tevékenységének támogatása, fontos feladatnak tekintve a hagyományok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>ápolását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, fenntartását, és továbbélésének biztosítását, különös tekintettel az alábbi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területekre: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képzőművészet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táncművészet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színházművészet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, zene, </w:t>
      </w:r>
      <w:r w:rsidR="00F10C1F" w:rsidRPr="000D2F6E">
        <w:rPr>
          <w:rFonts w:ascii="Times New Roman" w:hAnsi="Times New Roman" w:cs="Times New Roman"/>
          <w:iCs/>
          <w:sz w:val="24"/>
          <w:szCs w:val="24"/>
        </w:rPr>
        <w:t>díszítőművészet</w:t>
      </w:r>
      <w:r w:rsidRPr="000D2F6E">
        <w:rPr>
          <w:rFonts w:ascii="Times New Roman" w:hAnsi="Times New Roman" w:cs="Times New Roman"/>
          <w:iCs/>
          <w:sz w:val="24"/>
          <w:szCs w:val="24"/>
        </w:rPr>
        <w:t>.</w:t>
      </w:r>
    </w:p>
    <w:p w14:paraId="4AECEC76" w14:textId="77777777" w:rsidR="009C730B" w:rsidRPr="000D2F6E" w:rsidRDefault="00F10C1F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 xml:space="preserve">Az amatőr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és alkotó egyesületek produkcióinak bemutatása a településen, illetve</w:t>
      </w:r>
      <w:r w:rsidR="00CE1238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>alkalmanként a településen kívül.</w:t>
      </w:r>
    </w:p>
    <w:p w14:paraId="7E384095" w14:textId="77777777" w:rsidR="009C730B" w:rsidRPr="000D2F6E" w:rsidRDefault="00FF79DE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>Partneri segítség az oktatási-nevelési intézmények, egyéb önkormányzati</w:t>
      </w:r>
      <w:r w:rsidR="00983B27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 xml:space="preserve">társintézmények, gazdasági társaságok, cégek, vállaltok </w:t>
      </w:r>
      <w:r w:rsidRPr="000D2F6E">
        <w:rPr>
          <w:rFonts w:ascii="Times New Roman" w:hAnsi="Times New Roman" w:cs="Times New Roman"/>
          <w:iCs/>
          <w:sz w:val="24"/>
          <w:szCs w:val="24"/>
        </w:rPr>
        <w:t>közművelődési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 xml:space="preserve"> tevékenységében.</w:t>
      </w:r>
    </w:p>
    <w:p w14:paraId="4F128C8A" w14:textId="77777777" w:rsidR="009C730B" w:rsidRPr="000D2F6E" w:rsidRDefault="009C730B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 xml:space="preserve">A település </w:t>
      </w:r>
      <w:r w:rsidR="00FF79DE" w:rsidRPr="000D2F6E">
        <w:rPr>
          <w:rFonts w:ascii="Times New Roman" w:hAnsi="Times New Roman" w:cs="Times New Roman"/>
          <w:iCs/>
          <w:sz w:val="24"/>
          <w:szCs w:val="24"/>
        </w:rPr>
        <w:t>közművelődési</w:t>
      </w:r>
      <w:r w:rsidRPr="000D2F6E">
        <w:rPr>
          <w:rFonts w:ascii="Times New Roman" w:hAnsi="Times New Roman" w:cs="Times New Roman"/>
          <w:iCs/>
          <w:sz w:val="24"/>
          <w:szCs w:val="24"/>
        </w:rPr>
        <w:t xml:space="preserve"> feladatainak ellátása.</w:t>
      </w:r>
    </w:p>
    <w:p w14:paraId="15A66014" w14:textId="77777777" w:rsidR="009C730B" w:rsidRPr="000D2F6E" w:rsidRDefault="00FF79DE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>Az iskolarendszeren kívüli, öntevékeny, önképző, szakképző tanfolyamok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>,</w:t>
      </w:r>
      <w:r w:rsidR="00983B27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2F6E">
        <w:rPr>
          <w:rFonts w:ascii="Times New Roman" w:hAnsi="Times New Roman" w:cs="Times New Roman"/>
          <w:iCs/>
          <w:sz w:val="24"/>
          <w:szCs w:val="24"/>
        </w:rPr>
        <w:t>életminőséget és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 xml:space="preserve"> életesélyt </w:t>
      </w:r>
      <w:r w:rsidRPr="000D2F6E">
        <w:rPr>
          <w:rFonts w:ascii="Times New Roman" w:hAnsi="Times New Roman" w:cs="Times New Roman"/>
          <w:iCs/>
          <w:sz w:val="24"/>
          <w:szCs w:val="24"/>
        </w:rPr>
        <w:t>javító tanulási, felnőttoktatási lehetőségek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0D2F6E">
        <w:rPr>
          <w:rFonts w:ascii="Times New Roman" w:hAnsi="Times New Roman" w:cs="Times New Roman"/>
          <w:iCs/>
          <w:sz w:val="24"/>
          <w:szCs w:val="24"/>
        </w:rPr>
        <w:t>valamint tanfolyamok</w:t>
      </w:r>
      <w:r w:rsidR="00983B27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>szervezésének és lebonyolításának segítése.</w:t>
      </w:r>
    </w:p>
    <w:p w14:paraId="2AC09FDB" w14:textId="77777777" w:rsidR="009C730B" w:rsidRPr="000D2F6E" w:rsidRDefault="00FF79DE" w:rsidP="00474BB6">
      <w:pPr>
        <w:pStyle w:val="Listaszerbekezds"/>
        <w:numPr>
          <w:ilvl w:val="0"/>
          <w:numId w:val="4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F6E">
        <w:rPr>
          <w:rFonts w:ascii="Times New Roman" w:hAnsi="Times New Roman" w:cs="Times New Roman"/>
          <w:iCs/>
          <w:sz w:val="24"/>
          <w:szCs w:val="24"/>
        </w:rPr>
        <w:t>Felvilágosító és ismeretterjesztő tevékenységével a tudományok széles körének</w:t>
      </w:r>
      <w:r w:rsidR="00983B27" w:rsidRPr="000D2F6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0D2F6E">
        <w:rPr>
          <w:rFonts w:ascii="Times New Roman" w:hAnsi="Times New Roman" w:cs="Times New Roman"/>
          <w:iCs/>
          <w:sz w:val="24"/>
          <w:szCs w:val="24"/>
        </w:rPr>
        <w:t>terjesztése.</w:t>
      </w:r>
    </w:p>
    <w:p w14:paraId="3AC15E10" w14:textId="77777777" w:rsidR="00631A90" w:rsidRDefault="00631A90" w:rsidP="001F6D2C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27426CEC" w14:textId="77777777" w:rsidR="001F6D2C" w:rsidRPr="001F6D2C" w:rsidRDefault="00BF38EB" w:rsidP="001F6D2C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9A6209">
        <w:rPr>
          <w:rFonts w:ascii="Times New Roman" w:hAnsi="Times New Roman" w:cs="Times New Roman"/>
          <w:b/>
          <w:iCs/>
          <w:sz w:val="24"/>
          <w:szCs w:val="24"/>
        </w:rPr>
        <w:t>.1</w:t>
      </w:r>
      <w:r w:rsidR="001F6D2C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1F6D2C" w:rsidRPr="001F6D2C">
        <w:rPr>
          <w:rFonts w:ascii="Times New Roman" w:hAnsi="Times New Roman" w:cs="Times New Roman"/>
          <w:b/>
          <w:iCs/>
          <w:sz w:val="24"/>
          <w:szCs w:val="24"/>
        </w:rPr>
        <w:t>A tevékenységi körök gyakorlatban megvalósuló lehetséges formái, keretei:</w:t>
      </w:r>
    </w:p>
    <w:p w14:paraId="3A595CCC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 létkultúra közvetítését és fejlesztését szolgáló közművelődési gyakorlat</w:t>
      </w:r>
    </w:p>
    <w:p w14:paraId="1149C764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Az iskolarendszeren kívüli, öntevékeny, önképző, szakképző tanfolyamok, életminőséget és életesélyt javító tanulási, felnőttoktatási lehetőségek, népfőiskolák megteremtése. Azon tanfolyamok, szakkörök, át- és továbbképzések, népfőiskolák szervezése, valamint egyéb közösségek támogatása, melyek elősegítik a helyben lakók életminőségének növekedését, a praktikus ismeretek közvetítésével hozzájárulnak a lakosság ismeret- és képzési szintjének növekedéséhez, mindennapi életük gazdagításához.</w:t>
      </w:r>
    </w:p>
    <w:p w14:paraId="56731387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 helyi kultúra közvetítését és fejlesztését szolgáló közművelődési gyakorlat</w:t>
      </w:r>
    </w:p>
    <w:p w14:paraId="17C117D5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 település környezeti, szellemi, művészeti értékeinek, hagyományainak feltárása, megismertetése, a helyi művelődési szokások gondozása, gazdagítása. Minden olyan közművelődési forma, mely a helyi-térségi azonosságtudatot fejleszti, továbbá a helyben lakókban erősíti mentális kötődésüket településükhöz. Ilyenek a rendszeres művelődő közösségek színtereinek biztosítása, emléknapok, helyi és kistérségi rendezvények, kiadványok, településközi kapcsolatok, vendégestek.</w:t>
      </w:r>
    </w:p>
    <w:p w14:paraId="65BC0E88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Az ünnepi és egyetemes kultúra közvetítését és fejlesztését szolgáló közművelődési gyakorlat</w:t>
      </w:r>
    </w:p>
    <w:p w14:paraId="7A867489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Az un. magas kultúra produktumai és az értékközpontú programok, rendezvények, fesztiválok, ünnepi alkalmak, kiállítások.</w:t>
      </w:r>
    </w:p>
    <w:p w14:paraId="133192A6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Az önkifejezés és kreativitás kultúrájának közvetítését és fejlesztését szolgáló közművelődési gyakorlat</w:t>
      </w:r>
    </w:p>
    <w:p w14:paraId="6FD3ACEA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Az élményközpontú közösségi formák és egyéni ambíciókat összesítő programok, sorozatok, helyi és területi bemutatók szervezése, közvetítése. Amatőr mozgalmak, közösségek kapcsolatrendszere.</w:t>
      </w:r>
    </w:p>
    <w:p w14:paraId="269D7935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lastRenderedPageBreak/>
        <w:t>A helyi társadalom közösségi kultúrájának közvetítését és fejlesztését szolgáló közművelődési programok</w:t>
      </w:r>
    </w:p>
    <w:p w14:paraId="023FA4D3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 helyi társadalmat és a közéletet fejlesztő, a helyi nyilvánosság kohézióját erősítő tevékenységek. A helyben megnyilvánuló és érvényes érdekeket kifejező, elsősorban civil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38EB">
        <w:rPr>
          <w:rFonts w:ascii="Times New Roman" w:hAnsi="Times New Roman" w:cs="Times New Roman"/>
          <w:iCs/>
          <w:sz w:val="24"/>
          <w:szCs w:val="24"/>
        </w:rPr>
        <w:t>önszerveződések munkájának segítése, a közösségfejlesztő módszerek alkalmazása.</w:t>
      </w:r>
    </w:p>
    <w:p w14:paraId="5EA2D977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Az együtt élő másságok kultúráinak közvetítését és fejlesztését szolgáló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38EB">
        <w:rPr>
          <w:rFonts w:ascii="Times New Roman" w:hAnsi="Times New Roman" w:cs="Times New Roman"/>
          <w:iCs/>
          <w:sz w:val="24"/>
          <w:szCs w:val="24"/>
        </w:rPr>
        <w:t>közművelődési gyakorlat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>, programok</w:t>
      </w:r>
    </w:p>
    <w:p w14:paraId="287D8785" w14:textId="77777777" w:rsidR="001F6D2C" w:rsidRPr="00BF38EB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 másságok megismerését, a kölcsönös tolerancia és empátia kialakulását célzó és segítő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38EB">
        <w:rPr>
          <w:rFonts w:ascii="Times New Roman" w:hAnsi="Times New Roman" w:cs="Times New Roman"/>
          <w:iCs/>
          <w:sz w:val="24"/>
          <w:szCs w:val="24"/>
        </w:rPr>
        <w:t>közművelődési törekvések.</w:t>
      </w:r>
    </w:p>
    <w:p w14:paraId="72C4C943" w14:textId="77777777" w:rsidR="001F6D2C" w:rsidRPr="00BF38EB" w:rsidRDefault="001C7DE8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A közérdekű</w:t>
      </w:r>
      <w:r w:rsidR="001F6D2C" w:rsidRPr="00BF38EB">
        <w:rPr>
          <w:rFonts w:ascii="Times New Roman" w:hAnsi="Times New Roman" w:cs="Times New Roman"/>
          <w:iCs/>
          <w:sz w:val="24"/>
          <w:szCs w:val="24"/>
        </w:rPr>
        <w:t xml:space="preserve"> kulturális szolgáltatások közvetítését és fejlesztését szolgáló</w:t>
      </w:r>
      <w:r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F6D2C" w:rsidRPr="00BF38EB">
        <w:rPr>
          <w:rFonts w:ascii="Times New Roman" w:hAnsi="Times New Roman" w:cs="Times New Roman"/>
          <w:iCs/>
          <w:sz w:val="24"/>
          <w:szCs w:val="24"/>
        </w:rPr>
        <w:t>közművelődési gyakorlat</w:t>
      </w:r>
    </w:p>
    <w:p w14:paraId="026A0847" w14:textId="77777777" w:rsidR="00BC7D05" w:rsidRPr="00FC3247" w:rsidRDefault="001F6D2C" w:rsidP="00474BB6">
      <w:pPr>
        <w:pStyle w:val="Listaszerbekezds"/>
        <w:numPr>
          <w:ilvl w:val="0"/>
          <w:numId w:val="43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38EB">
        <w:rPr>
          <w:rFonts w:ascii="Times New Roman" w:hAnsi="Times New Roman" w:cs="Times New Roman"/>
          <w:iCs/>
          <w:sz w:val="24"/>
          <w:szCs w:val="24"/>
        </w:rPr>
        <w:t>Információszolgáltatás, turisztikai, természetjáró programok, természet- és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38EB">
        <w:rPr>
          <w:rFonts w:ascii="Times New Roman" w:hAnsi="Times New Roman" w:cs="Times New Roman"/>
          <w:iCs/>
          <w:sz w:val="24"/>
          <w:szCs w:val="24"/>
        </w:rPr>
        <w:t>környezetvédelmi feladatok, tanácsadás, spontán és szervezett kapcsolatépítés, közhasznú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38EB">
        <w:rPr>
          <w:rFonts w:ascii="Times New Roman" w:hAnsi="Times New Roman" w:cs="Times New Roman"/>
          <w:iCs/>
          <w:sz w:val="24"/>
          <w:szCs w:val="24"/>
        </w:rPr>
        <w:t>és szakmai információk közvetítése, kiadványok készítése. Az Internet felhasználása az</w:t>
      </w:r>
      <w:r w:rsidR="001C7DE8" w:rsidRPr="00BF38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38EB">
        <w:rPr>
          <w:rFonts w:ascii="Times New Roman" w:hAnsi="Times New Roman" w:cs="Times New Roman"/>
          <w:iCs/>
          <w:sz w:val="24"/>
          <w:szCs w:val="24"/>
        </w:rPr>
        <w:t>inform</w:t>
      </w:r>
      <w:r w:rsidR="00FC3247">
        <w:rPr>
          <w:rFonts w:ascii="Times New Roman" w:hAnsi="Times New Roman" w:cs="Times New Roman"/>
          <w:iCs/>
          <w:sz w:val="24"/>
          <w:szCs w:val="24"/>
        </w:rPr>
        <w:t>ációszerzésben és közvetítésben</w:t>
      </w:r>
    </w:p>
    <w:p w14:paraId="38CC45DD" w14:textId="77777777" w:rsidR="00FA54A4" w:rsidRDefault="00FA54A4" w:rsidP="00FC3247">
      <w:pPr>
        <w:tabs>
          <w:tab w:val="left" w:pos="13183"/>
        </w:tabs>
        <w:ind w:left="0"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0FA1005D" w14:textId="77777777" w:rsidR="001F6D2C" w:rsidRPr="001F6D2C" w:rsidRDefault="00BA3FA2" w:rsidP="001F6D2C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9A6209">
        <w:rPr>
          <w:rFonts w:ascii="Times New Roman" w:hAnsi="Times New Roman" w:cs="Times New Roman"/>
          <w:b/>
          <w:iCs/>
          <w:sz w:val="24"/>
          <w:szCs w:val="24"/>
        </w:rPr>
        <w:t>.2</w:t>
      </w:r>
      <w:r w:rsidR="0046166F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1F6D2C" w:rsidRPr="001F6D2C">
        <w:rPr>
          <w:rFonts w:ascii="Times New Roman" w:hAnsi="Times New Roman" w:cs="Times New Roman"/>
          <w:b/>
          <w:iCs/>
          <w:sz w:val="24"/>
          <w:szCs w:val="24"/>
        </w:rPr>
        <w:t>Munkaterületek</w:t>
      </w:r>
    </w:p>
    <w:p w14:paraId="2E97A86F" w14:textId="77777777" w:rsidR="001F6D2C" w:rsidRPr="001F6D2C" w:rsidRDefault="001F6D2C" w:rsidP="001F6D2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1F6D2C">
        <w:rPr>
          <w:rFonts w:ascii="Times New Roman" w:hAnsi="Times New Roman" w:cs="Times New Roman"/>
          <w:iCs/>
          <w:sz w:val="24"/>
          <w:szCs w:val="24"/>
        </w:rPr>
        <w:t>Az intézmény az alaptevékenységével összefüggésben, saját szervezésű programjait,</w:t>
      </w:r>
      <w:r w:rsidR="001C7D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F6D2C">
        <w:rPr>
          <w:rFonts w:ascii="Times New Roman" w:hAnsi="Times New Roman" w:cs="Times New Roman"/>
          <w:iCs/>
          <w:sz w:val="24"/>
          <w:szCs w:val="24"/>
        </w:rPr>
        <w:t>rendezvényeit a hagyományos kultúraközvetítési gyakorlat alapján kezeli.</w:t>
      </w:r>
    </w:p>
    <w:p w14:paraId="0B256A17" w14:textId="77777777" w:rsidR="001F6D2C" w:rsidRPr="001F6D2C" w:rsidRDefault="001F6D2C" w:rsidP="001F6D2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1F6D2C">
        <w:rPr>
          <w:rFonts w:ascii="Times New Roman" w:hAnsi="Times New Roman" w:cs="Times New Roman"/>
          <w:iCs/>
          <w:sz w:val="24"/>
          <w:szCs w:val="24"/>
        </w:rPr>
        <w:t>A munkaterületek konkrét feladatai, programja és projektjei az éves munkatervekben és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F6D2C">
        <w:rPr>
          <w:rFonts w:ascii="Times New Roman" w:hAnsi="Times New Roman" w:cs="Times New Roman"/>
          <w:iCs/>
          <w:sz w:val="24"/>
          <w:szCs w:val="24"/>
        </w:rPr>
        <w:t>beszámolókban kerülnek részletes bemutatásra.</w:t>
      </w:r>
    </w:p>
    <w:p w14:paraId="3563BDF0" w14:textId="77777777" w:rsidR="00BC7D05" w:rsidRDefault="00BC7D0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E7A61E6" w14:textId="77777777" w:rsidR="001F6D2C" w:rsidRPr="00C45418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1. Művészeti munkaterület</w:t>
      </w:r>
    </w:p>
    <w:p w14:paraId="480A99DC" w14:textId="77777777" w:rsidR="001F6D2C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1. Színház, irodalom, zene, tánc</w:t>
      </w:r>
    </w:p>
    <w:p w14:paraId="59BD5693" w14:textId="77777777" w:rsidR="00C45418" w:rsidRPr="001F6D2C" w:rsidRDefault="00C4541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1.2. Képzőművészet, kortárs művészet</w:t>
      </w:r>
    </w:p>
    <w:p w14:paraId="4FAF3472" w14:textId="77777777" w:rsidR="001F6D2C" w:rsidRPr="001F6D2C" w:rsidRDefault="00C4541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1.3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1C7DE8">
        <w:rPr>
          <w:rFonts w:ascii="Times New Roman" w:hAnsi="Times New Roman" w:cs="Times New Roman"/>
          <w:iCs/>
          <w:sz w:val="24"/>
          <w:szCs w:val="24"/>
        </w:rPr>
        <w:t xml:space="preserve">Fotó, 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Multimédia-</w:t>
      </w:r>
      <w:r w:rsidR="001F6D2C" w:rsidRPr="000905D9">
        <w:rPr>
          <w:rFonts w:ascii="Times New Roman" w:hAnsi="Times New Roman" w:cs="Times New Roman"/>
          <w:iCs/>
          <w:sz w:val="24"/>
          <w:szCs w:val="24"/>
        </w:rPr>
        <w:t>mozgóképkultúra</w:t>
      </w:r>
    </w:p>
    <w:p w14:paraId="0F7BDA99" w14:textId="77777777" w:rsidR="001F6D2C" w:rsidRPr="001F6D2C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1D7DE99D" w14:textId="77777777" w:rsidR="001F6D2C" w:rsidRPr="00C45418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2. Kreativitás, önkifejezés, önművelés munkaterület</w:t>
      </w:r>
    </w:p>
    <w:p w14:paraId="0277F133" w14:textId="77777777" w:rsidR="001F6D2C" w:rsidRPr="001F6D2C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1. Hagyományápolás, népművészet</w:t>
      </w:r>
    </w:p>
    <w:p w14:paraId="4E6CD7BD" w14:textId="77777777" w:rsidR="001F6D2C" w:rsidRPr="001F6D2C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2. Ismeretterjesztés</w:t>
      </w:r>
    </w:p>
    <w:p w14:paraId="409D5FEE" w14:textId="77777777" w:rsidR="001F6D2C" w:rsidRPr="001F6D2C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 xml:space="preserve">3. Családi programok </w:t>
      </w:r>
    </w:p>
    <w:p w14:paraId="7075F803" w14:textId="77777777" w:rsidR="001F6D2C" w:rsidRPr="001F6D2C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4. Aktív időskor</w:t>
      </w:r>
    </w:p>
    <w:p w14:paraId="78B88106" w14:textId="77777777" w:rsidR="006D7355" w:rsidRPr="00C45418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593ABFC9" w14:textId="77777777" w:rsidR="001F6D2C" w:rsidRPr="00C45418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3. Gyermek és ifjúság munkaterület</w:t>
      </w:r>
    </w:p>
    <w:p w14:paraId="3DDC5E8E" w14:textId="77777777" w:rsidR="001F6D2C" w:rsidRPr="001F6D2C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1. Elkötelezett szabadidő (iskolák, szociális intézmények non formális segítése)</w:t>
      </w:r>
    </w:p>
    <w:p w14:paraId="4A2453F0" w14:textId="77777777" w:rsidR="001F6D2C" w:rsidRPr="001F6D2C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2. El nem kötelezett szabadidő</w:t>
      </w:r>
    </w:p>
    <w:p w14:paraId="6EB4FCAB" w14:textId="77777777" w:rsidR="001C7DE8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04E2E33" w14:textId="77777777" w:rsidR="001F6D2C" w:rsidRPr="00C45418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4. Egészséges életmód munkaterület</w:t>
      </w:r>
    </w:p>
    <w:p w14:paraId="424F1A97" w14:textId="77777777" w:rsidR="001F6D2C" w:rsidRPr="001F6D2C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F6D2C">
        <w:rPr>
          <w:rFonts w:ascii="Times New Roman" w:hAnsi="Times New Roman" w:cs="Times New Roman"/>
          <w:iCs/>
          <w:sz w:val="24"/>
          <w:szCs w:val="24"/>
        </w:rPr>
        <w:t>4.1 Környezettudatos életszemlélet (környezet- és természetvédelem)</w:t>
      </w:r>
    </w:p>
    <w:p w14:paraId="6FBBF84E" w14:textId="77777777" w:rsidR="001F6D2C" w:rsidRPr="001F6D2C" w:rsidRDefault="00C4541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4.2. Életmód</w:t>
      </w:r>
      <w:r w:rsidR="001F6D2C" w:rsidRPr="001F6D2C">
        <w:rPr>
          <w:rFonts w:ascii="Times New Roman" w:hAnsi="Times New Roman" w:cs="Times New Roman"/>
          <w:iCs/>
          <w:sz w:val="24"/>
          <w:szCs w:val="24"/>
        </w:rPr>
        <w:t>, turizmus</w:t>
      </w:r>
    </w:p>
    <w:p w14:paraId="1931C64B" w14:textId="77777777" w:rsidR="001C7DE8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590EBC3" w14:textId="77777777" w:rsidR="001F6D2C" w:rsidRPr="00C45418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5. Művelődő közösségek munkaterület</w:t>
      </w:r>
    </w:p>
    <w:p w14:paraId="43B15A60" w14:textId="77777777" w:rsidR="001F6D2C" w:rsidRPr="001F6D2C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F6D2C">
        <w:rPr>
          <w:rFonts w:ascii="Times New Roman" w:hAnsi="Times New Roman" w:cs="Times New Roman"/>
          <w:iCs/>
          <w:sz w:val="24"/>
          <w:szCs w:val="24"/>
        </w:rPr>
        <w:t>5.1. Gyermek és ifjúsági szakkörök, klubok, tanfolyamok</w:t>
      </w:r>
    </w:p>
    <w:p w14:paraId="05E4FA1B" w14:textId="77777777" w:rsidR="001F6D2C" w:rsidRPr="001F6D2C" w:rsidRDefault="001F6D2C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F6D2C">
        <w:rPr>
          <w:rFonts w:ascii="Times New Roman" w:hAnsi="Times New Roman" w:cs="Times New Roman"/>
          <w:iCs/>
          <w:sz w:val="24"/>
          <w:szCs w:val="24"/>
        </w:rPr>
        <w:t>5.2. Öntevékeny felnőtt művelődő közösségek</w:t>
      </w:r>
    </w:p>
    <w:p w14:paraId="3C5BA07F" w14:textId="77777777" w:rsidR="006D7355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228F4F1" w14:textId="77777777" w:rsidR="001F6D2C" w:rsidRPr="00C45418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="001F6D2C" w:rsidRPr="00C45418">
        <w:rPr>
          <w:rFonts w:ascii="Times New Roman" w:hAnsi="Times New Roman" w:cs="Times New Roman"/>
          <w:b/>
          <w:iCs/>
          <w:sz w:val="24"/>
          <w:szCs w:val="24"/>
        </w:rPr>
        <w:t>. Kulturális turizmus, idegenforgalmi nagyrendezvények munkaterület</w:t>
      </w:r>
    </w:p>
    <w:p w14:paraId="18497BFF" w14:textId="77777777" w:rsidR="006D7355" w:rsidRDefault="006D7355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626B330" w14:textId="77777777" w:rsidR="001F6D2C" w:rsidRDefault="001C7DE8" w:rsidP="00BC7D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45418">
        <w:rPr>
          <w:rFonts w:ascii="Times New Roman" w:hAnsi="Times New Roman" w:cs="Times New Roman"/>
          <w:b/>
          <w:iCs/>
          <w:sz w:val="24"/>
          <w:szCs w:val="24"/>
        </w:rPr>
        <w:t>7. Városi, járási</w:t>
      </w:r>
      <w:r w:rsidR="001F6D2C" w:rsidRPr="00C45418">
        <w:rPr>
          <w:rFonts w:ascii="Times New Roman" w:hAnsi="Times New Roman" w:cs="Times New Roman"/>
          <w:b/>
          <w:iCs/>
          <w:sz w:val="24"/>
          <w:szCs w:val="24"/>
        </w:rPr>
        <w:t xml:space="preserve"> közművelődési munkaterület</w:t>
      </w:r>
    </w:p>
    <w:p w14:paraId="25B51234" w14:textId="77777777" w:rsidR="0046166F" w:rsidRDefault="0046166F" w:rsidP="00BC7D05">
      <w:pPr>
        <w:tabs>
          <w:tab w:val="left" w:pos="13183"/>
        </w:tabs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2E881F98" w14:textId="77777777" w:rsidR="00BC7D05" w:rsidRDefault="00BC7D05" w:rsidP="00BC7D05">
      <w:pPr>
        <w:tabs>
          <w:tab w:val="left" w:pos="13183"/>
        </w:tabs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730E7BB" w14:textId="77777777" w:rsidR="00BC7D05" w:rsidRPr="0046166F" w:rsidRDefault="00BC7D05" w:rsidP="00BC7D05">
      <w:pPr>
        <w:tabs>
          <w:tab w:val="left" w:pos="13183"/>
        </w:tabs>
        <w:spacing w:after="0" w:line="240" w:lineRule="auto"/>
        <w:ind w:left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6A36BEC8" w14:textId="77777777" w:rsidR="0046166F" w:rsidRPr="0046166F" w:rsidRDefault="00BA3FA2" w:rsidP="0046166F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9A6209">
        <w:rPr>
          <w:rFonts w:ascii="Times New Roman" w:hAnsi="Times New Roman" w:cs="Times New Roman"/>
          <w:b/>
          <w:iCs/>
          <w:sz w:val="24"/>
          <w:szCs w:val="24"/>
        </w:rPr>
        <w:t>.3</w:t>
      </w:r>
      <w:r w:rsidR="0046166F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46166F" w:rsidRPr="0046166F">
        <w:rPr>
          <w:rFonts w:ascii="Times New Roman" w:hAnsi="Times New Roman" w:cs="Times New Roman"/>
          <w:b/>
          <w:iCs/>
          <w:sz w:val="24"/>
          <w:szCs w:val="24"/>
        </w:rPr>
        <w:t>A közművelődési területen dolgozó szakalkalmazottak feladatai:</w:t>
      </w:r>
    </w:p>
    <w:p w14:paraId="5141F44B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Gondoskodnak az éves munkatervben megszabott feladatok, és az igazgató által meghatározott „külső rendezvények” zavartalan megvalósításáról.</w:t>
      </w:r>
    </w:p>
    <w:p w14:paraId="6A45C1D4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Szervezik és koordinálják a szakmai feladatokat az intézmény alkalmazottaival együttműködve.</w:t>
      </w:r>
    </w:p>
    <w:p w14:paraId="1129C107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Alkalmanként részt vesznek országos megmérettetést jelentő szakmai programokon.</w:t>
      </w:r>
    </w:p>
    <w:p w14:paraId="09DEE950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Az intézmény rendezvényei, művelődési csoportjai számára szükséges helyiségek, előkészíttetése,</w:t>
      </w:r>
    </w:p>
    <w:p w14:paraId="47A94547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A külső szervek rendezvényeihez szükség esetén szakmai segítséget nyújtanak, terem</w:t>
      </w:r>
      <w:r w:rsidR="000905D9">
        <w:rPr>
          <w:rFonts w:ascii="Times New Roman" w:hAnsi="Times New Roman" w:cs="Times New Roman"/>
          <w:iCs/>
          <w:sz w:val="24"/>
          <w:szCs w:val="24"/>
        </w:rPr>
        <w:t>nyilvántartást, illetve csoport</w:t>
      </w:r>
      <w:r w:rsidRPr="0046166F">
        <w:rPr>
          <w:rFonts w:ascii="Times New Roman" w:hAnsi="Times New Roman" w:cs="Times New Roman"/>
          <w:iCs/>
          <w:sz w:val="24"/>
          <w:szCs w:val="24"/>
        </w:rPr>
        <w:t>nyilvántartást vezetnek.</w:t>
      </w:r>
    </w:p>
    <w:p w14:paraId="43D39CDE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Figyelemmel kísérik a pályázati kiírásokat, részt vesznek a pályázatok megvalósításában</w:t>
      </w:r>
    </w:p>
    <w:p w14:paraId="2835D5F4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Koordinálják a műszaki-technikai, kiadási igényeket.</w:t>
      </w:r>
    </w:p>
    <w:p w14:paraId="345DBB4C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Koordinálja, segíti az intézményi bevételi lehetőségeket.</w:t>
      </w:r>
    </w:p>
    <w:p w14:paraId="0AE71B4B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Táborok szervezése</w:t>
      </w:r>
    </w:p>
    <w:p w14:paraId="5F0EC710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Végzik a statisztikai célú adatok gyűjtését a nyilvántartó naplókban</w:t>
      </w:r>
    </w:p>
    <w:p w14:paraId="54F7A134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Segítik a művelődő közösségek létrehozását és működését</w:t>
      </w:r>
    </w:p>
    <w:p w14:paraId="3AF0336A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Részletes feladataikat a munkaköri leírás tartalmazza.</w:t>
      </w:r>
    </w:p>
    <w:p w14:paraId="2BF13616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Adott rendezvényre elkészítik a szakmai- és műszaki alkalmazottak feladatelosztását.</w:t>
      </w:r>
    </w:p>
    <w:p w14:paraId="5FB4B5E5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A munkavállaló az intézmény telephelyein köteles munkát végezni.</w:t>
      </w:r>
    </w:p>
    <w:p w14:paraId="32B2EC1B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Kiállítások szervezése</w:t>
      </w:r>
    </w:p>
    <w:p w14:paraId="1518A074" w14:textId="77777777" w:rsidR="0046166F" w:rsidRPr="0046166F" w:rsidRDefault="0046166F" w:rsidP="00474BB6">
      <w:pPr>
        <w:pStyle w:val="Listaszerbekezds"/>
        <w:numPr>
          <w:ilvl w:val="0"/>
          <w:numId w:val="19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Helyi, országos képzőművészek egymásközti és a közönséggel való találkozásainak szervezése</w:t>
      </w:r>
    </w:p>
    <w:p w14:paraId="6CD0310B" w14:textId="77777777" w:rsidR="00C45418" w:rsidRDefault="00C45418" w:rsidP="0046166F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09F667F6" w14:textId="77777777" w:rsidR="00C45418" w:rsidRDefault="00BA3FA2" w:rsidP="001F6D2C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9A6209">
        <w:rPr>
          <w:rFonts w:ascii="Times New Roman" w:hAnsi="Times New Roman" w:cs="Times New Roman"/>
          <w:b/>
          <w:iCs/>
          <w:sz w:val="24"/>
          <w:szCs w:val="24"/>
        </w:rPr>
        <w:t>.4</w:t>
      </w:r>
      <w:r w:rsidR="0046166F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C45418">
        <w:rPr>
          <w:rFonts w:ascii="Times New Roman" w:hAnsi="Times New Roman" w:cs="Times New Roman"/>
          <w:b/>
          <w:iCs/>
          <w:sz w:val="24"/>
          <w:szCs w:val="24"/>
        </w:rPr>
        <w:t>Szolgáltatások:</w:t>
      </w:r>
    </w:p>
    <w:p w14:paraId="4CFF10AC" w14:textId="77777777" w:rsidR="005C52E5" w:rsidRPr="005C52E5" w:rsidRDefault="005C52E5" w:rsidP="005C52E5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5C52E5">
        <w:rPr>
          <w:rFonts w:ascii="Times New Roman" w:hAnsi="Times New Roman" w:cs="Times New Roman"/>
          <w:iCs/>
          <w:sz w:val="24"/>
          <w:szCs w:val="24"/>
        </w:rPr>
        <w:t xml:space="preserve">A tiszavasvári Egyesített Közművelődési Intézmény és Könyvtár – </w:t>
      </w:r>
      <w:r>
        <w:rPr>
          <w:rFonts w:ascii="Times New Roman" w:hAnsi="Times New Roman" w:cs="Times New Roman"/>
          <w:iCs/>
          <w:sz w:val="24"/>
          <w:szCs w:val="24"/>
        </w:rPr>
        <w:t>Találkozások Háza</w:t>
      </w:r>
      <w:r w:rsidRPr="005C52E5">
        <w:rPr>
          <w:rFonts w:ascii="Times New Roman" w:hAnsi="Times New Roman" w:cs="Times New Roman"/>
          <w:iCs/>
          <w:sz w:val="24"/>
          <w:szCs w:val="24"/>
        </w:rPr>
        <w:t xml:space="preserve"> szolgáltatásait bármely magyar és külf</w:t>
      </w:r>
      <w:r>
        <w:rPr>
          <w:rFonts w:ascii="Times New Roman" w:hAnsi="Times New Roman" w:cs="Times New Roman"/>
          <w:iCs/>
          <w:sz w:val="24"/>
          <w:szCs w:val="24"/>
        </w:rPr>
        <w:t>öldi állampolgár igénybe veheti, annak Házirendjét betartva.</w:t>
      </w:r>
      <w:r w:rsidRPr="005C52E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02F7B2F" w14:textId="77777777" w:rsidR="005C52E5" w:rsidRPr="005C52E5" w:rsidRDefault="005C52E5" w:rsidP="005C52E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Az Intézmény </w:t>
      </w:r>
      <w:r w:rsidRPr="005C52E5">
        <w:rPr>
          <w:rFonts w:ascii="Times New Roman" w:hAnsi="Times New Roman" w:cs="Times New Roman"/>
          <w:b/>
          <w:iCs/>
          <w:sz w:val="24"/>
          <w:szCs w:val="24"/>
        </w:rPr>
        <w:t>használatára jogosultak köre</w:t>
      </w:r>
    </w:p>
    <w:p w14:paraId="6895BF12" w14:textId="77777777" w:rsidR="00A472E9" w:rsidRPr="005C52E5" w:rsidRDefault="005C52E5" w:rsidP="00474BB6">
      <w:pPr>
        <w:numPr>
          <w:ilvl w:val="0"/>
          <w:numId w:val="5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</w:t>
      </w:r>
      <w:r w:rsidRPr="005C52E5">
        <w:rPr>
          <w:rFonts w:ascii="Times New Roman" w:hAnsi="Times New Roman" w:cs="Times New Roman"/>
          <w:iCs/>
          <w:sz w:val="24"/>
          <w:szCs w:val="24"/>
        </w:rPr>
        <w:t xml:space="preserve">inden gyermek és felnőtt igénybe veheti szolgáltatásait.  </w:t>
      </w:r>
    </w:p>
    <w:p w14:paraId="53CFFF43" w14:textId="77777777" w:rsidR="005C52E5" w:rsidRPr="00A472E9" w:rsidRDefault="005C52E5" w:rsidP="00A472E9">
      <w:pPr>
        <w:tabs>
          <w:tab w:val="left" w:pos="13183"/>
        </w:tabs>
        <w:spacing w:after="0" w:line="240" w:lineRule="auto"/>
        <w:ind w:left="0" w:right="1700"/>
        <w:rPr>
          <w:rFonts w:ascii="Times New Roman" w:hAnsi="Times New Roman" w:cs="Times New Roman"/>
          <w:iCs/>
          <w:sz w:val="24"/>
          <w:szCs w:val="24"/>
        </w:rPr>
      </w:pPr>
    </w:p>
    <w:p w14:paraId="6D80927E" w14:textId="77777777" w:rsidR="00A472E9" w:rsidRDefault="00A472E9" w:rsidP="00A472E9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Esetleges térítési díj ellenében igénybe vehető szolgáltatások</w:t>
      </w:r>
      <w:r w:rsidR="005C52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</w:p>
    <w:p w14:paraId="7880CDDA" w14:textId="77777777" w:rsidR="00A472E9" w:rsidRPr="00A472E9" w:rsidRDefault="00C45418" w:rsidP="00474BB6">
      <w:pPr>
        <w:pStyle w:val="Listaszerbekezds"/>
        <w:numPr>
          <w:ilvl w:val="0"/>
          <w:numId w:val="18"/>
        </w:numPr>
        <w:tabs>
          <w:tab w:val="left" w:pos="13183"/>
        </w:tabs>
        <w:spacing w:after="0" w:line="240" w:lineRule="auto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t xml:space="preserve">Rendezvények, </w:t>
      </w:r>
    </w:p>
    <w:p w14:paraId="00661B8F" w14:textId="77777777" w:rsidR="00A472E9" w:rsidRPr="00A472E9" w:rsidRDefault="00C45418" w:rsidP="00474BB6">
      <w:pPr>
        <w:pStyle w:val="Listaszerbekezds"/>
        <w:numPr>
          <w:ilvl w:val="0"/>
          <w:numId w:val="18"/>
        </w:numPr>
        <w:tabs>
          <w:tab w:val="left" w:pos="13183"/>
        </w:tabs>
        <w:spacing w:after="0" w:line="240" w:lineRule="auto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t xml:space="preserve">Tanfolyamok, </w:t>
      </w:r>
    </w:p>
    <w:p w14:paraId="683BFE0F" w14:textId="77777777" w:rsidR="00A472E9" w:rsidRPr="00A472E9" w:rsidRDefault="00C45418" w:rsidP="00474BB6">
      <w:pPr>
        <w:pStyle w:val="Listaszerbekezds"/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Közösségek, </w:t>
      </w:r>
    </w:p>
    <w:p w14:paraId="608E7FBB" w14:textId="77777777" w:rsidR="00A472E9" w:rsidRPr="00A472E9" w:rsidRDefault="00C45418" w:rsidP="00474BB6">
      <w:pPr>
        <w:pStyle w:val="Listaszerbekezds"/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t xml:space="preserve">Előadások, </w:t>
      </w:r>
    </w:p>
    <w:p w14:paraId="55C721F1" w14:textId="77777777" w:rsidR="00A472E9" w:rsidRPr="00A472E9" w:rsidRDefault="00C45418" w:rsidP="00474BB6">
      <w:pPr>
        <w:pStyle w:val="Listaszerbekezds"/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t xml:space="preserve">Kiállítások, </w:t>
      </w:r>
    </w:p>
    <w:p w14:paraId="536E01CD" w14:textId="77777777" w:rsidR="00C45418" w:rsidRPr="00A472E9" w:rsidRDefault="00C45418" w:rsidP="00474BB6">
      <w:pPr>
        <w:pStyle w:val="Listaszerbekezds"/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t>Események látogatási lehetősége</w:t>
      </w:r>
      <w:r w:rsidR="00A472E9" w:rsidRPr="00A472E9">
        <w:rPr>
          <w:rFonts w:ascii="Times New Roman" w:hAnsi="Times New Roman" w:cs="Times New Roman"/>
          <w:iCs/>
          <w:sz w:val="24"/>
          <w:szCs w:val="24"/>
        </w:rPr>
        <w:t>.</w:t>
      </w:r>
      <w:r w:rsidRPr="00A472E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3E47FADA" w14:textId="77777777" w:rsidR="00A472E9" w:rsidRDefault="00A472E9" w:rsidP="00A472E9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6A6F4DD1" w14:textId="77777777" w:rsidR="005C52E5" w:rsidRDefault="005C52E5" w:rsidP="00A472E9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Ingyenes</w:t>
      </w:r>
      <w:r w:rsidR="00A472E9">
        <w:rPr>
          <w:rFonts w:ascii="Times New Roman" w:hAnsi="Times New Roman" w:cs="Times New Roman"/>
          <w:b/>
          <w:iCs/>
          <w:sz w:val="24"/>
          <w:szCs w:val="24"/>
        </w:rPr>
        <w:t>en igénybe vehető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szolgáltatás:</w:t>
      </w:r>
    </w:p>
    <w:p w14:paraId="4B0935D9" w14:textId="77777777" w:rsidR="00A472E9" w:rsidRPr="00A472E9" w:rsidRDefault="00A472E9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A472E9">
        <w:rPr>
          <w:rFonts w:ascii="Times New Roman" w:hAnsi="Times New Roman" w:cs="Times New Roman"/>
          <w:iCs/>
          <w:sz w:val="24"/>
          <w:szCs w:val="24"/>
        </w:rPr>
        <w:t>Információ az Egyesített Közművelődési Intézmény és Könyvtár szolgáltatásairól, valamint rendezvényeiről, programjairól</w:t>
      </w:r>
    </w:p>
    <w:p w14:paraId="3B63A764" w14:textId="77777777" w:rsidR="005C52E5" w:rsidRDefault="005C52E5" w:rsidP="00A472E9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79196DD5" w14:textId="77777777" w:rsidR="005C52E5" w:rsidRDefault="00A472E9" w:rsidP="00A472E9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Térítés ellenében igénybe vehető szolgáltatások:</w:t>
      </w:r>
    </w:p>
    <w:p w14:paraId="5F9781A8" w14:textId="77777777" w:rsidR="005C52E5" w:rsidRPr="005C52E5" w:rsidRDefault="005C52E5" w:rsidP="00474BB6">
      <w:pPr>
        <w:pStyle w:val="Listaszerbekezds"/>
        <w:numPr>
          <w:ilvl w:val="0"/>
          <w:numId w:val="17"/>
        </w:numPr>
        <w:tabs>
          <w:tab w:val="left" w:pos="13183"/>
        </w:tabs>
        <w:spacing w:after="0" w:line="240" w:lineRule="auto"/>
        <w:ind w:left="2415" w:hanging="357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5C52E5">
        <w:rPr>
          <w:rFonts w:ascii="Times New Roman" w:hAnsi="Times New Roman" w:cs="Times New Roman"/>
          <w:iCs/>
          <w:sz w:val="24"/>
          <w:szCs w:val="24"/>
        </w:rPr>
        <w:t>Eszközök</w:t>
      </w:r>
      <w:r w:rsidRPr="005C52E5">
        <w:t xml:space="preserve"> </w:t>
      </w:r>
      <w:r w:rsidRPr="005C52E5">
        <w:rPr>
          <w:rFonts w:ascii="Times New Roman" w:hAnsi="Times New Roman" w:cs="Times New Roman"/>
          <w:iCs/>
          <w:sz w:val="24"/>
          <w:szCs w:val="24"/>
        </w:rPr>
        <w:t>helyben használata</w:t>
      </w:r>
    </w:p>
    <w:p w14:paraId="5255FED8" w14:textId="77777777" w:rsidR="005C52E5" w:rsidRPr="005C52E5" w:rsidRDefault="005C52E5" w:rsidP="00474BB6">
      <w:pPr>
        <w:pStyle w:val="Listaszerbekezds"/>
        <w:numPr>
          <w:ilvl w:val="0"/>
          <w:numId w:val="17"/>
        </w:numPr>
        <w:tabs>
          <w:tab w:val="left" w:pos="13183"/>
        </w:tabs>
        <w:spacing w:after="0" w:line="240" w:lineRule="auto"/>
        <w:ind w:left="2415" w:hanging="357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5C52E5">
        <w:rPr>
          <w:rFonts w:ascii="Times New Roman" w:hAnsi="Times New Roman" w:cs="Times New Roman"/>
          <w:iCs/>
          <w:sz w:val="24"/>
          <w:szCs w:val="24"/>
        </w:rPr>
        <w:t>Teremhasználat</w:t>
      </w:r>
    </w:p>
    <w:p w14:paraId="481E8520" w14:textId="77777777" w:rsidR="005C52E5" w:rsidRPr="005C52E5" w:rsidRDefault="005C52E5" w:rsidP="00474BB6">
      <w:pPr>
        <w:pStyle w:val="Listaszerbekezds"/>
        <w:numPr>
          <w:ilvl w:val="0"/>
          <w:numId w:val="17"/>
        </w:numPr>
        <w:tabs>
          <w:tab w:val="left" w:pos="13183"/>
        </w:tabs>
        <w:spacing w:after="0" w:line="240" w:lineRule="auto"/>
        <w:ind w:left="2415" w:hanging="357"/>
        <w:contextualSpacing w:val="0"/>
        <w:rPr>
          <w:rFonts w:ascii="Times New Roman" w:hAnsi="Times New Roman" w:cs="Times New Roman"/>
          <w:iCs/>
          <w:sz w:val="24"/>
          <w:szCs w:val="24"/>
        </w:rPr>
      </w:pPr>
      <w:r w:rsidRPr="005C52E5">
        <w:rPr>
          <w:rFonts w:ascii="Times New Roman" w:hAnsi="Times New Roman" w:cs="Times New Roman"/>
          <w:iCs/>
          <w:sz w:val="24"/>
          <w:szCs w:val="24"/>
        </w:rPr>
        <w:t>Eszközök bérlése</w:t>
      </w:r>
    </w:p>
    <w:p w14:paraId="55E6029A" w14:textId="77777777" w:rsidR="005C52E5" w:rsidRPr="00C45418" w:rsidRDefault="005C52E5" w:rsidP="00A472E9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73FEAFF3" w14:textId="77777777" w:rsidR="005C52E5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</w:t>
      </w:r>
      <w:r w:rsidR="00D51073" w:rsidRPr="00FA600E">
        <w:rPr>
          <w:rFonts w:ascii="Times New Roman" w:hAnsi="Times New Roman" w:cs="Times New Roman"/>
          <w:iCs/>
          <w:sz w:val="24"/>
          <w:szCs w:val="24"/>
        </w:rPr>
        <w:t>z Egyesített Közművelődési Intézmény te</w:t>
      </w:r>
      <w:r w:rsidRPr="00FA600E">
        <w:rPr>
          <w:rFonts w:ascii="Times New Roman" w:hAnsi="Times New Roman" w:cs="Times New Roman"/>
          <w:iCs/>
          <w:sz w:val="24"/>
          <w:szCs w:val="24"/>
        </w:rPr>
        <w:t>rem használatára vonat</w:t>
      </w:r>
      <w:r w:rsidR="00D51073" w:rsidRPr="00FA600E">
        <w:rPr>
          <w:rFonts w:ascii="Times New Roman" w:hAnsi="Times New Roman" w:cs="Times New Roman"/>
          <w:iCs/>
          <w:sz w:val="24"/>
          <w:szCs w:val="24"/>
        </w:rPr>
        <w:t xml:space="preserve">kozó térítési díjakat az </w:t>
      </w:r>
      <w:r w:rsidR="00FF79DE" w:rsidRPr="00FA600E">
        <w:rPr>
          <w:rFonts w:ascii="Times New Roman" w:hAnsi="Times New Roman" w:cs="Times New Roman"/>
          <w:iCs/>
          <w:sz w:val="24"/>
          <w:szCs w:val="24"/>
        </w:rPr>
        <w:t>SZMSZ.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sz. </w:t>
      </w:r>
      <w:r w:rsidR="00B04324">
        <w:rPr>
          <w:rFonts w:ascii="Times New Roman" w:hAnsi="Times New Roman" w:cs="Times New Roman"/>
          <w:iCs/>
          <w:sz w:val="24"/>
          <w:szCs w:val="24"/>
        </w:rPr>
        <w:t xml:space="preserve">8. sz. </w:t>
      </w:r>
      <w:r w:rsidRPr="00FA600E">
        <w:rPr>
          <w:rFonts w:ascii="Times New Roman" w:hAnsi="Times New Roman" w:cs="Times New Roman"/>
          <w:iCs/>
          <w:sz w:val="24"/>
          <w:szCs w:val="24"/>
        </w:rPr>
        <w:t>függeléke</w:t>
      </w:r>
      <w:r w:rsidR="00D5107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tartalmazza.</w:t>
      </w:r>
    </w:p>
    <w:p w14:paraId="0CB0ED99" w14:textId="77777777" w:rsidR="009C730B" w:rsidRDefault="005C52E5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5C52E5">
        <w:t xml:space="preserve"> </w:t>
      </w:r>
      <w:r w:rsidRPr="005C52E5">
        <w:rPr>
          <w:rFonts w:ascii="Times New Roman" w:hAnsi="Times New Roman" w:cs="Times New Roman"/>
          <w:iCs/>
          <w:sz w:val="24"/>
          <w:szCs w:val="24"/>
        </w:rPr>
        <w:t>Az Egyesített Közművelőd</w:t>
      </w:r>
      <w:r>
        <w:rPr>
          <w:rFonts w:ascii="Times New Roman" w:hAnsi="Times New Roman" w:cs="Times New Roman"/>
          <w:iCs/>
          <w:sz w:val="24"/>
          <w:szCs w:val="24"/>
        </w:rPr>
        <w:t>ési Intézmény eszközeinek bérlésére, használatára</w:t>
      </w:r>
      <w:r w:rsidRPr="005C52E5">
        <w:rPr>
          <w:rFonts w:ascii="Times New Roman" w:hAnsi="Times New Roman" w:cs="Times New Roman"/>
          <w:iCs/>
          <w:sz w:val="24"/>
          <w:szCs w:val="24"/>
        </w:rPr>
        <w:t xml:space="preserve"> vonatkozó térítési díjakat az SZMSZ. </w:t>
      </w:r>
      <w:r w:rsidR="00B04324">
        <w:rPr>
          <w:rFonts w:ascii="Times New Roman" w:hAnsi="Times New Roman" w:cs="Times New Roman"/>
          <w:iCs/>
          <w:sz w:val="24"/>
          <w:szCs w:val="24"/>
        </w:rPr>
        <w:t xml:space="preserve">9. </w:t>
      </w:r>
      <w:r w:rsidRPr="005C52E5">
        <w:rPr>
          <w:rFonts w:ascii="Times New Roman" w:hAnsi="Times New Roman" w:cs="Times New Roman"/>
          <w:iCs/>
          <w:sz w:val="24"/>
          <w:szCs w:val="24"/>
        </w:rPr>
        <w:t>sz. függeléke tartalmazza.</w:t>
      </w:r>
    </w:p>
    <w:p w14:paraId="7A97C4D8" w14:textId="77777777" w:rsidR="00011BBF" w:rsidRDefault="00011BBF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B679080" w14:textId="77777777" w:rsidR="009C730B" w:rsidRDefault="009A6209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10.</w:t>
      </w:r>
      <w:r w:rsidR="001C7DE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C730B" w:rsidRPr="00FA54A4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Muzeális tevékenység keretében</w:t>
      </w:r>
      <w:r w:rsidR="001C7DE8" w:rsidRPr="00FA54A4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 xml:space="preserve"> az Egyesített Közművelődési Intézmény és Könyvtár – Vasvári Pál Múzeum feladatai</w:t>
      </w:r>
    </w:p>
    <w:p w14:paraId="3F1F460F" w14:textId="77777777" w:rsidR="00193B2E" w:rsidRDefault="00011BBF" w:rsidP="00193B2E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011BBF">
        <w:rPr>
          <w:rFonts w:ascii="Times New Roman" w:hAnsi="Times New Roman" w:cs="Times New Roman"/>
          <w:sz w:val="24"/>
          <w:szCs w:val="24"/>
        </w:rPr>
        <w:t xml:space="preserve">A múzeumi feladatokat az intézmény keretein belül működő </w:t>
      </w:r>
      <w:r w:rsidRPr="00677C98">
        <w:rPr>
          <w:rFonts w:ascii="Times New Roman" w:hAnsi="Times New Roman" w:cs="Times New Roman"/>
          <w:b/>
          <w:sz w:val="24"/>
          <w:szCs w:val="24"/>
        </w:rPr>
        <w:t xml:space="preserve">Vasvári </w:t>
      </w:r>
      <w:r w:rsidR="00677C98" w:rsidRPr="00677C98">
        <w:rPr>
          <w:rFonts w:ascii="Times New Roman" w:hAnsi="Times New Roman" w:cs="Times New Roman"/>
          <w:b/>
          <w:sz w:val="24"/>
          <w:szCs w:val="24"/>
        </w:rPr>
        <w:t xml:space="preserve">Pál </w:t>
      </w:r>
      <w:r w:rsidRPr="00677C98">
        <w:rPr>
          <w:rFonts w:ascii="Times New Roman" w:hAnsi="Times New Roman" w:cs="Times New Roman"/>
          <w:b/>
          <w:sz w:val="24"/>
          <w:szCs w:val="24"/>
        </w:rPr>
        <w:t>Múzeum</w:t>
      </w:r>
      <w:r w:rsidRPr="00011BBF">
        <w:rPr>
          <w:rFonts w:ascii="Times New Roman" w:hAnsi="Times New Roman" w:cs="Times New Roman"/>
          <w:sz w:val="24"/>
          <w:szCs w:val="24"/>
        </w:rPr>
        <w:t xml:space="preserve"> működtetésével látja el.</w:t>
      </w:r>
      <w:r w:rsidR="00193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F72D6" w14:textId="77777777" w:rsidR="00677C98" w:rsidRDefault="00677C98" w:rsidP="00011BBF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b/>
          <w:sz w:val="24"/>
          <w:szCs w:val="24"/>
        </w:rPr>
        <w:t>Működési Területe:</w:t>
      </w:r>
      <w:r>
        <w:rPr>
          <w:rFonts w:ascii="Times New Roman" w:hAnsi="Times New Roman" w:cs="Times New Roman"/>
          <w:sz w:val="24"/>
          <w:szCs w:val="24"/>
        </w:rPr>
        <w:t xml:space="preserve"> Szabolcs-Szatmár-Bereg Megye</w:t>
      </w:r>
    </w:p>
    <w:p w14:paraId="0A7536DD" w14:textId="77777777" w:rsidR="00677C98" w:rsidRDefault="00677C98" w:rsidP="00011BBF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b/>
          <w:sz w:val="24"/>
          <w:szCs w:val="24"/>
        </w:rPr>
        <w:t>Gyűjtő köre:</w:t>
      </w:r>
      <w:r>
        <w:rPr>
          <w:rFonts w:ascii="Times New Roman" w:hAnsi="Times New Roman" w:cs="Times New Roman"/>
          <w:sz w:val="24"/>
          <w:szCs w:val="24"/>
        </w:rPr>
        <w:t xml:space="preserve"> Tiszavasvári Járás Közigazgatási területe (Tiszavasvári, Tiszalök, Tiszadada, Tiszadob, Tiszaeszlár, Szorgalmatos)</w:t>
      </w:r>
    </w:p>
    <w:p w14:paraId="4DC67BD3" w14:textId="77777777" w:rsidR="00677C98" w:rsidRDefault="00677C98" w:rsidP="00011BBF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Típusa:</w:t>
      </w:r>
      <w:r>
        <w:rPr>
          <w:rFonts w:ascii="Times New Roman" w:hAnsi="Times New Roman" w:cs="Times New Roman"/>
          <w:sz w:val="24"/>
          <w:szCs w:val="24"/>
        </w:rPr>
        <w:t xml:space="preserve"> Területi Múzeum</w:t>
      </w:r>
    </w:p>
    <w:p w14:paraId="528928B0" w14:textId="77777777" w:rsidR="00011BBF" w:rsidRDefault="00011BBF" w:rsidP="00011BBF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011BBF">
        <w:rPr>
          <w:rFonts w:ascii="Times New Roman" w:hAnsi="Times New Roman" w:cs="Times New Roman"/>
          <w:sz w:val="24"/>
          <w:szCs w:val="24"/>
        </w:rPr>
        <w:t xml:space="preserve">Gondoskodik a Tiszavasvári Járás közigazgatási területén fellelhető kulturális javak gyűjtéséről, védelméről, nyilvántartásáról, megőrzéséről, restaurálásáról, tudományos feldolgozásáról és publikálásáról, valamint kiállításokon és más módon történő bemutatásáról. </w:t>
      </w:r>
    </w:p>
    <w:p w14:paraId="72EADC60" w14:textId="77777777" w:rsidR="00011BBF" w:rsidRPr="00011BBF" w:rsidRDefault="00011BBF" w:rsidP="00011BBF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011BBF">
        <w:rPr>
          <w:rFonts w:ascii="Times New Roman" w:hAnsi="Times New Roman" w:cs="Times New Roman"/>
          <w:sz w:val="24"/>
          <w:szCs w:val="24"/>
        </w:rPr>
        <w:t>Részt vesz a megye és az ország szakmai és tudományos életében, együttműködik hazai és külföldi múzeumokkal, intézményekkel és szervezetekkel.</w:t>
      </w:r>
    </w:p>
    <w:p w14:paraId="3715330E" w14:textId="77777777" w:rsidR="00011BBF" w:rsidRPr="00011BBF" w:rsidRDefault="00011BBF" w:rsidP="00574251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  <w:r w:rsidRPr="00011BBF">
        <w:rPr>
          <w:rFonts w:ascii="Times New Roman" w:hAnsi="Times New Roman" w:cs="Times New Roman"/>
          <w:b/>
          <w:sz w:val="24"/>
          <w:szCs w:val="24"/>
        </w:rPr>
        <w:t>Részletes feladatok:</w:t>
      </w:r>
    </w:p>
    <w:p w14:paraId="43547461" w14:textId="77777777" w:rsidR="00011BBF" w:rsidRPr="00474BB6" w:rsidRDefault="00011BBF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sz w:val="24"/>
          <w:szCs w:val="24"/>
        </w:rPr>
        <w:t>Biztosítja a különböző muzeológiai szakágak és gyűjtemények összehangolt tevékenységét, az éves munkatervekben megfogalmazott tudományos és közművelődési feladatok végrehajtását,</w:t>
      </w:r>
    </w:p>
    <w:p w14:paraId="1A019458" w14:textId="77777777" w:rsidR="00011BBF" w:rsidRPr="00474BB6" w:rsidRDefault="00011BBF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sz w:val="24"/>
          <w:szCs w:val="24"/>
        </w:rPr>
        <w:t>Külön felhatalmazás vagy megállapodás alapján részt vesz más intézmények, szervezetek által a megye területén folyó kutatásban vagy a megye határain kívül egyéb téma- vagy regionális kutatásokban,</w:t>
      </w:r>
    </w:p>
    <w:p w14:paraId="49A4A50C" w14:textId="77777777" w:rsidR="00011BBF" w:rsidRPr="00474BB6" w:rsidRDefault="00011BBF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sz w:val="24"/>
          <w:szCs w:val="24"/>
        </w:rPr>
        <w:lastRenderedPageBreak/>
        <w:t>Szakmai együttműködést folytat a gyűjtő területén lévő helyi önkormányzatok fenntartásában lévő muzeális emlékhelyekkel, múzeumi kiállítóhelyekkel,</w:t>
      </w:r>
    </w:p>
    <w:p w14:paraId="4C5C9639" w14:textId="77777777" w:rsidR="00011BBF" w:rsidRPr="00474BB6" w:rsidRDefault="00011BBF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sz w:val="24"/>
          <w:szCs w:val="24"/>
        </w:rPr>
        <w:t>Közművelődési tevékenységével, kiadványok megjelentetésével és más módon (pályázatok, táborok, szaktanácsadás, stb.) támogatja a honismereti törekvéseket.</w:t>
      </w:r>
    </w:p>
    <w:p w14:paraId="16FBF2E2" w14:textId="77777777" w:rsidR="009C730B" w:rsidRPr="00474BB6" w:rsidRDefault="00FF79DE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 xml:space="preserve">Feladata a város </w:t>
      </w:r>
      <w:r w:rsidR="00011BBF" w:rsidRPr="00474BB6">
        <w:rPr>
          <w:rFonts w:ascii="Times New Roman" w:hAnsi="Times New Roman" w:cs="Times New Roman"/>
          <w:iCs/>
          <w:sz w:val="24"/>
          <w:szCs w:val="24"/>
        </w:rPr>
        <w:t xml:space="preserve">és Tiszavasvári Járás </w:t>
      </w:r>
      <w:r w:rsidRPr="00474BB6">
        <w:rPr>
          <w:rFonts w:ascii="Times New Roman" w:hAnsi="Times New Roman" w:cs="Times New Roman"/>
          <w:iCs/>
          <w:sz w:val="24"/>
          <w:szCs w:val="24"/>
        </w:rPr>
        <w:t>hagyományainak ápolása, dokumentálása: természeti, művészeti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értékeinek, </w:t>
      </w:r>
      <w:r w:rsidRPr="00474BB6">
        <w:rPr>
          <w:rFonts w:ascii="Times New Roman" w:hAnsi="Times New Roman" w:cs="Times New Roman"/>
          <w:iCs/>
          <w:sz w:val="24"/>
          <w:szCs w:val="24"/>
        </w:rPr>
        <w:t>jeles személyiségeinek bemutatása; a helytörténeti műveltség és a helyi értékek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védelmének </w:t>
      </w:r>
      <w:r w:rsidRPr="00474BB6">
        <w:rPr>
          <w:rFonts w:ascii="Times New Roman" w:hAnsi="Times New Roman" w:cs="Times New Roman"/>
          <w:iCs/>
          <w:sz w:val="24"/>
          <w:szCs w:val="24"/>
        </w:rPr>
        <w:t>erősítése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A18A56" w14:textId="77777777" w:rsidR="009C730B" w:rsidRPr="00474BB6" w:rsidRDefault="00FF79DE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 xml:space="preserve">Gyűjti a település </w:t>
      </w:r>
      <w:r w:rsidR="00011BBF" w:rsidRPr="00474BB6">
        <w:rPr>
          <w:rFonts w:ascii="Times New Roman" w:hAnsi="Times New Roman" w:cs="Times New Roman"/>
          <w:iCs/>
          <w:sz w:val="24"/>
          <w:szCs w:val="24"/>
        </w:rPr>
        <w:t xml:space="preserve">és a járás </w:t>
      </w:r>
      <w:r w:rsidRPr="00474BB6">
        <w:rPr>
          <w:rFonts w:ascii="Times New Roman" w:hAnsi="Times New Roman" w:cs="Times New Roman"/>
          <w:iCs/>
          <w:sz w:val="24"/>
          <w:szCs w:val="24"/>
        </w:rPr>
        <w:t>történetével kapcsolatos tárgyi, írásos, képi, hangzó és szellemi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emlékanyagot.</w:t>
      </w:r>
    </w:p>
    <w:p w14:paraId="0244F4F7" w14:textId="77777777" w:rsidR="009C730B" w:rsidRPr="00474BB6" w:rsidRDefault="00FF79DE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>Gyűjti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 a városra</w:t>
      </w:r>
      <w:r w:rsidR="00011BBF" w:rsidRPr="00474BB6">
        <w:rPr>
          <w:rFonts w:ascii="Times New Roman" w:hAnsi="Times New Roman" w:cs="Times New Roman"/>
          <w:iCs/>
          <w:sz w:val="24"/>
          <w:szCs w:val="24"/>
        </w:rPr>
        <w:t>, illetve a járásra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 vonatkozó helyismereti, helytörténeti </w:t>
      </w:r>
      <w:r w:rsidRPr="00474BB6">
        <w:rPr>
          <w:rFonts w:ascii="Times New Roman" w:hAnsi="Times New Roman" w:cs="Times New Roman"/>
          <w:iCs/>
          <w:sz w:val="24"/>
          <w:szCs w:val="24"/>
        </w:rPr>
        <w:t>jellegű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 dokumentumokat, illetve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információkat.</w:t>
      </w:r>
    </w:p>
    <w:p w14:paraId="2A76548A" w14:textId="77777777" w:rsidR="009C730B" w:rsidRPr="00474BB6" w:rsidRDefault="009C730B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 xml:space="preserve">Biztosítja a muzeális anyag </w:t>
      </w:r>
      <w:r w:rsidR="00FF79DE" w:rsidRPr="00474BB6">
        <w:rPr>
          <w:rFonts w:ascii="Times New Roman" w:hAnsi="Times New Roman" w:cs="Times New Roman"/>
          <w:iCs/>
          <w:sz w:val="24"/>
          <w:szCs w:val="24"/>
        </w:rPr>
        <w:t>megőrzését</w:t>
      </w:r>
      <w:r w:rsidRPr="00474BB6">
        <w:rPr>
          <w:rFonts w:ascii="Times New Roman" w:hAnsi="Times New Roman" w:cs="Times New Roman"/>
          <w:iCs/>
          <w:sz w:val="24"/>
          <w:szCs w:val="24"/>
        </w:rPr>
        <w:t>, kezelését, nyilvántartását, feldolgozását.</w:t>
      </w:r>
    </w:p>
    <w:p w14:paraId="1895FD71" w14:textId="77777777" w:rsidR="009C730B" w:rsidRPr="00474BB6" w:rsidRDefault="009C730B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 xml:space="preserve">Kötelessége az egyes </w:t>
      </w:r>
      <w:r w:rsidR="00FF79DE" w:rsidRPr="00474BB6">
        <w:rPr>
          <w:rFonts w:ascii="Times New Roman" w:hAnsi="Times New Roman" w:cs="Times New Roman"/>
          <w:iCs/>
          <w:sz w:val="24"/>
          <w:szCs w:val="24"/>
        </w:rPr>
        <w:t>műtárgyak</w:t>
      </w:r>
      <w:r w:rsidRPr="00474BB6">
        <w:rPr>
          <w:rFonts w:ascii="Times New Roman" w:hAnsi="Times New Roman" w:cs="Times New Roman"/>
          <w:iCs/>
          <w:sz w:val="24"/>
          <w:szCs w:val="24"/>
        </w:rPr>
        <w:t xml:space="preserve"> fizikai állapotának megóvása.</w:t>
      </w:r>
    </w:p>
    <w:p w14:paraId="4D289138" w14:textId="77777777" w:rsidR="009C730B" w:rsidRPr="00474BB6" w:rsidRDefault="00FF79DE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>Megfelelően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 kialakított nyilvántartási rendszerrel a </w:t>
      </w:r>
      <w:r w:rsidRPr="00474BB6">
        <w:rPr>
          <w:rFonts w:ascii="Times New Roman" w:hAnsi="Times New Roman" w:cs="Times New Roman"/>
          <w:iCs/>
          <w:sz w:val="24"/>
          <w:szCs w:val="24"/>
        </w:rPr>
        <w:t>gyűjteményt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74BB6">
        <w:rPr>
          <w:rFonts w:ascii="Times New Roman" w:hAnsi="Times New Roman" w:cs="Times New Roman"/>
          <w:iCs/>
          <w:sz w:val="24"/>
          <w:szCs w:val="24"/>
        </w:rPr>
        <w:t>hozzáférhetővé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 xml:space="preserve"> teszi a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kutatások számára.</w:t>
      </w:r>
    </w:p>
    <w:p w14:paraId="285801E3" w14:textId="77777777" w:rsidR="009C730B" w:rsidRPr="00474BB6" w:rsidRDefault="00FF79DE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>Közművelődési tevékenysége keretében állandó és időszaki kiállításokat rendez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,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m</w:t>
      </w:r>
      <w:r w:rsidR="00D51073" w:rsidRPr="00474BB6">
        <w:rPr>
          <w:rFonts w:ascii="Times New Roman" w:hAnsi="Times New Roman" w:cs="Times New Roman"/>
          <w:iCs/>
          <w:sz w:val="24"/>
          <w:szCs w:val="24"/>
        </w:rPr>
        <w:t xml:space="preserve">úzeumpedagógiai foglalkozásokat </w:t>
      </w:r>
      <w:r w:rsidR="009C730B" w:rsidRPr="00474BB6">
        <w:rPr>
          <w:rFonts w:ascii="Times New Roman" w:hAnsi="Times New Roman" w:cs="Times New Roman"/>
          <w:iCs/>
          <w:sz w:val="24"/>
          <w:szCs w:val="24"/>
        </w:rPr>
        <w:t>tart.</w:t>
      </w:r>
    </w:p>
    <w:p w14:paraId="534D348F" w14:textId="77777777" w:rsidR="009C730B" w:rsidRPr="00474BB6" w:rsidRDefault="009C730B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 xml:space="preserve">Igény esetén </w:t>
      </w:r>
      <w:r w:rsidR="00FF79DE" w:rsidRPr="00474BB6">
        <w:rPr>
          <w:rFonts w:ascii="Times New Roman" w:hAnsi="Times New Roman" w:cs="Times New Roman"/>
          <w:iCs/>
          <w:sz w:val="24"/>
          <w:szCs w:val="24"/>
        </w:rPr>
        <w:t>szakszerű</w:t>
      </w:r>
      <w:r w:rsidRPr="00474BB6">
        <w:rPr>
          <w:rFonts w:ascii="Times New Roman" w:hAnsi="Times New Roman" w:cs="Times New Roman"/>
          <w:iCs/>
          <w:sz w:val="24"/>
          <w:szCs w:val="24"/>
        </w:rPr>
        <w:t xml:space="preserve"> tárlatvezetést biztosít.</w:t>
      </w:r>
    </w:p>
    <w:p w14:paraId="53E63CA5" w14:textId="77777777" w:rsidR="009C730B" w:rsidRPr="00474BB6" w:rsidRDefault="009C730B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>Biztosítja a múzeumi hálózat szolgáltatásainak közvetítését.</w:t>
      </w:r>
    </w:p>
    <w:p w14:paraId="42B178F5" w14:textId="77777777" w:rsidR="009C730B" w:rsidRPr="00474BB6" w:rsidRDefault="009C730B" w:rsidP="00474BB6">
      <w:pPr>
        <w:pStyle w:val="Listaszerbekezds"/>
        <w:numPr>
          <w:ilvl w:val="0"/>
          <w:numId w:val="4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74BB6">
        <w:rPr>
          <w:rFonts w:ascii="Times New Roman" w:hAnsi="Times New Roman" w:cs="Times New Roman"/>
          <w:iCs/>
          <w:sz w:val="24"/>
          <w:szCs w:val="24"/>
        </w:rPr>
        <w:t xml:space="preserve">Statisztikai </w:t>
      </w:r>
      <w:r w:rsidR="00FF79DE" w:rsidRPr="00474BB6">
        <w:rPr>
          <w:rFonts w:ascii="Times New Roman" w:hAnsi="Times New Roman" w:cs="Times New Roman"/>
          <w:iCs/>
          <w:sz w:val="24"/>
          <w:szCs w:val="24"/>
        </w:rPr>
        <w:t>adatgyűjtést</w:t>
      </w:r>
      <w:r w:rsidRPr="00474BB6">
        <w:rPr>
          <w:rFonts w:ascii="Times New Roman" w:hAnsi="Times New Roman" w:cs="Times New Roman"/>
          <w:iCs/>
          <w:sz w:val="24"/>
          <w:szCs w:val="24"/>
        </w:rPr>
        <w:t xml:space="preserve">, adatszolgáltatást végez a törvényi </w:t>
      </w:r>
      <w:r w:rsidR="00FF79DE" w:rsidRPr="00474BB6">
        <w:rPr>
          <w:rFonts w:ascii="Times New Roman" w:hAnsi="Times New Roman" w:cs="Times New Roman"/>
          <w:iCs/>
          <w:sz w:val="24"/>
          <w:szCs w:val="24"/>
        </w:rPr>
        <w:t>előírásoknak</w:t>
      </w:r>
      <w:r w:rsidRPr="00474BB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79DE" w:rsidRPr="00474BB6">
        <w:rPr>
          <w:rFonts w:ascii="Times New Roman" w:hAnsi="Times New Roman" w:cs="Times New Roman"/>
          <w:iCs/>
          <w:sz w:val="24"/>
          <w:szCs w:val="24"/>
        </w:rPr>
        <w:t>megfelelően</w:t>
      </w:r>
      <w:r w:rsidRPr="00474BB6">
        <w:rPr>
          <w:rFonts w:ascii="Times New Roman" w:hAnsi="Times New Roman" w:cs="Times New Roman"/>
          <w:iCs/>
          <w:sz w:val="24"/>
          <w:szCs w:val="24"/>
        </w:rPr>
        <w:t>.</w:t>
      </w:r>
    </w:p>
    <w:p w14:paraId="2D7A21E0" w14:textId="77777777" w:rsidR="00574251" w:rsidRDefault="00574251" w:rsidP="00677C98">
      <w:pPr>
        <w:tabs>
          <w:tab w:val="left" w:pos="13183"/>
        </w:tabs>
        <w:ind w:right="1700"/>
        <w:rPr>
          <w:rFonts w:ascii="Times New Roman" w:hAnsi="Times New Roman" w:cs="Times New Roman"/>
          <w:b/>
          <w:sz w:val="24"/>
          <w:szCs w:val="24"/>
        </w:rPr>
      </w:pPr>
    </w:p>
    <w:p w14:paraId="4172642B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7C98">
        <w:rPr>
          <w:rFonts w:ascii="Times New Roman" w:hAnsi="Times New Roman" w:cs="Times New Roman"/>
          <w:b/>
          <w:sz w:val="24"/>
          <w:szCs w:val="24"/>
        </w:rPr>
        <w:t>A feladatok</w:t>
      </w:r>
      <w:r>
        <w:rPr>
          <w:rFonts w:ascii="Times New Roman" w:hAnsi="Times New Roman" w:cs="Times New Roman"/>
          <w:b/>
          <w:sz w:val="24"/>
          <w:szCs w:val="24"/>
        </w:rPr>
        <w:t xml:space="preserve"> ellátása érdekében a Vasvári Pál Múzeum</w:t>
      </w:r>
    </w:p>
    <w:p w14:paraId="5C799EA2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biztosítja a gyűjteményeiben található muzeális anyag megőrzését, kezelését, nyilvántartását, vagyonbiztonságát, állagvédelmét,</w:t>
      </w:r>
    </w:p>
    <w:p w14:paraId="40C7A4F6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677C98">
        <w:rPr>
          <w:rFonts w:ascii="Times New Roman" w:hAnsi="Times New Roman" w:cs="Times New Roman"/>
          <w:sz w:val="24"/>
          <w:szCs w:val="24"/>
        </w:rPr>
        <w:t>lkalmazza a vonatkozó szaktudományok legkorszerűbb kutatási és feldolgozási módszereit, felhasználja a hazai és külföldi muzeológia általános és speciális módszereit a gyűjtés, tárolás, rendszerezés, nyilvántartás, adattárolás, konzerválás, restaurálás, kiállítás rendezés, ismeretátadás terén,</w:t>
      </w:r>
    </w:p>
    <w:p w14:paraId="461051BA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a megfelelően kialakított nyilvántartási rendszerrel a gyűjteményét hozzáférhetővé teszi a látogatók és a kutatók számára,</w:t>
      </w:r>
    </w:p>
    <w:p w14:paraId="7B1C16AC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a kulturális javak tudományos feldolgozása és bemutatása terén együttműködik a hazai és külföldi intézményekkel,</w:t>
      </w:r>
    </w:p>
    <w:p w14:paraId="7F9EB6F9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a szakmai felügyelet és tanácsadói segítséget nyújt a megyében működő egyéb muzeális közgyűjteményeknek,</w:t>
      </w:r>
    </w:p>
    <w:p w14:paraId="06DE5D48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a közművelődési tevékenység keretében állandó és időszaki kiállításokat rendez és más kulturális szolgáltatásokat végez,</w:t>
      </w:r>
    </w:p>
    <w:p w14:paraId="1BAD3926" w14:textId="77777777" w:rsidR="00677C98" w:rsidRPr="00677C98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kialakítja a feladatok optimális ellátását biztosító belső szervezeti és működési rendjét,</w:t>
      </w:r>
    </w:p>
    <w:p w14:paraId="5F761DCD" w14:textId="77777777" w:rsidR="00011BBF" w:rsidRPr="00FA600E" w:rsidRDefault="00677C98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9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98">
        <w:rPr>
          <w:rFonts w:ascii="Times New Roman" w:hAnsi="Times New Roman" w:cs="Times New Roman"/>
          <w:sz w:val="24"/>
          <w:szCs w:val="24"/>
        </w:rPr>
        <w:t>a rábízott anyagi eszközökkel a vonatkozó jogszabályok szerint gazdálkodik.</w:t>
      </w:r>
    </w:p>
    <w:p w14:paraId="516227C0" w14:textId="77777777" w:rsidR="00574251" w:rsidRDefault="00574251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3D9BC844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A múzeum szakági tevékenységet végző egységek:</w:t>
      </w:r>
    </w:p>
    <w:p w14:paraId="1C5EB88A" w14:textId="77777777" w:rsidR="00891EBC" w:rsidRPr="00747ABC" w:rsidRDefault="00EA203C" w:rsidP="00891EB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 múzeum</w:t>
      </w:r>
      <w:r w:rsidR="00891EBC" w:rsidRPr="00747ABC">
        <w:rPr>
          <w:rFonts w:ascii="Times New Roman" w:hAnsi="Times New Roman" w:cs="Times New Roman"/>
          <w:iCs/>
          <w:sz w:val="24"/>
          <w:szCs w:val="24"/>
        </w:rPr>
        <w:t>vezető irányítása alá tartoznak a tárakat közvetlenül irányító tár felelősök</w:t>
      </w:r>
      <w:r w:rsidR="00747ABC" w:rsidRPr="00747ABC">
        <w:rPr>
          <w:rFonts w:ascii="Times New Roman" w:hAnsi="Times New Roman" w:cs="Times New Roman"/>
          <w:iCs/>
          <w:sz w:val="24"/>
          <w:szCs w:val="24"/>
        </w:rPr>
        <w:t>.</w:t>
      </w:r>
    </w:p>
    <w:p w14:paraId="78DA45D2" w14:textId="77777777" w:rsidR="00747ABC" w:rsidRPr="00747ABC" w:rsidRDefault="00747ABC" w:rsidP="00891EB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A tárakban folyó szakmai munkát szak</w:t>
      </w:r>
      <w:r w:rsidR="00EA203C">
        <w:rPr>
          <w:rFonts w:ascii="Times New Roman" w:hAnsi="Times New Roman" w:cs="Times New Roman"/>
          <w:iCs/>
          <w:sz w:val="24"/>
          <w:szCs w:val="24"/>
        </w:rPr>
        <w:t>alkalmazottak végzik gyűjtemény</w:t>
      </w:r>
      <w:r w:rsidRPr="00747ABC">
        <w:rPr>
          <w:rFonts w:ascii="Times New Roman" w:hAnsi="Times New Roman" w:cs="Times New Roman"/>
          <w:iCs/>
          <w:sz w:val="24"/>
          <w:szCs w:val="24"/>
        </w:rPr>
        <w:t xml:space="preserve">kezelő, illetve adattáros segítségével. </w:t>
      </w:r>
    </w:p>
    <w:p w14:paraId="68B57243" w14:textId="77777777" w:rsidR="00747ABC" w:rsidRPr="00747ABC" w:rsidRDefault="00747ABC" w:rsidP="00891EB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Leltári könyvbe csak muzeológus vezetheti fel a leltározott gyűjteményi darabokat.</w:t>
      </w:r>
    </w:p>
    <w:p w14:paraId="13ED609D" w14:textId="77777777" w:rsidR="00747ABC" w:rsidRPr="00747ABC" w:rsidRDefault="00747ABC" w:rsidP="00891EB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Minden gyűjtemény külön leltári könyvvel rendelkezik.</w:t>
      </w:r>
    </w:p>
    <w:p w14:paraId="14A02C92" w14:textId="77777777" w:rsidR="00747ABC" w:rsidRPr="00747ABC" w:rsidRDefault="00747ABC" w:rsidP="00891EB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A beérkező darabok gyarapodási naplóba kerülnek felvezetésre, ez után kerülnek leltárba.</w:t>
      </w:r>
    </w:p>
    <w:p w14:paraId="5FDAA618" w14:textId="77777777" w:rsidR="00747ABC" w:rsidRDefault="00747ABC" w:rsidP="00891EB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6222C461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Tárak, gyűjtemények</w:t>
      </w:r>
    </w:p>
    <w:p w14:paraId="6AD49906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Néprajzi Tár:</w:t>
      </w:r>
    </w:p>
    <w:p w14:paraId="78FF6892" w14:textId="77777777" w:rsidR="00891EBC" w:rsidRPr="00747ABC" w:rsidRDefault="00891EBC" w:rsidP="00474BB6">
      <w:pPr>
        <w:pStyle w:val="Listaszerbekezds"/>
        <w:numPr>
          <w:ilvl w:val="0"/>
          <w:numId w:val="17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Néprajzi gyűjtemény</w:t>
      </w:r>
    </w:p>
    <w:p w14:paraId="795BB0BB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D97F456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Történeti tár:</w:t>
      </w:r>
    </w:p>
    <w:p w14:paraId="59857190" w14:textId="77777777" w:rsidR="00891EBC" w:rsidRPr="00747ABC" w:rsidRDefault="00891EBC" w:rsidP="00474BB6">
      <w:pPr>
        <w:pStyle w:val="Listaszerbekezds"/>
        <w:numPr>
          <w:ilvl w:val="0"/>
          <w:numId w:val="17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Történeti gyűjtemény</w:t>
      </w:r>
    </w:p>
    <w:p w14:paraId="6F6297D9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Ipartörténeti tár:</w:t>
      </w:r>
    </w:p>
    <w:p w14:paraId="3468474F" w14:textId="77777777" w:rsidR="00891EBC" w:rsidRPr="00747ABC" w:rsidRDefault="00891EBC" w:rsidP="00474BB6">
      <w:pPr>
        <w:pStyle w:val="Listaszerbekezds"/>
        <w:numPr>
          <w:ilvl w:val="0"/>
          <w:numId w:val="2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Alkaloida gyűjtemény</w:t>
      </w:r>
    </w:p>
    <w:p w14:paraId="1F8475B2" w14:textId="77777777" w:rsidR="00891EBC" w:rsidRPr="00747ABC" w:rsidRDefault="00891EBC" w:rsidP="00474BB6">
      <w:pPr>
        <w:pStyle w:val="Listaszerbekezds"/>
        <w:numPr>
          <w:ilvl w:val="0"/>
          <w:numId w:val="22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>Orvostörténeti gyűjtemény</w:t>
      </w:r>
    </w:p>
    <w:p w14:paraId="37A3F8E5" w14:textId="77777777" w:rsidR="00891E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8902AC1" w14:textId="77777777" w:rsidR="00747ABC" w:rsidRDefault="00891E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Régészeti </w:t>
      </w:r>
      <w:r w:rsidR="00747ABC">
        <w:rPr>
          <w:rFonts w:ascii="Times New Roman" w:hAnsi="Times New Roman" w:cs="Times New Roman"/>
          <w:b/>
          <w:iCs/>
          <w:sz w:val="24"/>
          <w:szCs w:val="24"/>
        </w:rPr>
        <w:t>tár:</w:t>
      </w:r>
    </w:p>
    <w:p w14:paraId="3DC5057B" w14:textId="77777777" w:rsidR="00891EBC" w:rsidRPr="00747ABC" w:rsidRDefault="00747ABC" w:rsidP="00474BB6">
      <w:pPr>
        <w:pStyle w:val="Listaszerbekezds"/>
        <w:numPr>
          <w:ilvl w:val="0"/>
          <w:numId w:val="24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 xml:space="preserve">Régészeti </w:t>
      </w:r>
      <w:r w:rsidR="00891EBC" w:rsidRPr="00747ABC">
        <w:rPr>
          <w:rFonts w:ascii="Times New Roman" w:hAnsi="Times New Roman" w:cs="Times New Roman"/>
          <w:iCs/>
          <w:sz w:val="24"/>
          <w:szCs w:val="24"/>
        </w:rPr>
        <w:t>gyűjtemény</w:t>
      </w:r>
    </w:p>
    <w:p w14:paraId="4A701194" w14:textId="77777777" w:rsidR="00747ABC" w:rsidRDefault="00747A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85F490F" w14:textId="77777777" w:rsidR="00747ABC" w:rsidRDefault="00747A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Segédtárak: </w:t>
      </w:r>
    </w:p>
    <w:p w14:paraId="0A82ACAE" w14:textId="77777777" w:rsidR="00747ABC" w:rsidRPr="00747ABC" w:rsidRDefault="00EA203C" w:rsidP="00474BB6">
      <w:pPr>
        <w:pStyle w:val="Listaszerbekezds"/>
        <w:numPr>
          <w:ilvl w:val="0"/>
          <w:numId w:val="23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fotótár</w:t>
      </w:r>
    </w:p>
    <w:p w14:paraId="522735B9" w14:textId="77777777" w:rsidR="00747ABC" w:rsidRPr="00747ABC" w:rsidRDefault="00747ABC" w:rsidP="00474BB6">
      <w:pPr>
        <w:pStyle w:val="Listaszerbekezds"/>
        <w:numPr>
          <w:ilvl w:val="0"/>
          <w:numId w:val="23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47ABC">
        <w:rPr>
          <w:rFonts w:ascii="Times New Roman" w:hAnsi="Times New Roman" w:cs="Times New Roman"/>
          <w:iCs/>
          <w:sz w:val="24"/>
          <w:szCs w:val="24"/>
        </w:rPr>
        <w:t xml:space="preserve">könyvtár. </w:t>
      </w:r>
    </w:p>
    <w:p w14:paraId="4544E1FC" w14:textId="77777777" w:rsidR="00747ABC" w:rsidRDefault="00747ABC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E9E49F9" w14:textId="77777777" w:rsidR="0046166F" w:rsidRPr="0046166F" w:rsidRDefault="00611B39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10</w:t>
      </w:r>
      <w:r w:rsidR="0046166F">
        <w:rPr>
          <w:rFonts w:ascii="Times New Roman" w:hAnsi="Times New Roman" w:cs="Times New Roman"/>
          <w:b/>
          <w:iCs/>
          <w:sz w:val="24"/>
          <w:szCs w:val="24"/>
        </w:rPr>
        <w:t xml:space="preserve">.4. </w:t>
      </w:r>
      <w:r w:rsidR="0046166F" w:rsidRPr="0046166F">
        <w:rPr>
          <w:rFonts w:ascii="Times New Roman" w:hAnsi="Times New Roman" w:cs="Times New Roman"/>
          <w:b/>
          <w:iCs/>
          <w:sz w:val="24"/>
          <w:szCs w:val="24"/>
        </w:rPr>
        <w:t>Szolgáltatások:</w:t>
      </w:r>
    </w:p>
    <w:p w14:paraId="1988D5F6" w14:textId="77777777" w:rsidR="0046166F" w:rsidRPr="0046166F" w:rsidRDefault="0046166F" w:rsidP="0057425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 xml:space="preserve">A tiszavasvári Egyesített Közművelődési Intézmény és Könyvtár – </w:t>
      </w:r>
      <w:r w:rsidR="00454BE1">
        <w:rPr>
          <w:rFonts w:ascii="Times New Roman" w:hAnsi="Times New Roman" w:cs="Times New Roman"/>
          <w:iCs/>
          <w:sz w:val="24"/>
          <w:szCs w:val="24"/>
        </w:rPr>
        <w:t>Vasvári Pál Múzeum</w:t>
      </w:r>
      <w:r w:rsidRPr="0046166F">
        <w:rPr>
          <w:rFonts w:ascii="Times New Roman" w:hAnsi="Times New Roman" w:cs="Times New Roman"/>
          <w:iCs/>
          <w:sz w:val="24"/>
          <w:szCs w:val="24"/>
        </w:rPr>
        <w:t xml:space="preserve"> szolgáltatásait bármely magyar és külföldi állampolgár igénybe veheti, annak Házirendjét betartva. </w:t>
      </w:r>
    </w:p>
    <w:p w14:paraId="318505A0" w14:textId="77777777" w:rsidR="00574251" w:rsidRDefault="00574251" w:rsidP="0046166F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57359AFF" w14:textId="77777777" w:rsidR="0046166F" w:rsidRPr="0046166F" w:rsidRDefault="0046166F" w:rsidP="0046166F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46166F">
        <w:rPr>
          <w:rFonts w:ascii="Times New Roman" w:hAnsi="Times New Roman" w:cs="Times New Roman"/>
          <w:b/>
          <w:iCs/>
          <w:sz w:val="24"/>
          <w:szCs w:val="24"/>
        </w:rPr>
        <w:t>Az Intézmény használatára jogosultak köre</w:t>
      </w:r>
    </w:p>
    <w:p w14:paraId="3E881A9A" w14:textId="77777777" w:rsidR="0046166F" w:rsidRPr="0046166F" w:rsidRDefault="0046166F" w:rsidP="00474BB6">
      <w:pPr>
        <w:numPr>
          <w:ilvl w:val="0"/>
          <w:numId w:val="5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 xml:space="preserve">Minden gyermek és felnőtt igénybe veheti szolgáltatásait.  </w:t>
      </w:r>
    </w:p>
    <w:p w14:paraId="06716A5A" w14:textId="77777777" w:rsidR="0046166F" w:rsidRPr="0046166F" w:rsidRDefault="0046166F" w:rsidP="0046166F">
      <w:pPr>
        <w:tabs>
          <w:tab w:val="left" w:pos="13183"/>
        </w:tabs>
        <w:spacing w:after="0" w:line="240" w:lineRule="auto"/>
        <w:ind w:left="0" w:right="1700"/>
        <w:rPr>
          <w:rFonts w:ascii="Times New Roman" w:hAnsi="Times New Roman" w:cs="Times New Roman"/>
          <w:iCs/>
          <w:sz w:val="24"/>
          <w:szCs w:val="24"/>
        </w:rPr>
      </w:pPr>
    </w:p>
    <w:p w14:paraId="4809C175" w14:textId="77777777" w:rsidR="0046166F" w:rsidRPr="0046166F" w:rsidRDefault="0046166F" w:rsidP="00574251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46166F">
        <w:rPr>
          <w:rFonts w:ascii="Times New Roman" w:hAnsi="Times New Roman" w:cs="Times New Roman"/>
          <w:b/>
          <w:iCs/>
          <w:sz w:val="24"/>
          <w:szCs w:val="24"/>
        </w:rPr>
        <w:t xml:space="preserve">Esetleges térítési díj ellenében igénybe vehető szolgáltatások: </w:t>
      </w:r>
    </w:p>
    <w:p w14:paraId="394F7946" w14:textId="77777777" w:rsidR="0046166F" w:rsidRPr="0046166F" w:rsidRDefault="0046166F" w:rsidP="00474BB6">
      <w:pPr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 xml:space="preserve">Rendezvények, </w:t>
      </w:r>
    </w:p>
    <w:p w14:paraId="38EC4F1E" w14:textId="77777777" w:rsidR="0046166F" w:rsidRDefault="0046166F" w:rsidP="00474BB6">
      <w:pPr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 xml:space="preserve">Tanfolyamok, </w:t>
      </w:r>
    </w:p>
    <w:p w14:paraId="5CA3FFD3" w14:textId="77777777" w:rsidR="00747ABC" w:rsidRPr="0046166F" w:rsidRDefault="00747ABC" w:rsidP="00474BB6">
      <w:pPr>
        <w:numPr>
          <w:ilvl w:val="0"/>
          <w:numId w:val="1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Múzempedagógiai</w:t>
      </w:r>
      <w:proofErr w:type="spellEnd"/>
      <w:r w:rsidR="00B859E6">
        <w:rPr>
          <w:rFonts w:ascii="Times New Roman" w:hAnsi="Times New Roman" w:cs="Times New Roman"/>
          <w:iCs/>
          <w:sz w:val="24"/>
          <w:szCs w:val="24"/>
        </w:rPr>
        <w:t xml:space="preserve"> szolgáltatás</w:t>
      </w:r>
    </w:p>
    <w:p w14:paraId="1A9A17E6" w14:textId="77777777" w:rsidR="0046166F" w:rsidRPr="0046166F" w:rsidRDefault="0046166F" w:rsidP="00574251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249388A8" w14:textId="77777777" w:rsidR="0046166F" w:rsidRPr="0046166F" w:rsidRDefault="0046166F" w:rsidP="0046166F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46166F">
        <w:rPr>
          <w:rFonts w:ascii="Times New Roman" w:hAnsi="Times New Roman" w:cs="Times New Roman"/>
          <w:b/>
          <w:iCs/>
          <w:sz w:val="24"/>
          <w:szCs w:val="24"/>
        </w:rPr>
        <w:t>Ingyenesen igénybe vehető szolgáltatás:</w:t>
      </w:r>
    </w:p>
    <w:p w14:paraId="4AEE4E0D" w14:textId="77777777" w:rsidR="0046166F" w:rsidRDefault="0046166F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 w:rsidRPr="0046166F">
        <w:rPr>
          <w:rFonts w:ascii="Times New Roman" w:hAnsi="Times New Roman" w:cs="Times New Roman"/>
          <w:iCs/>
          <w:sz w:val="24"/>
          <w:szCs w:val="24"/>
        </w:rPr>
        <w:t>Információ az Egyesített Közművelődési Intézmény és Könyvtár szolgáltatásairól, valamint rendezvényeiről, programjairól</w:t>
      </w:r>
    </w:p>
    <w:p w14:paraId="33352B54" w14:textId="77777777" w:rsidR="00454BE1" w:rsidRPr="0046166F" w:rsidRDefault="00454BE1" w:rsidP="00474BB6">
      <w:pPr>
        <w:numPr>
          <w:ilvl w:val="0"/>
          <w:numId w:val="6"/>
        </w:numPr>
        <w:tabs>
          <w:tab w:val="left" w:pos="13183"/>
        </w:tabs>
        <w:spacing w:after="0" w:line="240" w:lineRule="auto"/>
        <w:ind w:left="226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 Intézmény könyvtárának helyben történő könyvhasználata helytörténeti kutatómunkához</w:t>
      </w:r>
    </w:p>
    <w:p w14:paraId="19CC10DB" w14:textId="77777777" w:rsidR="0046166F" w:rsidRPr="0046166F" w:rsidRDefault="0046166F" w:rsidP="0046166F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44AF6525" w14:textId="77777777" w:rsidR="0046166F" w:rsidRPr="0046166F" w:rsidRDefault="0046166F" w:rsidP="0046166F">
      <w:pPr>
        <w:tabs>
          <w:tab w:val="left" w:pos="13183"/>
        </w:tabs>
        <w:spacing w:after="0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46166F">
        <w:rPr>
          <w:rFonts w:ascii="Times New Roman" w:hAnsi="Times New Roman" w:cs="Times New Roman"/>
          <w:b/>
          <w:iCs/>
          <w:sz w:val="24"/>
          <w:szCs w:val="24"/>
        </w:rPr>
        <w:t>Térítés ellenében igénybe vehető szolgáltatások:</w:t>
      </w:r>
    </w:p>
    <w:p w14:paraId="17C81024" w14:textId="77777777" w:rsidR="0046166F" w:rsidRPr="0046166F" w:rsidRDefault="00454BE1" w:rsidP="00474BB6">
      <w:pPr>
        <w:numPr>
          <w:ilvl w:val="0"/>
          <w:numId w:val="17"/>
        </w:numPr>
        <w:tabs>
          <w:tab w:val="left" w:pos="13183"/>
        </w:tabs>
        <w:spacing w:after="0" w:line="240" w:lineRule="auto"/>
        <w:ind w:left="2415" w:hanging="35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Múzeum időszaki és állandó kiállításainak látogatása belépőjeggyel</w:t>
      </w:r>
    </w:p>
    <w:p w14:paraId="711FE46E" w14:textId="77777777" w:rsidR="00454BE1" w:rsidRDefault="00454BE1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6F8B485E" w14:textId="77777777" w:rsidR="0046166F" w:rsidRDefault="00454BE1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454BE1">
        <w:rPr>
          <w:rFonts w:ascii="Times New Roman" w:hAnsi="Times New Roman" w:cs="Times New Roman"/>
          <w:iCs/>
          <w:sz w:val="24"/>
          <w:szCs w:val="24"/>
        </w:rPr>
        <w:t>Az Egyesíte</w:t>
      </w:r>
      <w:r>
        <w:rPr>
          <w:rFonts w:ascii="Times New Roman" w:hAnsi="Times New Roman" w:cs="Times New Roman"/>
          <w:iCs/>
          <w:sz w:val="24"/>
          <w:szCs w:val="24"/>
        </w:rPr>
        <w:t>tt Közművelődési Intézmény Vasvári Pál Múzeum</w:t>
      </w:r>
      <w:r w:rsidRPr="00454BE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belépőjegy árainak díjait </w:t>
      </w:r>
      <w:r w:rsidR="00B04324">
        <w:rPr>
          <w:rFonts w:ascii="Times New Roman" w:hAnsi="Times New Roman" w:cs="Times New Roman"/>
          <w:iCs/>
          <w:sz w:val="24"/>
          <w:szCs w:val="24"/>
        </w:rPr>
        <w:t xml:space="preserve">az SZMSZ. 10. </w:t>
      </w:r>
      <w:r w:rsidRPr="00454BE1">
        <w:rPr>
          <w:rFonts w:ascii="Times New Roman" w:hAnsi="Times New Roman" w:cs="Times New Roman"/>
          <w:iCs/>
          <w:sz w:val="24"/>
          <w:szCs w:val="24"/>
        </w:rPr>
        <w:t>sz. függeléke tartalmazza.</w:t>
      </w:r>
    </w:p>
    <w:p w14:paraId="4D643A74" w14:textId="77777777" w:rsidR="00FF79DE" w:rsidRDefault="00FF79DE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9235B2B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III. fejezet</w:t>
      </w:r>
    </w:p>
    <w:p w14:paraId="7C6D5117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Az intézmény </w:t>
      </w:r>
      <w:r w:rsidR="00FF79DE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működése</w:t>
      </w:r>
    </w:p>
    <w:p w14:paraId="08CCE2B5" w14:textId="77777777" w:rsidR="009C730B" w:rsidRPr="00FA600E" w:rsidRDefault="005C31E3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intézmény szervezeti felépítése</w:t>
      </w:r>
    </w:p>
    <w:p w14:paraId="3721FD44" w14:textId="77777777" w:rsidR="00424E3C" w:rsidRDefault="00424E3C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Az Intézmény szervezeti felépítését alá- és fölérendeltségét, illetve munkamegosztását az SZMSZ 2. sz. melléklete tartalmazza.</w:t>
      </w:r>
    </w:p>
    <w:p w14:paraId="2DFDE66E" w14:textId="77777777" w:rsidR="00E94E2A" w:rsidRDefault="00E94E2A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07DE3CE" w14:textId="77777777" w:rsidR="00E94E2A" w:rsidRDefault="00986F14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 i</w:t>
      </w:r>
      <w:r w:rsidR="00E94E2A">
        <w:rPr>
          <w:rFonts w:ascii="Times New Roman" w:hAnsi="Times New Roman" w:cs="Times New Roman"/>
          <w:iCs/>
          <w:sz w:val="24"/>
          <w:szCs w:val="24"/>
        </w:rPr>
        <w:t>ntézmény</w:t>
      </w:r>
      <w:r w:rsidR="00EA203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EA624F">
        <w:rPr>
          <w:rFonts w:ascii="Times New Roman" w:hAnsi="Times New Roman" w:cs="Times New Roman"/>
          <w:iCs/>
          <w:sz w:val="24"/>
          <w:szCs w:val="24"/>
        </w:rPr>
        <w:t xml:space="preserve">vezetőségét </w:t>
      </w:r>
      <w:r w:rsidR="00E94E2A">
        <w:rPr>
          <w:rFonts w:ascii="Times New Roman" w:hAnsi="Times New Roman" w:cs="Times New Roman"/>
          <w:iCs/>
          <w:sz w:val="24"/>
          <w:szCs w:val="24"/>
        </w:rPr>
        <w:t xml:space="preserve"> az</w:t>
      </w:r>
      <w:proofErr w:type="gramEnd"/>
      <w:r w:rsidR="00E94E2A">
        <w:rPr>
          <w:rFonts w:ascii="Times New Roman" w:hAnsi="Times New Roman" w:cs="Times New Roman"/>
          <w:iCs/>
          <w:sz w:val="24"/>
          <w:szCs w:val="24"/>
        </w:rPr>
        <w:t xml:space="preserve"> igazgató, igazgatóhelyettes,</w:t>
      </w:r>
      <w:r w:rsidR="00EA624F">
        <w:rPr>
          <w:rFonts w:ascii="Times New Roman" w:hAnsi="Times New Roman" w:cs="Times New Roman"/>
          <w:iCs/>
          <w:sz w:val="24"/>
          <w:szCs w:val="24"/>
        </w:rPr>
        <w:t xml:space="preserve"> és a szakmai vezetők alkotják. Az intézményvezető-helyettes </w:t>
      </w:r>
      <w:r w:rsidR="00CA6C0B">
        <w:rPr>
          <w:rFonts w:ascii="Times New Roman" w:hAnsi="Times New Roman" w:cs="Times New Roman"/>
          <w:iCs/>
          <w:sz w:val="24"/>
          <w:szCs w:val="24"/>
        </w:rPr>
        <w:t>lehet a szakmai vezető.</w:t>
      </w:r>
    </w:p>
    <w:p w14:paraId="78990124" w14:textId="77777777" w:rsidR="00986F14" w:rsidRDefault="00986F14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0CDC1D6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E94E2A">
        <w:rPr>
          <w:rFonts w:ascii="Times New Roman" w:hAnsi="Times New Roman" w:cs="Times New Roman"/>
          <w:b/>
          <w:iCs/>
          <w:sz w:val="24"/>
          <w:szCs w:val="24"/>
        </w:rPr>
        <w:t>Az intézmény</w:t>
      </w:r>
      <w:r w:rsidR="00EA203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EA624F">
        <w:rPr>
          <w:rFonts w:ascii="Times New Roman" w:hAnsi="Times New Roman" w:cs="Times New Roman"/>
          <w:b/>
          <w:iCs/>
          <w:sz w:val="24"/>
          <w:szCs w:val="24"/>
        </w:rPr>
        <w:t>vezetése</w:t>
      </w:r>
    </w:p>
    <w:p w14:paraId="1091E239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Feladat- és hatáskörük:</w:t>
      </w:r>
    </w:p>
    <w:p w14:paraId="47A05004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Az igazgató megbízása alapján képviselik az intézményt</w:t>
      </w:r>
    </w:p>
    <w:p w14:paraId="6C2A82D7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Ellátják az intézmény szervezeti felépítésében meghatározott szakmai területek</w:t>
      </w:r>
      <w:r w:rsidR="007D2D94">
        <w:rPr>
          <w:rFonts w:ascii="Times New Roman" w:hAnsi="Times New Roman" w:cs="Times New Roman"/>
          <w:iCs/>
          <w:sz w:val="24"/>
          <w:szCs w:val="24"/>
        </w:rPr>
        <w:t xml:space="preserve"> i</w:t>
      </w:r>
      <w:r w:rsidR="007D2D94" w:rsidRPr="00E94E2A">
        <w:rPr>
          <w:rFonts w:ascii="Times New Roman" w:hAnsi="Times New Roman" w:cs="Times New Roman"/>
          <w:iCs/>
          <w:sz w:val="24"/>
          <w:szCs w:val="24"/>
        </w:rPr>
        <w:t>rányítási</w:t>
      </w:r>
      <w:r w:rsidRPr="00E94E2A">
        <w:rPr>
          <w:rFonts w:ascii="Times New Roman" w:hAnsi="Times New Roman" w:cs="Times New Roman"/>
          <w:iCs/>
          <w:sz w:val="24"/>
          <w:szCs w:val="24"/>
        </w:rPr>
        <w:t xml:space="preserve"> feladatait</w:t>
      </w:r>
    </w:p>
    <w:p w14:paraId="35EA66B2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Irányítják a vezetésük alatt álló dolgozók tevékenységét, ellenőrzik a munkájukat</w:t>
      </w:r>
    </w:p>
    <w:p w14:paraId="7C72866A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Részt vesznek az intézmény munkatervének és költségvetésének elkészítésében</w:t>
      </w:r>
    </w:p>
    <w:p w14:paraId="509B82D9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Részt vesznek a vezetői megbeszéléseken, szakterületi értekezleteket tartanak</w:t>
      </w:r>
    </w:p>
    <w:p w14:paraId="78F79FDC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Segítik az igazgatót feladatai ellátásában, a szervezeti egységek munkájának</w:t>
      </w:r>
      <w:r w:rsidR="007D2D9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94E2A">
        <w:rPr>
          <w:rFonts w:ascii="Times New Roman" w:hAnsi="Times New Roman" w:cs="Times New Roman"/>
          <w:iCs/>
          <w:sz w:val="24"/>
          <w:szCs w:val="24"/>
        </w:rPr>
        <w:t>koordinálásában</w:t>
      </w:r>
    </w:p>
    <w:p w14:paraId="4EBCC3BE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Személyzeti, munkaügyi kérdésekben javaslatot adnak</w:t>
      </w:r>
    </w:p>
    <w:p w14:paraId="3AAE1D93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Igazgatói felhatalmazás alapján kötelezettségeket vállalhatnak és jogokat</w:t>
      </w:r>
      <w:r w:rsidR="007D2D9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94E2A">
        <w:rPr>
          <w:rFonts w:ascii="Times New Roman" w:hAnsi="Times New Roman" w:cs="Times New Roman"/>
          <w:iCs/>
          <w:sz w:val="24"/>
          <w:szCs w:val="24"/>
        </w:rPr>
        <w:t>szerezhetnek</w:t>
      </w:r>
    </w:p>
    <w:p w14:paraId="44B16A2B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542BE53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E94E2A">
        <w:rPr>
          <w:rFonts w:ascii="Times New Roman" w:hAnsi="Times New Roman" w:cs="Times New Roman"/>
          <w:b/>
          <w:iCs/>
          <w:sz w:val="24"/>
          <w:szCs w:val="24"/>
        </w:rPr>
        <w:t>Felelősek:</w:t>
      </w:r>
    </w:p>
    <w:p w14:paraId="4C8C53AA" w14:textId="77777777" w:rsidR="00E94E2A" w:rsidRPr="00E94E2A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A hatáskörükbe utalt szervezeti egységek illetve dolgozók munkájáért</w:t>
      </w:r>
    </w:p>
    <w:p w14:paraId="3E726E9C" w14:textId="77777777" w:rsidR="00180A76" w:rsidRDefault="00E94E2A" w:rsidP="00E94E2A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• A szakterületek eredményes és hatékony munkavégzéséért, a költségvetés és a</w:t>
      </w:r>
      <w:r w:rsidR="007D2D9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94E2A">
        <w:rPr>
          <w:rFonts w:ascii="Times New Roman" w:hAnsi="Times New Roman" w:cs="Times New Roman"/>
          <w:iCs/>
          <w:sz w:val="24"/>
          <w:szCs w:val="24"/>
        </w:rPr>
        <w:t>munkaterv vonatkozó teljesítéséért</w:t>
      </w:r>
    </w:p>
    <w:p w14:paraId="470A25F2" w14:textId="77777777" w:rsidR="007D2D94" w:rsidRDefault="007D2D94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B5E957F" w14:textId="77777777" w:rsidR="007D2D94" w:rsidRPr="007D2D94" w:rsidRDefault="007D2D94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D2D94">
        <w:rPr>
          <w:rFonts w:ascii="Times New Roman" w:hAnsi="Times New Roman" w:cs="Times New Roman"/>
          <w:b/>
          <w:iCs/>
          <w:sz w:val="24"/>
          <w:szCs w:val="24"/>
        </w:rPr>
        <w:t>Egységesített feladatkörök:</w:t>
      </w:r>
    </w:p>
    <w:p w14:paraId="269A0826" w14:textId="77777777" w:rsidR="007D2D94" w:rsidRDefault="007D2D94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E375991" w14:textId="77777777" w:rsidR="00180A76" w:rsidRDefault="00180A76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Közvetlen igazgatói, illetve igazgatóhelyettesi irányítás alá tartozó feladatok</w:t>
      </w:r>
      <w:r w:rsidR="00E85E68">
        <w:rPr>
          <w:rFonts w:ascii="Times New Roman" w:hAnsi="Times New Roman" w:cs="Times New Roman"/>
          <w:iCs/>
          <w:sz w:val="24"/>
          <w:szCs w:val="24"/>
        </w:rPr>
        <w:t>, amelyek ellátják az Egyesített Közművelődési Intézmény teljes feladat ellátását minden intézményi egység számára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14:paraId="2C73FF9F" w14:textId="77777777" w:rsidR="00180A76" w:rsidRDefault="00180A76" w:rsidP="00E85E68">
      <w:pPr>
        <w:tabs>
          <w:tab w:val="left" w:pos="13183"/>
        </w:tabs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7922389F" w14:textId="77777777" w:rsidR="00E85E68" w:rsidRPr="00CE6412" w:rsidRDefault="00180A76" w:rsidP="00474BB6">
      <w:pPr>
        <w:pStyle w:val="Listaszerbekezds"/>
        <w:numPr>
          <w:ilvl w:val="0"/>
          <w:numId w:val="27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85E68">
        <w:rPr>
          <w:rFonts w:ascii="Times New Roman" w:hAnsi="Times New Roman" w:cs="Times New Roman"/>
          <w:iCs/>
          <w:sz w:val="24"/>
          <w:szCs w:val="24"/>
        </w:rPr>
        <w:t>Pénzügyi szakalkalmazott</w:t>
      </w:r>
    </w:p>
    <w:p w14:paraId="30E31F01" w14:textId="77777777" w:rsidR="00E85E68" w:rsidRPr="00CE6412" w:rsidRDefault="00E85E68" w:rsidP="00474BB6">
      <w:pPr>
        <w:pStyle w:val="Listaszerbekezds"/>
        <w:numPr>
          <w:ilvl w:val="0"/>
          <w:numId w:val="27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85E68">
        <w:rPr>
          <w:rFonts w:ascii="Times New Roman" w:hAnsi="Times New Roman" w:cs="Times New Roman"/>
          <w:iCs/>
          <w:sz w:val="24"/>
          <w:szCs w:val="24"/>
        </w:rPr>
        <w:t>Rendszergazda</w:t>
      </w:r>
    </w:p>
    <w:p w14:paraId="14292AEE" w14:textId="77777777" w:rsidR="00E85E68" w:rsidRPr="00E85E68" w:rsidRDefault="00E85E68" w:rsidP="00474BB6">
      <w:pPr>
        <w:pStyle w:val="Listaszerbekezds"/>
        <w:numPr>
          <w:ilvl w:val="0"/>
          <w:numId w:val="27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H</w:t>
      </w:r>
      <w:r w:rsidR="00007978">
        <w:rPr>
          <w:rFonts w:ascii="Times New Roman" w:hAnsi="Times New Roman" w:cs="Times New Roman"/>
          <w:iCs/>
          <w:sz w:val="24"/>
          <w:szCs w:val="24"/>
        </w:rPr>
        <w:t>ang</w:t>
      </w:r>
      <w:r>
        <w:rPr>
          <w:rFonts w:ascii="Times New Roman" w:hAnsi="Times New Roman" w:cs="Times New Roman"/>
          <w:iCs/>
          <w:sz w:val="24"/>
          <w:szCs w:val="24"/>
        </w:rPr>
        <w:t>technikus</w:t>
      </w:r>
    </w:p>
    <w:p w14:paraId="0A609D78" w14:textId="77777777" w:rsidR="00E85E68" w:rsidRPr="00E85E68" w:rsidRDefault="00E85E68" w:rsidP="00474BB6">
      <w:pPr>
        <w:pStyle w:val="Listaszerbekezds"/>
        <w:numPr>
          <w:ilvl w:val="0"/>
          <w:numId w:val="27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85E68">
        <w:rPr>
          <w:rFonts w:ascii="Times New Roman" w:hAnsi="Times New Roman" w:cs="Times New Roman"/>
          <w:iCs/>
          <w:sz w:val="24"/>
          <w:szCs w:val="24"/>
        </w:rPr>
        <w:t>Gondnok</w:t>
      </w:r>
    </w:p>
    <w:p w14:paraId="3785B021" w14:textId="77777777" w:rsidR="00E85E68" w:rsidRDefault="007D2D94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(A felsorolt feladatkörök összevonhatóak más szakmai feladatokkal.)</w:t>
      </w:r>
    </w:p>
    <w:p w14:paraId="1EC2A9EC" w14:textId="77777777" w:rsidR="007D2D94" w:rsidRDefault="007D2D94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CFD8499" w14:textId="77777777" w:rsidR="00E85E68" w:rsidRPr="00E85E68" w:rsidRDefault="00E85E68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E85E68">
        <w:rPr>
          <w:rFonts w:ascii="Times New Roman" w:hAnsi="Times New Roman" w:cs="Times New Roman"/>
          <w:b/>
          <w:iCs/>
          <w:sz w:val="24"/>
          <w:szCs w:val="24"/>
        </w:rPr>
        <w:t>Feladataik:</w:t>
      </w:r>
    </w:p>
    <w:p w14:paraId="14D4AE76" w14:textId="77777777" w:rsidR="00E85E68" w:rsidRDefault="00E85E68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E35A648" w14:textId="77777777" w:rsidR="00155677" w:rsidRPr="007D2D94" w:rsidRDefault="00E85E68" w:rsidP="00155677">
      <w:pPr>
        <w:tabs>
          <w:tab w:val="left" w:pos="13183"/>
        </w:tabs>
        <w:spacing w:after="0" w:line="240" w:lineRule="auto"/>
        <w:rPr>
          <w:b/>
          <w:i/>
        </w:rPr>
      </w:pPr>
      <w:r w:rsidRPr="007D2D94">
        <w:rPr>
          <w:rFonts w:ascii="Times New Roman" w:hAnsi="Times New Roman" w:cs="Times New Roman"/>
          <w:b/>
          <w:i/>
          <w:iCs/>
          <w:sz w:val="24"/>
          <w:szCs w:val="24"/>
        </w:rPr>
        <w:t>Pénzügyi szakalkalmazott feladata:</w:t>
      </w:r>
      <w:r w:rsidR="00155677" w:rsidRPr="007D2D94">
        <w:rPr>
          <w:b/>
          <w:i/>
        </w:rPr>
        <w:t xml:space="preserve"> </w:t>
      </w:r>
    </w:p>
    <w:p w14:paraId="2B38E196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 Intézmény</w:t>
      </w:r>
      <w:r w:rsidRPr="00E94E2A">
        <w:rPr>
          <w:rFonts w:ascii="Times New Roman" w:hAnsi="Times New Roman" w:cs="Times New Roman"/>
          <w:iCs/>
          <w:sz w:val="24"/>
          <w:szCs w:val="24"/>
        </w:rPr>
        <w:t xml:space="preserve"> belső- és külső működésével kapcsolatos adminisztratív feladatok ellátása (pénzügyi és projektekhez kapcsolódó nyilvántartások vezetése, postai ügyintézés, számlázás).</w:t>
      </w:r>
    </w:p>
    <w:p w14:paraId="403311A2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Szállítókkal, vevőkkel, bankokkal és egyéb partnerekkel történő kapcsolattartás.</w:t>
      </w:r>
    </w:p>
    <w:p w14:paraId="02383B0A" w14:textId="77777777" w:rsid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Pénztár vezetése, ki- és bevételezések pontos dokumentálása.</w:t>
      </w:r>
    </w:p>
    <w:p w14:paraId="423D912D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Rendezvények jegyeivel kapcsolatos nyilvántartások végzése, jegykiadás, jegyárusítás koordinálása, lebonyolítása</w:t>
      </w:r>
    </w:p>
    <w:p w14:paraId="4EF73B13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Bankszámlakivonatok alapján a banki mozgások rögzítése.</w:t>
      </w:r>
    </w:p>
    <w:p w14:paraId="7DA21C91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Projektekkel kapcsolatos elszámolások elvégzése.</w:t>
      </w:r>
    </w:p>
    <w:p w14:paraId="4F2EF09E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Számlázás</w:t>
      </w:r>
    </w:p>
    <w:p w14:paraId="56D1C6AC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M</w:t>
      </w:r>
      <w:r w:rsidRPr="00E94E2A">
        <w:rPr>
          <w:rFonts w:ascii="Times New Roman" w:hAnsi="Times New Roman" w:cs="Times New Roman"/>
          <w:iCs/>
          <w:sz w:val="24"/>
          <w:szCs w:val="24"/>
        </w:rPr>
        <w:t>unkabérekkel kapcsolatosa adminisztráció (jelenléti ívek, szabadságok nyilvántartása)</w:t>
      </w:r>
    </w:p>
    <w:p w14:paraId="48BF9631" w14:textId="77777777" w:rsidR="00E94E2A" w:rsidRP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K</w:t>
      </w:r>
      <w:r w:rsidRPr="00E94E2A">
        <w:rPr>
          <w:rFonts w:ascii="Times New Roman" w:hAnsi="Times New Roman" w:cs="Times New Roman"/>
          <w:iCs/>
          <w:sz w:val="24"/>
          <w:szCs w:val="24"/>
        </w:rPr>
        <w:t>önyvelővel történő kapcsolattartás, a könyveléshez szükséges dokumentumok előkészítése, összerakása, elküldése</w:t>
      </w:r>
    </w:p>
    <w:p w14:paraId="78F1AA3E" w14:textId="77777777" w:rsidR="00E94E2A" w:rsidRDefault="00E94E2A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Iroda, tisztítószer </w:t>
      </w:r>
      <w:r w:rsidRPr="00E94E2A">
        <w:rPr>
          <w:rFonts w:ascii="Times New Roman" w:hAnsi="Times New Roman" w:cs="Times New Roman"/>
          <w:iCs/>
          <w:sz w:val="24"/>
          <w:szCs w:val="24"/>
        </w:rPr>
        <w:t>készletek feltöltése, a készletek nyomon követése</w:t>
      </w:r>
    </w:p>
    <w:p w14:paraId="6A1D018F" w14:textId="77777777" w:rsidR="00155677" w:rsidRPr="00155677" w:rsidRDefault="00155677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Segíti az intézményben a klubok, körök, szervezetek, közösségek</w:t>
      </w:r>
      <w:r w:rsidR="00E94E2A">
        <w:rPr>
          <w:rFonts w:ascii="Times New Roman" w:hAnsi="Times New Roman" w:cs="Times New Roman"/>
          <w:iCs/>
          <w:sz w:val="24"/>
          <w:szCs w:val="24"/>
        </w:rPr>
        <w:t>, oktatások működését</w:t>
      </w:r>
    </w:p>
    <w:p w14:paraId="75D1C0A9" w14:textId="77777777" w:rsidR="00155677" w:rsidRPr="00E94E2A" w:rsidRDefault="00155677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Rögzíti a teremhasználati igényeket, végzi a terembérletekkel kapcsolatos</w:t>
      </w:r>
      <w:r w:rsidR="00E94E2A">
        <w:rPr>
          <w:rFonts w:ascii="Times New Roman" w:hAnsi="Times New Roman" w:cs="Times New Roman"/>
          <w:iCs/>
          <w:sz w:val="24"/>
          <w:szCs w:val="24"/>
        </w:rPr>
        <w:t xml:space="preserve"> a</w:t>
      </w:r>
      <w:r w:rsidRPr="00E94E2A">
        <w:rPr>
          <w:rFonts w:ascii="Times New Roman" w:hAnsi="Times New Roman" w:cs="Times New Roman"/>
          <w:iCs/>
          <w:sz w:val="24"/>
          <w:szCs w:val="24"/>
        </w:rPr>
        <w:t>dminisztrációt.</w:t>
      </w:r>
    </w:p>
    <w:p w14:paraId="0AD8FAF3" w14:textId="77777777" w:rsidR="00155677" w:rsidRPr="00E94E2A" w:rsidRDefault="00155677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E94E2A">
        <w:rPr>
          <w:rFonts w:ascii="Times New Roman" w:hAnsi="Times New Roman" w:cs="Times New Roman"/>
          <w:iCs/>
          <w:sz w:val="24"/>
          <w:szCs w:val="24"/>
        </w:rPr>
        <w:t>Felméri és jelzi az intézmény igazgatója felé a lakosság, valamint a működő</w:t>
      </w:r>
      <w:r w:rsidR="00E94E2A">
        <w:rPr>
          <w:rFonts w:ascii="Times New Roman" w:hAnsi="Times New Roman" w:cs="Times New Roman"/>
          <w:iCs/>
          <w:sz w:val="24"/>
          <w:szCs w:val="24"/>
        </w:rPr>
        <w:t xml:space="preserve"> k</w:t>
      </w:r>
      <w:r w:rsidRPr="00E94E2A">
        <w:rPr>
          <w:rFonts w:ascii="Times New Roman" w:hAnsi="Times New Roman" w:cs="Times New Roman"/>
          <w:iCs/>
          <w:sz w:val="24"/>
          <w:szCs w:val="24"/>
        </w:rPr>
        <w:t>özösségek részéről felmerülő igényeket.</w:t>
      </w:r>
    </w:p>
    <w:p w14:paraId="411FF0F4" w14:textId="77777777" w:rsidR="00E85E68" w:rsidRPr="00155677" w:rsidRDefault="00155677" w:rsidP="00474BB6">
      <w:pPr>
        <w:pStyle w:val="Listaszerbekezds"/>
        <w:numPr>
          <w:ilvl w:val="0"/>
          <w:numId w:val="28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Szakterülethez tartozó </w:t>
      </w:r>
      <w:r w:rsidR="007A4057">
        <w:rPr>
          <w:rFonts w:ascii="Times New Roman" w:hAnsi="Times New Roman" w:cs="Times New Roman"/>
          <w:iCs/>
          <w:sz w:val="24"/>
          <w:szCs w:val="24"/>
        </w:rPr>
        <w:t xml:space="preserve">pénzügyi </w:t>
      </w:r>
      <w:r w:rsidRPr="00155677">
        <w:rPr>
          <w:rFonts w:ascii="Times New Roman" w:hAnsi="Times New Roman" w:cs="Times New Roman"/>
          <w:iCs/>
          <w:sz w:val="24"/>
          <w:szCs w:val="24"/>
        </w:rPr>
        <w:t>statisztikai adatgyűjtést és adatszolgáltatást végez.</w:t>
      </w:r>
    </w:p>
    <w:p w14:paraId="016B8EB8" w14:textId="77777777" w:rsidR="00E85E68" w:rsidRDefault="00007978" w:rsidP="00007978">
      <w:pPr>
        <w:tabs>
          <w:tab w:val="left" w:pos="7576"/>
        </w:tabs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</w:p>
    <w:p w14:paraId="164EE6AA" w14:textId="77777777" w:rsidR="00E85E68" w:rsidRPr="007D2D94" w:rsidRDefault="00E85E68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D2D94">
        <w:rPr>
          <w:rFonts w:ascii="Times New Roman" w:hAnsi="Times New Roman" w:cs="Times New Roman"/>
          <w:b/>
          <w:i/>
          <w:iCs/>
          <w:sz w:val="24"/>
          <w:szCs w:val="24"/>
        </w:rPr>
        <w:t>Rendszergazda feladata:</w:t>
      </w:r>
    </w:p>
    <w:p w14:paraId="6BF3B59D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Szoftverek telepítése, beállítása, telepített szoftverek átvizsgálása</w:t>
      </w:r>
    </w:p>
    <w:p w14:paraId="7F8B33AB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Rendsze</w:t>
      </w:r>
      <w:r>
        <w:rPr>
          <w:rFonts w:ascii="Times New Roman" w:hAnsi="Times New Roman" w:cs="Times New Roman"/>
          <w:iCs/>
          <w:sz w:val="24"/>
          <w:szCs w:val="24"/>
        </w:rPr>
        <w:t>rnaplók, víruskeresési naplók</w:t>
      </w:r>
    </w:p>
    <w:p w14:paraId="1A4A1172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Portalanítás, kábelek ellenőrzése</w:t>
      </w:r>
    </w:p>
    <w:p w14:paraId="268C12AA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Az eszközök megfelelő működésének ellenőrzése, eszközök üzembe</w:t>
      </w:r>
      <w:r w:rsidR="00EA20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55677">
        <w:rPr>
          <w:rFonts w:ascii="Times New Roman" w:hAnsi="Times New Roman" w:cs="Times New Roman"/>
          <w:iCs/>
          <w:sz w:val="24"/>
          <w:szCs w:val="24"/>
        </w:rPr>
        <w:t>helyezése</w:t>
      </w:r>
    </w:p>
    <w:p w14:paraId="66B4CBD6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Biztonsági mentések készítése, frissítések letöltése</w:t>
      </w:r>
    </w:p>
    <w:p w14:paraId="40FCC6E8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Az általános átvizsgálás során észlelt hibák javítása, megelőző lépések megtétele</w:t>
      </w:r>
    </w:p>
    <w:p w14:paraId="3C6776EB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Hibák javítása, Intézményi igények felmérése</w:t>
      </w:r>
    </w:p>
    <w:p w14:paraId="6849D788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Javaslatok összeállítása a meglévő szoftverek felhasználására, új szoftverek beszerzésére</w:t>
      </w:r>
    </w:p>
    <w:p w14:paraId="73DE6527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Biztonsági beállítások folyamatos felülvizsgálata és szükség esetén korrigálásuk</w:t>
      </w:r>
    </w:p>
    <w:p w14:paraId="35DB86D3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Hatáskörébe tartozó eszközök garanciális ügyeinek intézése, új eszközök vásárlásához javaslatok megtétele, eszközök garanciális ügyeinek intézése</w:t>
      </w:r>
    </w:p>
    <w:p w14:paraId="41D017A8" w14:textId="77777777" w:rsidR="00155677" w:rsidRPr="0015567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Hálózat kiépítése, üzemeltetése, munkaállomások és más hálózatban részt vevő egységek telepítése és üzemeltetése</w:t>
      </w:r>
    </w:p>
    <w:p w14:paraId="67285B0D" w14:textId="77777777" w:rsidR="00155677" w:rsidRPr="002806A7" w:rsidRDefault="00155677" w:rsidP="00474BB6">
      <w:pPr>
        <w:pStyle w:val="Listaszerbekezds"/>
        <w:numPr>
          <w:ilvl w:val="0"/>
          <w:numId w:val="31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Hálózati szabályok kialakítása és betartatása</w:t>
      </w:r>
    </w:p>
    <w:p w14:paraId="1239E575" w14:textId="77777777" w:rsidR="00155677" w:rsidRDefault="00155677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22463EA" w14:textId="77777777" w:rsidR="00E85E68" w:rsidRPr="007D2D94" w:rsidRDefault="00E85E68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D2D94">
        <w:rPr>
          <w:rFonts w:ascii="Times New Roman" w:hAnsi="Times New Roman" w:cs="Times New Roman"/>
          <w:b/>
          <w:i/>
          <w:iCs/>
          <w:sz w:val="24"/>
          <w:szCs w:val="24"/>
        </w:rPr>
        <w:t>Hang-technikus feladata:</w:t>
      </w:r>
    </w:p>
    <w:p w14:paraId="5919DA81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Előkészíti a hangtechnikai, színpadtechnikai munkát, programokat </w:t>
      </w:r>
    </w:p>
    <w:p w14:paraId="4FE0602D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Hangképet alakít ki művészi szempontok alapján, hanganyagokat szerkeszt </w:t>
      </w:r>
    </w:p>
    <w:p w14:paraId="6DD68BF7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Hangforrásokat, hanghordozókat kezel </w:t>
      </w:r>
    </w:p>
    <w:p w14:paraId="5AC478F7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Hangtechnikai munkafolyamatokat, hangfelvételeket, eszközöket, rendszereket ellenőriz </w:t>
      </w:r>
    </w:p>
    <w:p w14:paraId="3E618DD9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Előkészíti és megtervezi és végrehajtja a rendezvények, események hangtechnikai munkáit</w:t>
      </w:r>
    </w:p>
    <w:p w14:paraId="3F8B89CF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Hangosító, fénytechnikai, színpadi berendezéseket telepít, üzembe helyez, rendszerré alakít </w:t>
      </w:r>
    </w:p>
    <w:p w14:paraId="6732AB14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Rendezvényeket, előadásokat hangosít </w:t>
      </w:r>
    </w:p>
    <w:p w14:paraId="1DDA1927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Irányítja és ellenőrzi a felügyelete alá rendelt hangtechnikai, színpadtechnikai területet </w:t>
      </w:r>
    </w:p>
    <w:p w14:paraId="53039C72" w14:textId="77777777" w:rsidR="00155677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 xml:space="preserve">Előkészíti, megtervezi és dokumentálja a koncert- és eseményhangosító munkát </w:t>
      </w:r>
    </w:p>
    <w:p w14:paraId="4C95B2DB" w14:textId="77777777" w:rsidR="00E85E68" w:rsidRPr="00155677" w:rsidRDefault="00155677" w:rsidP="00474BB6">
      <w:pPr>
        <w:pStyle w:val="Listaszerbekezds"/>
        <w:numPr>
          <w:ilvl w:val="0"/>
          <w:numId w:val="29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Koncert- és eseményhangosító berendezéseket telepít, üzembe helyez, rendszerré alakít</w:t>
      </w:r>
    </w:p>
    <w:p w14:paraId="25FB558D" w14:textId="77777777" w:rsidR="00155677" w:rsidRDefault="00155677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60DBB78" w14:textId="77777777" w:rsidR="00155677" w:rsidRPr="007D2D94" w:rsidRDefault="00E85E68" w:rsidP="00155677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D2D94">
        <w:rPr>
          <w:rFonts w:ascii="Times New Roman" w:hAnsi="Times New Roman" w:cs="Times New Roman"/>
          <w:b/>
          <w:i/>
          <w:iCs/>
          <w:sz w:val="24"/>
          <w:szCs w:val="24"/>
        </w:rPr>
        <w:t>Gondnok feladata:</w:t>
      </w:r>
      <w:r w:rsidR="00155677" w:rsidRPr="007D2D94">
        <w:rPr>
          <w:b/>
          <w:i/>
        </w:rPr>
        <w:t xml:space="preserve"> </w:t>
      </w:r>
    </w:p>
    <w:p w14:paraId="47DDBBBE" w14:textId="77777777" w:rsidR="00155677" w:rsidRDefault="00155677" w:rsidP="00474BB6">
      <w:pPr>
        <w:pStyle w:val="Listaszerbekezds"/>
        <w:numPr>
          <w:ilvl w:val="0"/>
          <w:numId w:val="30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lastRenderedPageBreak/>
        <w:t>Az intézmény rendezvényei, valamint más programok helyszínének előkészítése, a működés</w:t>
      </w:r>
      <w:r>
        <w:rPr>
          <w:rFonts w:ascii="Times New Roman" w:hAnsi="Times New Roman" w:cs="Times New Roman"/>
          <w:iCs/>
          <w:sz w:val="24"/>
          <w:szCs w:val="24"/>
        </w:rPr>
        <w:t xml:space="preserve"> feltételeinek biztosítása, működtetése.</w:t>
      </w:r>
    </w:p>
    <w:p w14:paraId="20783700" w14:textId="77777777" w:rsidR="00155677" w:rsidRDefault="00155677" w:rsidP="00474BB6">
      <w:pPr>
        <w:pStyle w:val="Listaszerbekezds"/>
        <w:numPr>
          <w:ilvl w:val="0"/>
          <w:numId w:val="30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Intézményi szállítás előkészítése, koordinálása</w:t>
      </w:r>
    </w:p>
    <w:p w14:paraId="3EE2BFB6" w14:textId="77777777" w:rsidR="00CE6CB5" w:rsidRDefault="00CE6CB5" w:rsidP="00474BB6">
      <w:pPr>
        <w:pStyle w:val="Listaszerbekezds"/>
        <w:numPr>
          <w:ilvl w:val="0"/>
          <w:numId w:val="30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 rendezvényekhez kapcsolódó tűzvédelmi ellenőrzések koordinálása</w:t>
      </w:r>
    </w:p>
    <w:p w14:paraId="1BE17240" w14:textId="77777777" w:rsidR="00155677" w:rsidRPr="00155677" w:rsidRDefault="00155677" w:rsidP="00474BB6">
      <w:pPr>
        <w:pStyle w:val="Listaszerbekezds"/>
        <w:numPr>
          <w:ilvl w:val="0"/>
          <w:numId w:val="30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 Intézmény eszközeinek működésének felügyelete, azok esetleges külső partner felé átadása, visszavétele, azok épségének ellenőrzése</w:t>
      </w:r>
    </w:p>
    <w:p w14:paraId="32E8BF84" w14:textId="77777777" w:rsidR="00155677" w:rsidRPr="00155677" w:rsidRDefault="00155677" w:rsidP="00474BB6">
      <w:pPr>
        <w:pStyle w:val="Listaszerbekezds"/>
        <w:numPr>
          <w:ilvl w:val="0"/>
          <w:numId w:val="30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55677">
        <w:rPr>
          <w:rFonts w:ascii="Times New Roman" w:hAnsi="Times New Roman" w:cs="Times New Roman"/>
          <w:iCs/>
          <w:sz w:val="24"/>
          <w:szCs w:val="24"/>
        </w:rPr>
        <w:t>Az Intézmény valamennyi épületeinek kis értékű karbantartása, kis javítása, illetve azok koordinálása.</w:t>
      </w:r>
    </w:p>
    <w:p w14:paraId="2608029F" w14:textId="77777777" w:rsidR="00155677" w:rsidRDefault="00155677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1C59552C" w14:textId="77777777" w:rsidR="00180A76" w:rsidRDefault="00180A76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A25306F" w14:textId="77777777" w:rsidR="00DD1BDA" w:rsidRDefault="00DD1BDA" w:rsidP="00424E3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FBFD5AF" w14:textId="77777777" w:rsidR="005B59D3" w:rsidRPr="005B59D3" w:rsidRDefault="001149A9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</w:t>
      </w:r>
      <w:r w:rsidR="000D35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.1. </w:t>
      </w:r>
      <w:r w:rsidR="005B59D3" w:rsidRPr="005B59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Városi Könyvtár szervezeti felépítése</w:t>
      </w:r>
    </w:p>
    <w:p w14:paraId="2D757FBB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B1E4CE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Városi Könyvtár az Egyesített Közművelődési Intézmény és Könyvtár intézményegysége.</w:t>
      </w:r>
    </w:p>
    <w:p w14:paraId="36A36B55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 engedé</w:t>
      </w:r>
      <w:r w:rsidR="00E02B81">
        <w:rPr>
          <w:rFonts w:ascii="Times New Roman" w:eastAsia="Times New Roman" w:hAnsi="Times New Roman" w:cs="Times New Roman"/>
          <w:sz w:val="24"/>
          <w:szCs w:val="24"/>
          <w:lang w:eastAsia="hu-HU"/>
        </w:rPr>
        <w:t>lyezett szakdolgozói létszáma: 7</w:t>
      </w: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fő, az alábbi megoszlásban:</w:t>
      </w:r>
    </w:p>
    <w:p w14:paraId="36597412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1 fő könyvtárvezető</w:t>
      </w:r>
      <w:r w:rsidR="00E02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aki egyben az intézményvezető is </w:t>
      </w:r>
    </w:p>
    <w:p w14:paraId="20C6A85D" w14:textId="77777777" w:rsidR="005B59D3" w:rsidRPr="005B59D3" w:rsidRDefault="00E02B81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5B59D3"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szakalkalmazott </w:t>
      </w:r>
    </w:p>
    <w:p w14:paraId="0035B8C1" w14:textId="77777777" w:rsidR="005B59D3" w:rsidRPr="005B59D3" w:rsidRDefault="005B59D3" w:rsidP="00E02B81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fő technikai dolgozó (takarító) </w:t>
      </w:r>
    </w:p>
    <w:p w14:paraId="27FD63BC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F8AF1" wp14:editId="7D01F545">
                <wp:simplePos x="0" y="0"/>
                <wp:positionH relativeFrom="column">
                  <wp:posOffset>1930561</wp:posOffset>
                </wp:positionH>
                <wp:positionV relativeFrom="paragraph">
                  <wp:posOffset>170531</wp:posOffset>
                </wp:positionV>
                <wp:extent cx="2315183" cy="247650"/>
                <wp:effectExtent l="0" t="0" r="28575" b="1905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CC3FE" w14:textId="77777777" w:rsidR="00F90B3F" w:rsidRPr="000D3569" w:rsidRDefault="00F90B3F" w:rsidP="005B59D3">
                            <w:pPr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0D35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Könyv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tár</w:t>
                            </w:r>
                            <w:r w:rsidRPr="000D35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vezet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52pt;margin-top:13.45pt;width:182.3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">
                <v:textbox>
                  <w:txbxContent>
                    <w:p w:rsidR="00F90B3F" w:rsidRPr="000D3569" w:rsidRDefault="00F90B3F" w:rsidP="005B59D3">
                      <w:pPr>
                        <w:ind w:left="0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0D35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Könyv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tár</w:t>
                      </w:r>
                      <w:r w:rsidRPr="000D35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vezet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ő</w:t>
                      </w:r>
                    </w:p>
                  </w:txbxContent>
                </v:textbox>
              </v:shape>
            </w:pict>
          </mc:Fallback>
        </mc:AlternateContent>
      </w:r>
    </w:p>
    <w:p w14:paraId="3EE7EFCD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E75ECB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2C6AFC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</w:tblGrid>
      <w:tr w:rsidR="005B59D3" w:rsidRPr="005B59D3" w14:paraId="28C06539" w14:textId="77777777" w:rsidTr="005B59D3">
        <w:trPr>
          <w:trHeight w:val="2504"/>
        </w:trPr>
        <w:tc>
          <w:tcPr>
            <w:tcW w:w="2024" w:type="dxa"/>
          </w:tcPr>
          <w:p w14:paraId="00112C34" w14:textId="77777777" w:rsid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Könyvtáro</w:t>
            </w:r>
            <w:r w:rsidRPr="005B59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s</w:t>
            </w:r>
          </w:p>
          <w:p w14:paraId="2DD97486" w14:textId="77777777" w:rsidR="005B59D3" w:rsidRPr="005B59D3" w:rsidRDefault="005315BC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fó</w:t>
            </w:r>
            <w:proofErr w:type="spellEnd"/>
          </w:p>
          <w:p w14:paraId="0A5803EA" w14:textId="77777777" w:rsid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D9AD0D7" w14:textId="77777777" w:rsid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74AC815" w14:textId="77777777" w:rsid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3AEAB0C2" w14:textId="77777777" w:rsidR="005B59D3" w:rsidRP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25" w:type="dxa"/>
          </w:tcPr>
          <w:p w14:paraId="588BE83A" w14:textId="77777777" w:rsidR="005B59D3" w:rsidRDefault="001149A9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Segédkönyvtáros</w:t>
            </w:r>
          </w:p>
          <w:p w14:paraId="0A58EC8A" w14:textId="77777777" w:rsidR="005B59D3" w:rsidRPr="005B59D3" w:rsidRDefault="005315BC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fó</w:t>
            </w:r>
            <w:proofErr w:type="spellEnd"/>
          </w:p>
        </w:tc>
        <w:tc>
          <w:tcPr>
            <w:tcW w:w="2025" w:type="dxa"/>
          </w:tcPr>
          <w:p w14:paraId="10771A17" w14:textId="77777777" w:rsidR="005B59D3" w:rsidRDefault="005315BC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Informatikus könyvtáros</w:t>
            </w:r>
          </w:p>
          <w:p w14:paraId="4430A16C" w14:textId="77777777" w:rsidR="005315BC" w:rsidRPr="005B59D3" w:rsidRDefault="005315BC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fó</w:t>
            </w:r>
            <w:proofErr w:type="spellEnd"/>
          </w:p>
          <w:p w14:paraId="18AD8780" w14:textId="77777777" w:rsidR="005B59D3" w:rsidRP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25" w:type="dxa"/>
          </w:tcPr>
          <w:p w14:paraId="5433F61E" w14:textId="77777777" w:rsidR="005B59D3" w:rsidRDefault="005315BC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Technikai dolgozó</w:t>
            </w:r>
          </w:p>
          <w:p w14:paraId="6875B4B6" w14:textId="77777777" w:rsid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6A2A5D4" w14:textId="77777777" w:rsidR="005B59D3" w:rsidRPr="005B59D3" w:rsidRDefault="005B59D3" w:rsidP="005B5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456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B59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</w:tr>
    </w:tbl>
    <w:p w14:paraId="77F7FFD0" w14:textId="77777777" w:rsidR="005B59D3" w:rsidRPr="005B59D3" w:rsidRDefault="005B59D3" w:rsidP="005B59D3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1DD30A" w14:textId="77777777" w:rsidR="005B59D3" w:rsidRPr="005B59D3" w:rsidRDefault="005B59D3" w:rsidP="005B59D3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35DF82" w14:textId="77777777" w:rsidR="005B59D3" w:rsidRPr="005B59D3" w:rsidRDefault="005B59D3" w:rsidP="005B59D3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Egyesített Közművelődési Intézmény és Könyvtár – Városi Könyvtár szakmai munkájának irányítása a könyvtárvezető feladata.</w:t>
      </w:r>
    </w:p>
    <w:p w14:paraId="14CC2C89" w14:textId="77777777" w:rsidR="005B59D3" w:rsidRPr="005B59D3" w:rsidRDefault="005B59D3" w:rsidP="005B59D3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D54F5A" w14:textId="77777777" w:rsidR="005B59D3" w:rsidRPr="005B59D3" w:rsidRDefault="00C6186B" w:rsidP="005B59D3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</w:t>
      </w:r>
      <w:r w:rsidR="000D3569" w:rsidRPr="000D35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önyvtárvezető f</w:t>
      </w:r>
      <w:r w:rsidR="005B59D3" w:rsidRPr="005B59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eladata, hatásköre: </w:t>
      </w:r>
    </w:p>
    <w:p w14:paraId="4D521BF3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könyvtárvezető gondoskodik arról, hogy a társadalmi szükségletek kielégítését szolgáló könyvtári tevékenységek jól szervezettek és szakmailag megalapozottak legyenek.</w:t>
      </w:r>
    </w:p>
    <w:p w14:paraId="620706AD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könyvtárvezető feladata a könyvtár szakmai munkájának irányítása. </w:t>
      </w:r>
    </w:p>
    <w:p w14:paraId="42980D0A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 azon tevékenységek, szakmai feladatok végrehajtásáért, megvalósulásáért, melyet a könyvtár számára - az érvényben lévő jogszabályok előírnak,</w:t>
      </w:r>
    </w:p>
    <w:p w14:paraId="5E390B94" w14:textId="77777777" w:rsidR="005B59D3" w:rsidRPr="00C6186B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 minden olyan szabály, rendelet, utasítás betartásáért, amely a könyvtár általános működését az érvényben lévő jogszabályok szerint érinti, valamint speciálisan a könyvtárra, mint önkormányzati közgyűjteményi intézményre vonatkozik,</w:t>
      </w:r>
    </w:p>
    <w:p w14:paraId="4D7E0987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folyamatos munkakapcsolatot tart a települési könyvtárakkal valamint a területileg illetékes megyei könyvtárral, a Móricz Zsigmond Megyei és Városi Könyvtárral, </w:t>
      </w:r>
    </w:p>
    <w:p w14:paraId="774054EF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könyvtár szakmai működését segítő pályázatokat készít, ellátja a pályázati teendőkkel kapcsolatos feladatokat, előkészíti a pályázatok elszámolását, </w:t>
      </w:r>
    </w:p>
    <w:p w14:paraId="7A074D4E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könyvtáros munkatársak (szakalkalmazottak) munkáját irányítja, ellenőrzi, koordinálja és beszámoltatja őket,</w:t>
      </w:r>
    </w:p>
    <w:p w14:paraId="052DAC8A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 az intézmény alapfunkcióinak, alaptevékenységének minél eredményesebb, jobb megvalósulásáért, valamint a szolgáltatások minőségének szinten tartásáért, lehetőség szerinti bővítéséért,</w:t>
      </w:r>
    </w:p>
    <w:p w14:paraId="4440DFB5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az intézmény szabályzatait, a működési mechanizmusát meghatározó dokumentumait, azokat egymással összhangba hozza,</w:t>
      </w:r>
    </w:p>
    <w:p w14:paraId="07D2F7BA" w14:textId="77777777" w:rsidR="005B59D3" w:rsidRPr="005B59D3" w:rsidRDefault="005B59D3" w:rsidP="00474BB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betartja, illetve az intézmény dolgozóival betartatja a Szervezeti és Működési Szabályzat és mellékleteinek valamennyi előírását,</w:t>
      </w:r>
    </w:p>
    <w:p w14:paraId="43764D4C" w14:textId="77777777" w:rsidR="005B59D3" w:rsidRPr="005B59D3" w:rsidRDefault="005B59D3" w:rsidP="00474BB6">
      <w:pPr>
        <w:numPr>
          <w:ilvl w:val="0"/>
          <w:numId w:val="9"/>
        </w:numPr>
        <w:spacing w:after="0" w:line="240" w:lineRule="auto"/>
        <w:ind w:left="1843" w:right="1700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könyvtárvezető munkahelytől való tartós távolmaradása esetén kijelöli helyettesét, aki ezen idő alatt elvégzi a rábízott feladatokat és felel az intézmény folyamatos működéséért.</w:t>
      </w:r>
    </w:p>
    <w:p w14:paraId="2C803553" w14:textId="77777777" w:rsidR="005B59D3" w:rsidRPr="005B59D3" w:rsidRDefault="005B59D3" w:rsidP="005B59D3">
      <w:pPr>
        <w:overflowPunct w:val="0"/>
        <w:autoSpaceDE w:val="0"/>
        <w:autoSpaceDN w:val="0"/>
        <w:adjustRightInd w:val="0"/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8A8D63" w14:textId="77777777" w:rsidR="005B59D3" w:rsidRPr="00424E3C" w:rsidRDefault="00897BE0" w:rsidP="00DD1BDA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11</w:t>
      </w:r>
      <w:r w:rsidR="000D3569">
        <w:rPr>
          <w:rFonts w:ascii="Times New Roman" w:hAnsi="Times New Roman" w:cs="Times New Roman"/>
          <w:b/>
          <w:iCs/>
          <w:sz w:val="24"/>
          <w:szCs w:val="24"/>
        </w:rPr>
        <w:t xml:space="preserve">.2. A </w:t>
      </w:r>
      <w:r w:rsidR="008A3F5B" w:rsidRPr="00424E3C">
        <w:rPr>
          <w:rFonts w:ascii="Times New Roman" w:hAnsi="Times New Roman" w:cs="Times New Roman"/>
          <w:b/>
          <w:iCs/>
          <w:sz w:val="24"/>
          <w:szCs w:val="24"/>
        </w:rPr>
        <w:t>Találkozások Háza</w:t>
      </w:r>
      <w:r w:rsidR="000D3569">
        <w:rPr>
          <w:rFonts w:ascii="Times New Roman" w:hAnsi="Times New Roman" w:cs="Times New Roman"/>
          <w:b/>
          <w:iCs/>
          <w:sz w:val="24"/>
          <w:szCs w:val="24"/>
        </w:rPr>
        <w:t xml:space="preserve"> szervezeti felépítése</w:t>
      </w:r>
    </w:p>
    <w:p w14:paraId="575EFFCE" w14:textId="77777777" w:rsidR="00424E3C" w:rsidRPr="00424E3C" w:rsidRDefault="00424E3C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>Egyesített Közművelődési Intézmény és Könyvtár intézményegysége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Találkozások Háza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28870CD" w14:textId="77777777" w:rsidR="00424E3C" w:rsidRPr="00424E3C" w:rsidRDefault="00897BE0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</w:t>
      </w:r>
      <w:r w:rsid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egység </w:t>
      </w:r>
      <w:r w:rsidR="00424E3C"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engedélyezett </w:t>
      </w:r>
      <w:r w:rsidR="00717301">
        <w:rPr>
          <w:rFonts w:ascii="Times New Roman" w:eastAsia="Times New Roman" w:hAnsi="Times New Roman" w:cs="Times New Roman"/>
          <w:sz w:val="24"/>
          <w:szCs w:val="24"/>
          <w:lang w:eastAsia="hu-HU"/>
        </w:rPr>
        <w:t>szakdolgozói létszáma: 7</w:t>
      </w:r>
      <w:r w:rsidR="00424E3C"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fő, az alábbi megoszlásban:</w:t>
      </w:r>
    </w:p>
    <w:p w14:paraId="775C690C" w14:textId="77777777" w:rsidR="00424E3C" w:rsidRPr="00424E3C" w:rsidRDefault="00717301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 fő pénzügyi ügyintéző</w:t>
      </w:r>
    </w:p>
    <w:p w14:paraId="2F36E5E0" w14:textId="77777777" w:rsidR="00424E3C" w:rsidRDefault="00717301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424E3C"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szakalkalmazott </w:t>
      </w:r>
    </w:p>
    <w:p w14:paraId="681D873B" w14:textId="77777777" w:rsidR="00424E3C" w:rsidRDefault="00897BE0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 fő gondnok</w:t>
      </w:r>
    </w:p>
    <w:p w14:paraId="4FD9DFDD" w14:textId="77777777" w:rsidR="00424E3C" w:rsidRPr="00424E3C" w:rsidRDefault="00424E3C" w:rsidP="00717301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technikai dolgozó (takarító) </w:t>
      </w:r>
    </w:p>
    <w:p w14:paraId="746DFDAB" w14:textId="77777777" w:rsidR="00424E3C" w:rsidRPr="00424E3C" w:rsidRDefault="00424E3C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4E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B6156" wp14:editId="4E41F117">
                <wp:simplePos x="0" y="0"/>
                <wp:positionH relativeFrom="column">
                  <wp:posOffset>1930562</wp:posOffset>
                </wp:positionH>
                <wp:positionV relativeFrom="paragraph">
                  <wp:posOffset>171341</wp:posOffset>
                </wp:positionV>
                <wp:extent cx="2162175" cy="311285"/>
                <wp:effectExtent l="0" t="0" r="28575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31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4F11C" w14:textId="77777777" w:rsidR="00F90B3F" w:rsidRPr="000D3569" w:rsidRDefault="00F90B3F" w:rsidP="00424E3C">
                            <w:pPr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4164A" id="Szövegdoboz 2" o:spid="_x0000_s1027" type="#_x0000_t202" style="position:absolute;left:0;text-align:left;margin-left:152pt;margin-top:13.5pt;width:170.25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">
                <v:textbox>
                  <w:txbxContent>
                    <w:p w:rsidR="00F90B3F" w:rsidRPr="000D3569" w:rsidRDefault="00F90B3F" w:rsidP="00424E3C">
                      <w:pPr>
                        <w:ind w:left="0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A987E7" w14:textId="77777777" w:rsidR="00424E3C" w:rsidRPr="00424E3C" w:rsidRDefault="00424E3C" w:rsidP="006E7699">
      <w:pPr>
        <w:overflowPunct w:val="0"/>
        <w:autoSpaceDE w:val="0"/>
        <w:autoSpaceDN w:val="0"/>
        <w:adjustRightInd w:val="0"/>
        <w:spacing w:after="0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CF6949" w14:textId="77777777" w:rsidR="00424E3C" w:rsidRPr="00424E3C" w:rsidRDefault="00424E3C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06CA1E" w14:textId="77777777" w:rsidR="00424E3C" w:rsidRPr="00424E3C" w:rsidRDefault="00424E3C" w:rsidP="00424E3C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224"/>
        <w:gridCol w:w="2148"/>
        <w:gridCol w:w="2148"/>
      </w:tblGrid>
      <w:tr w:rsidR="00424E3C" w:rsidRPr="00424E3C" w14:paraId="79CCC564" w14:textId="77777777" w:rsidTr="0086006F">
        <w:trPr>
          <w:trHeight w:val="902"/>
        </w:trPr>
        <w:tc>
          <w:tcPr>
            <w:tcW w:w="2350" w:type="dxa"/>
          </w:tcPr>
          <w:p w14:paraId="4384CE5E" w14:textId="77777777" w:rsidR="00424E3C" w:rsidRPr="00424E3C" w:rsidRDefault="00897BE0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Közművelődési szakember </w:t>
            </w:r>
          </w:p>
          <w:p w14:paraId="58EDD486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36FEF37E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DD0084E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0DB88E0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2224" w:type="dxa"/>
          </w:tcPr>
          <w:p w14:paraId="611EF2FB" w14:textId="77777777" w:rsidR="00424E3C" w:rsidRDefault="00A53D8D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Közművelődési munkatárs</w:t>
            </w:r>
          </w:p>
          <w:p w14:paraId="7B5C7FD1" w14:textId="77777777" w:rsid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14:paraId="26A05FB3" w14:textId="77777777" w:rsid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14:paraId="718429B8" w14:textId="77777777" w:rsid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14:paraId="764173EC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2148" w:type="dxa"/>
          </w:tcPr>
          <w:p w14:paraId="48091D25" w14:textId="77777777" w:rsidR="00424E3C" w:rsidRPr="0086006F" w:rsidRDefault="0086006F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60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Hangtechnikus</w:t>
            </w:r>
          </w:p>
          <w:p w14:paraId="20AFEA63" w14:textId="77777777" w:rsidR="0086006F" w:rsidRDefault="0086006F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17BF988E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2148" w:type="dxa"/>
          </w:tcPr>
          <w:p w14:paraId="2C4C4918" w14:textId="77777777" w:rsidR="0086006F" w:rsidRPr="00424E3C" w:rsidRDefault="0086006F" w:rsidP="008600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Pénzügyi </w:t>
            </w:r>
            <w:r w:rsidR="00E73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ügyintéző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szakalkalmazott</w:t>
            </w:r>
          </w:p>
          <w:p w14:paraId="059CD877" w14:textId="77777777" w:rsidR="00424E3C" w:rsidRPr="00424E3C" w:rsidRDefault="00424E3C" w:rsidP="008600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D29104A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B62D686" w14:textId="77777777" w:rsidR="00424E3C" w:rsidRPr="00424E3C" w:rsidRDefault="00424E3C" w:rsidP="00424E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456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</w:tr>
    </w:tbl>
    <w:p w14:paraId="3FBD910D" w14:textId="77777777" w:rsidR="00424E3C" w:rsidRDefault="00424E3C" w:rsidP="00424E3C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728626" w14:textId="77777777" w:rsidR="0086006F" w:rsidRPr="00424E3C" w:rsidRDefault="0086006F" w:rsidP="00424E3C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4E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CAD8D2" wp14:editId="4AECC57B">
                <wp:simplePos x="0" y="0"/>
                <wp:positionH relativeFrom="column">
                  <wp:posOffset>2162175</wp:posOffset>
                </wp:positionH>
                <wp:positionV relativeFrom="paragraph">
                  <wp:posOffset>51533</wp:posOffset>
                </wp:positionV>
                <wp:extent cx="2162175" cy="247650"/>
                <wp:effectExtent l="0" t="0" r="28575" b="1905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42779" w14:textId="77777777" w:rsidR="00F90B3F" w:rsidRPr="000D3569" w:rsidRDefault="00F90B3F" w:rsidP="0086006F">
                            <w:pPr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0D35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Gondnok </w:t>
                            </w:r>
                            <w:r w:rsidRPr="000D35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fő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C5DE7" id="Szövegdoboz 3" o:spid="_x0000_s1028" type="#_x0000_t202" style="position:absolute;left:0;text-align:left;margin-left:170.25pt;margin-top:4.05pt;width:170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">
                <v:textbox>
                  <w:txbxContent>
                    <w:p w:rsidR="00F90B3F" w:rsidRPr="000D3569" w:rsidRDefault="00F90B3F" w:rsidP="0086006F">
                      <w:pPr>
                        <w:ind w:left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0D35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Gondnok </w:t>
                      </w:r>
                      <w:r w:rsidRPr="000D35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 fő</w:t>
                      </w:r>
                    </w:p>
                  </w:txbxContent>
                </v:textbox>
              </v:shape>
            </w:pict>
          </mc:Fallback>
        </mc:AlternateContent>
      </w:r>
    </w:p>
    <w:p w14:paraId="52914542" w14:textId="77777777" w:rsidR="00424E3C" w:rsidRPr="00424E3C" w:rsidRDefault="00424E3C" w:rsidP="00424E3C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1ACC92" w14:textId="77777777" w:rsidR="002D59C3" w:rsidRDefault="002D59C3" w:rsidP="00B31941">
      <w:pPr>
        <w:spacing w:after="0" w:line="240" w:lineRule="auto"/>
        <w:ind w:left="0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26BD7A" w14:textId="77777777" w:rsidR="002D59C3" w:rsidRDefault="002D59C3" w:rsidP="00424E3C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3FD341" w14:textId="77777777" w:rsidR="000A31F3" w:rsidRPr="002F51A3" w:rsidRDefault="000A31F3" w:rsidP="00B31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51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Találkozások Háza </w:t>
      </w:r>
      <w:r w:rsidR="00B319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szakmai </w:t>
      </w:r>
      <w:r w:rsidRPr="002F51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vezetőjének közművelődéssel kapcsolatos feladatai:</w:t>
      </w:r>
    </w:p>
    <w:p w14:paraId="79982799" w14:textId="77777777" w:rsidR="002D59C3" w:rsidRPr="00424E3C" w:rsidRDefault="002D59C3" w:rsidP="002D59C3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340141" w14:textId="77777777" w:rsidR="002D59C3" w:rsidRPr="002D59C3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D59C3">
        <w:rPr>
          <w:rFonts w:ascii="Times New Roman" w:hAnsi="Times New Roman" w:cs="Times New Roman"/>
          <w:iCs/>
          <w:sz w:val="24"/>
          <w:szCs w:val="24"/>
        </w:rPr>
        <w:t>Feladata az intézmény rendeltetésszerű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>működésének biztosítása, a kitűzött célok és feladatok megvalósításának irányítása, 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>munka összehangolása.</w:t>
      </w:r>
    </w:p>
    <w:p w14:paraId="2F211160" w14:textId="77777777" w:rsidR="00620720" w:rsidRDefault="00620720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2A465E5" w14:textId="77777777" w:rsidR="002D59C3" w:rsidRPr="00620720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620720">
        <w:rPr>
          <w:rFonts w:ascii="Times New Roman" w:hAnsi="Times New Roman" w:cs="Times New Roman"/>
          <w:b/>
          <w:iCs/>
          <w:sz w:val="24"/>
          <w:szCs w:val="24"/>
        </w:rPr>
        <w:t>Feladat- és hatásköre:</w:t>
      </w:r>
    </w:p>
    <w:p w14:paraId="17E5C9C0" w14:textId="77777777" w:rsidR="002D59C3" w:rsidRPr="002D59C3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D59C3">
        <w:rPr>
          <w:rFonts w:ascii="Times New Roman" w:hAnsi="Times New Roman" w:cs="Times New Roman"/>
          <w:iCs/>
          <w:sz w:val="24"/>
          <w:szCs w:val="24"/>
        </w:rPr>
        <w:t>• Képviseli az intézményt más szervekkel, illetve személyekkel, vagy megbízást ad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>képviseletére</w:t>
      </w:r>
    </w:p>
    <w:p w14:paraId="65799022" w14:textId="77777777" w:rsidR="002D59C3" w:rsidRPr="002D59C3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D59C3">
        <w:rPr>
          <w:rFonts w:ascii="Times New Roman" w:hAnsi="Times New Roman" w:cs="Times New Roman"/>
          <w:iCs/>
          <w:sz w:val="24"/>
          <w:szCs w:val="24"/>
        </w:rPr>
        <w:t>• Összeállítja – az intézmény vezetésével közösen – az intézmény munkatervét és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 xml:space="preserve">költségvetési tervét </w:t>
      </w:r>
    </w:p>
    <w:p w14:paraId="039B49D6" w14:textId="77777777" w:rsidR="002D59C3" w:rsidRPr="002D59C3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D59C3">
        <w:rPr>
          <w:rFonts w:ascii="Times New Roman" w:hAnsi="Times New Roman" w:cs="Times New Roman"/>
          <w:iCs/>
          <w:sz w:val="24"/>
          <w:szCs w:val="24"/>
        </w:rPr>
        <w:lastRenderedPageBreak/>
        <w:t>• Összeállítja és elkészíti a fenntartó illetve felügyeleti szervek részére az éves beszámolókat, jelentéseket, javaslatot készít az intézmény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>tevékenységének és szervezeti rendjének továbbfejlesztésére</w:t>
      </w:r>
    </w:p>
    <w:p w14:paraId="776C5647" w14:textId="77777777" w:rsidR="002D59C3" w:rsidRPr="002D59C3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D59C3">
        <w:rPr>
          <w:rFonts w:ascii="Times New Roman" w:hAnsi="Times New Roman" w:cs="Times New Roman"/>
          <w:iCs/>
          <w:sz w:val="24"/>
          <w:szCs w:val="24"/>
        </w:rPr>
        <w:t xml:space="preserve">• Feladata a személy- és munkaügyi feladatok ellátása, melyet a </w:t>
      </w:r>
      <w:r w:rsidR="00620720">
        <w:rPr>
          <w:rFonts w:ascii="Times New Roman" w:hAnsi="Times New Roman" w:cs="Times New Roman"/>
          <w:iCs/>
          <w:sz w:val="24"/>
          <w:szCs w:val="24"/>
        </w:rPr>
        <w:t>közreműködő gazdasági szervezettel</w:t>
      </w:r>
      <w:r w:rsidRPr="002D59C3">
        <w:rPr>
          <w:rFonts w:ascii="Times New Roman" w:hAnsi="Times New Roman" w:cs="Times New Roman"/>
          <w:iCs/>
          <w:sz w:val="24"/>
          <w:szCs w:val="24"/>
        </w:rPr>
        <w:t xml:space="preserve"> együttműködve végez</w:t>
      </w:r>
    </w:p>
    <w:p w14:paraId="1236E332" w14:textId="77777777" w:rsidR="002D59C3" w:rsidRPr="002D59C3" w:rsidRDefault="002D59C3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D59C3">
        <w:rPr>
          <w:rFonts w:ascii="Times New Roman" w:hAnsi="Times New Roman" w:cs="Times New Roman"/>
          <w:iCs/>
          <w:sz w:val="24"/>
          <w:szCs w:val="24"/>
        </w:rPr>
        <w:t>• Kapcsolatot tart a felettes szervekkel, minisztériumokkal, országos közművelődési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>szervezetekkel, önkormányzatokkal, kulturális célú civil szervezetekkel,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9C3">
        <w:rPr>
          <w:rFonts w:ascii="Times New Roman" w:hAnsi="Times New Roman" w:cs="Times New Roman"/>
          <w:iCs/>
          <w:sz w:val="24"/>
          <w:szCs w:val="24"/>
        </w:rPr>
        <w:t>társintézményekkel</w:t>
      </w:r>
    </w:p>
    <w:p w14:paraId="5EB6C350" w14:textId="77777777" w:rsidR="002D59C3" w:rsidRPr="002D59C3" w:rsidRDefault="002F32F7" w:rsidP="002D59C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• Irányítja a közművelődési </w:t>
      </w:r>
      <w:r w:rsidR="002D59C3" w:rsidRPr="002D59C3">
        <w:rPr>
          <w:rFonts w:ascii="Times New Roman" w:hAnsi="Times New Roman" w:cs="Times New Roman"/>
          <w:iCs/>
          <w:sz w:val="24"/>
          <w:szCs w:val="24"/>
        </w:rPr>
        <w:t>intézmény munkáját, gondoskodik a munkafolyamatba épített ellenőrzés</w:t>
      </w:r>
      <w:r w:rsidR="002D59C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D59C3" w:rsidRPr="002D59C3">
        <w:rPr>
          <w:rFonts w:ascii="Times New Roman" w:hAnsi="Times New Roman" w:cs="Times New Roman"/>
          <w:iCs/>
          <w:sz w:val="24"/>
          <w:szCs w:val="24"/>
        </w:rPr>
        <w:t>megszervezéséről</w:t>
      </w:r>
    </w:p>
    <w:p w14:paraId="246FBF36" w14:textId="77777777" w:rsidR="002F51A3" w:rsidRDefault="002F51A3" w:rsidP="002F51A3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6E074AB7" w14:textId="77777777" w:rsidR="002F51A3" w:rsidRDefault="002F51A3" w:rsidP="00A33BB2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8CA2EFD" w14:textId="77777777" w:rsidR="008A3F5B" w:rsidRPr="000D3569" w:rsidRDefault="002B56BD" w:rsidP="00DD1BDA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11</w:t>
      </w:r>
      <w:r w:rsidR="000D3569">
        <w:rPr>
          <w:rFonts w:ascii="Times New Roman" w:hAnsi="Times New Roman" w:cs="Times New Roman"/>
          <w:b/>
          <w:iCs/>
          <w:sz w:val="24"/>
          <w:szCs w:val="24"/>
        </w:rPr>
        <w:t xml:space="preserve">.3. A </w:t>
      </w:r>
      <w:r w:rsidR="008A3F5B" w:rsidRPr="000D3569">
        <w:rPr>
          <w:rFonts w:ascii="Times New Roman" w:hAnsi="Times New Roman" w:cs="Times New Roman"/>
          <w:b/>
          <w:iCs/>
          <w:sz w:val="24"/>
          <w:szCs w:val="24"/>
        </w:rPr>
        <w:t>Vasvári Pál Múzeum</w:t>
      </w:r>
      <w:r w:rsidR="000D3569">
        <w:rPr>
          <w:rFonts w:ascii="Times New Roman" w:hAnsi="Times New Roman" w:cs="Times New Roman"/>
          <w:b/>
          <w:iCs/>
          <w:sz w:val="24"/>
          <w:szCs w:val="24"/>
        </w:rPr>
        <w:t xml:space="preserve"> szervezeti felépítése</w:t>
      </w:r>
    </w:p>
    <w:p w14:paraId="6F7977F3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>Egyesített Közművelődési Intézmény és Könyvtár intézményegysége</w:t>
      </w:r>
      <w:r w:rsidR="00FE6C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Vasvári Pál Múzeum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1FB8F87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egység 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engedélyezett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szakdolgozói létszáma: </w:t>
      </w:r>
      <w:r w:rsidR="00C14D1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fő, az alábbi megoszlásban:</w:t>
      </w:r>
    </w:p>
    <w:p w14:paraId="4ABDF766" w14:textId="77777777" w:rsidR="0086006F" w:rsidRPr="00424E3C" w:rsidRDefault="00FE6C25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 fő Múzeumvezető</w:t>
      </w:r>
    </w:p>
    <w:p w14:paraId="74C8D739" w14:textId="77777777" w:rsidR="0086006F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 fő szakalkalmazott </w:t>
      </w:r>
    </w:p>
    <w:p w14:paraId="57F5975F" w14:textId="77777777" w:rsidR="0086006F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19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BD067C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AE76E7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4E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60EDAD" wp14:editId="398AF890">
                <wp:simplePos x="0" y="0"/>
                <wp:positionH relativeFrom="column">
                  <wp:posOffset>1929814</wp:posOffset>
                </wp:positionH>
                <wp:positionV relativeFrom="paragraph">
                  <wp:posOffset>167787</wp:posOffset>
                </wp:positionV>
                <wp:extent cx="2751992" cy="4572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199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45B2B" w14:textId="77777777" w:rsidR="00F90B3F" w:rsidRPr="000D3569" w:rsidRDefault="00F90B3F" w:rsidP="0086006F">
                            <w:pPr>
                              <w:ind w:left="0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0D35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Múzeumvezető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5EE8F" id="Szövegdoboz 4" o:spid="_x0000_s1029" type="#_x0000_t202" style="position:absolute;left:0;text-align:left;margin-left:151.95pt;margin-top:13.2pt;width:216.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">
                <v:textbox>
                  <w:txbxContent>
                    <w:p w:rsidR="00F90B3F" w:rsidRPr="000D3569" w:rsidRDefault="00F90B3F" w:rsidP="0086006F">
                      <w:pPr>
                        <w:ind w:left="0"/>
                        <w:jc w:val="left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0D35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Múzeumvezető</w:t>
                      </w:r>
                    </w:p>
                  </w:txbxContent>
                </v:textbox>
              </v:shape>
            </w:pict>
          </mc:Fallback>
        </mc:AlternateContent>
      </w:r>
    </w:p>
    <w:p w14:paraId="111423B5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AA9B8A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1DCD3B" w14:textId="77777777" w:rsidR="0086006F" w:rsidRPr="00424E3C" w:rsidRDefault="0086006F" w:rsidP="0086006F">
      <w:pPr>
        <w:overflowPunct w:val="0"/>
        <w:autoSpaceDE w:val="0"/>
        <w:autoSpaceDN w:val="0"/>
        <w:adjustRightInd w:val="0"/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137"/>
        <w:gridCol w:w="1985"/>
        <w:gridCol w:w="2803"/>
      </w:tblGrid>
      <w:tr w:rsidR="000D3569" w:rsidRPr="00424E3C" w14:paraId="7EB39F2A" w14:textId="77777777" w:rsidTr="000D3569">
        <w:trPr>
          <w:trHeight w:val="902"/>
        </w:trPr>
        <w:tc>
          <w:tcPr>
            <w:tcW w:w="1985" w:type="dxa"/>
          </w:tcPr>
          <w:p w14:paraId="3A5730F1" w14:textId="77777777" w:rsidR="0086006F" w:rsidRPr="005D7914" w:rsidRDefault="004D0E13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proofErr w:type="spellStart"/>
            <w:r w:rsidRPr="005D79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Múzeológus</w:t>
            </w:r>
            <w:proofErr w:type="spellEnd"/>
            <w:r w:rsidRPr="005D79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</w:p>
          <w:p w14:paraId="3DFD6598" w14:textId="77777777" w:rsidR="0086006F" w:rsidRPr="00424E3C" w:rsidRDefault="0086006F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1842" w:type="dxa"/>
          </w:tcPr>
          <w:p w14:paraId="3D2F3C1B" w14:textId="77777777" w:rsidR="0086006F" w:rsidRPr="00C14D1A" w:rsidRDefault="00C14D1A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Múzeumpedagógus</w:t>
            </w:r>
          </w:p>
          <w:p w14:paraId="5821A103" w14:textId="77777777" w:rsidR="0086006F" w:rsidRDefault="0086006F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14:paraId="1D2ADBB0" w14:textId="77777777" w:rsidR="0086006F" w:rsidRPr="00424E3C" w:rsidRDefault="0086006F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1985" w:type="dxa"/>
          </w:tcPr>
          <w:p w14:paraId="103AC27C" w14:textId="77777777" w:rsidR="0086006F" w:rsidRPr="00C14D1A" w:rsidRDefault="00C14D1A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Múzeumi közművelődési szakember </w:t>
            </w:r>
          </w:p>
          <w:p w14:paraId="3943D6D4" w14:textId="77777777" w:rsidR="0086006F" w:rsidRPr="00424E3C" w:rsidRDefault="0086006F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1984" w:type="dxa"/>
          </w:tcPr>
          <w:p w14:paraId="7A955D4D" w14:textId="77777777" w:rsidR="0086006F" w:rsidRPr="00C14D1A" w:rsidRDefault="004D0E13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Gyűjtménykezelö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/grafikus</w:t>
            </w:r>
          </w:p>
          <w:p w14:paraId="4F294E74" w14:textId="77777777" w:rsidR="0086006F" w:rsidRPr="00424E3C" w:rsidRDefault="0086006F" w:rsidP="00204F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456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4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fő</w:t>
            </w:r>
          </w:p>
        </w:tc>
      </w:tr>
    </w:tbl>
    <w:p w14:paraId="4BEE0518" w14:textId="77777777" w:rsidR="0086006F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4646DC" w14:textId="77777777" w:rsidR="0086006F" w:rsidRPr="00424E3C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4E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6E89C0" wp14:editId="62A751A1">
                <wp:simplePos x="0" y="0"/>
                <wp:positionH relativeFrom="column">
                  <wp:posOffset>2158414</wp:posOffset>
                </wp:positionH>
                <wp:positionV relativeFrom="paragraph">
                  <wp:posOffset>53682</wp:posOffset>
                </wp:positionV>
                <wp:extent cx="2787161" cy="369276"/>
                <wp:effectExtent l="0" t="0" r="13335" b="1206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161" cy="3692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41CB4" w14:textId="77777777" w:rsidR="00F90B3F" w:rsidRPr="00F56820" w:rsidRDefault="00F90B3F" w:rsidP="005D7914">
                            <w:pPr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D4D0C" id="Szövegdoboz 5" o:spid="_x0000_s1030" type="#_x0000_t202" style="position:absolute;left:0;text-align:left;margin-left:169.95pt;margin-top:4.25pt;width:219.4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">
                <v:textbox>
                  <w:txbxContent>
                    <w:p w:rsidR="00F90B3F" w:rsidRPr="00F56820" w:rsidRDefault="00F90B3F" w:rsidP="005D7914">
                      <w:pPr>
                        <w:ind w:left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1910EE" w14:textId="77777777" w:rsidR="0086006F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AB5E58" w14:textId="77777777" w:rsidR="0086006F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4F0E64" w14:textId="77777777" w:rsidR="0086006F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24E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F3873F" wp14:editId="64985C18">
                <wp:simplePos x="0" y="0"/>
                <wp:positionH relativeFrom="page">
                  <wp:align>center</wp:align>
                </wp:positionH>
                <wp:positionV relativeFrom="paragraph">
                  <wp:posOffset>43961</wp:posOffset>
                </wp:positionV>
                <wp:extent cx="2751992" cy="457200"/>
                <wp:effectExtent l="0" t="0" r="10795" b="1905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199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10DCE" w14:textId="77777777" w:rsidR="00F90B3F" w:rsidRPr="00F56820" w:rsidRDefault="00F90B3F" w:rsidP="0086006F">
                            <w:pPr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35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Teremőr</w:t>
                            </w:r>
                            <w:r w:rsidR="005D7914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, takarító</w:t>
                            </w:r>
                            <w:r w:rsidRPr="000D35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 fő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09097" id="Szövegdoboz 6" o:spid="_x0000_s1031" type="#_x0000_t202" style="position:absolute;left:0;text-align:left;margin-left:0;margin-top:3.45pt;width:216.7pt;height:36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">
                <v:textbox>
                  <w:txbxContent>
                    <w:p w:rsidR="00F90B3F" w:rsidRPr="00F56820" w:rsidRDefault="00F90B3F" w:rsidP="0086006F">
                      <w:pPr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D35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Teremőr</w:t>
                      </w:r>
                      <w:r w:rsidR="005D7914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, takarító</w:t>
                      </w:r>
                      <w:r w:rsidRPr="000D35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1 fő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8E7E38C" w14:textId="77777777" w:rsidR="0086006F" w:rsidRPr="00424E3C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1179A0" w14:textId="77777777" w:rsidR="0086006F" w:rsidRPr="00424E3C" w:rsidRDefault="0086006F" w:rsidP="0086006F">
      <w:pPr>
        <w:spacing w:after="0" w:line="240" w:lineRule="auto"/>
        <w:ind w:left="1843" w:righ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73F46D" w14:textId="77777777" w:rsidR="0086006F" w:rsidRDefault="0086006F" w:rsidP="0086006F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74B277" w14:textId="77777777" w:rsidR="0086006F" w:rsidRPr="00424E3C" w:rsidRDefault="0086006F" w:rsidP="0086006F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Egyesített Közművelődési Intézmé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</w:t>
      </w:r>
      <w:r w:rsidR="00FE6C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Könyvtár – Vasvári Pál Múzeum</w:t>
      </w:r>
      <w:r w:rsidRPr="00424E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munkáj</w:t>
      </w:r>
      <w:r w:rsidR="00FE6C25">
        <w:rPr>
          <w:rFonts w:ascii="Times New Roman" w:eastAsia="Times New Roman" w:hAnsi="Times New Roman" w:cs="Times New Roman"/>
          <w:sz w:val="24"/>
          <w:szCs w:val="24"/>
          <w:lang w:eastAsia="hu-HU"/>
        </w:rPr>
        <w:t>ának irányítása a m</w:t>
      </w:r>
      <w:r w:rsidR="00666E23">
        <w:rPr>
          <w:rFonts w:ascii="Times New Roman" w:eastAsia="Times New Roman" w:hAnsi="Times New Roman" w:cs="Times New Roman"/>
          <w:sz w:val="24"/>
          <w:szCs w:val="24"/>
          <w:lang w:eastAsia="hu-HU"/>
        </w:rPr>
        <w:t>úzeum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vezetőjének feladata.</w:t>
      </w:r>
    </w:p>
    <w:p w14:paraId="46EF7A44" w14:textId="77777777" w:rsidR="0086006F" w:rsidRDefault="0086006F" w:rsidP="0086006F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324B75" w14:textId="77777777" w:rsidR="0086006F" w:rsidRDefault="00666E23" w:rsidP="0086006F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múzeum</w:t>
      </w:r>
      <w:r w:rsidR="002D59C3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vezetőjét</w:t>
      </w:r>
      <w:r w:rsidR="0086006F"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Egyesített Közművelődési Intézmény és Könyvtár</w:t>
      </w:r>
      <w:r w:rsidR="002D59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igazgatója bízza meg a múzeum</w:t>
      </w:r>
      <w:r w:rsidR="0086006F" w:rsidRPr="005B59D3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vezetői feladatok ellátásával.</w:t>
      </w:r>
    </w:p>
    <w:p w14:paraId="6085AFA7" w14:textId="77777777" w:rsidR="00334EBB" w:rsidRDefault="00334EBB" w:rsidP="0086006F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3B08618" w14:textId="77777777" w:rsidR="000A31F3" w:rsidRPr="005B59D3" w:rsidRDefault="002B56BD" w:rsidP="0086006F">
      <w:pPr>
        <w:spacing w:after="0" w:line="240" w:lineRule="auto"/>
        <w:ind w:left="1843" w:right="170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</w:t>
      </w:r>
      <w:r w:rsidR="000A31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.3.1. </w:t>
      </w:r>
      <w:r w:rsidR="000A31F3" w:rsidRPr="000A31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Vasvári Pál Múzeum vezetőjének feladatai:</w:t>
      </w:r>
    </w:p>
    <w:p w14:paraId="2614F3D4" w14:textId="77777777" w:rsidR="000A31F3" w:rsidRPr="000A31F3" w:rsidRDefault="000A31F3" w:rsidP="00474BB6">
      <w:pPr>
        <w:pStyle w:val="Listaszerbekezds"/>
        <w:numPr>
          <w:ilvl w:val="0"/>
          <w:numId w:val="25"/>
        </w:numPr>
        <w:tabs>
          <w:tab w:val="left" w:pos="13183"/>
        </w:tabs>
        <w:ind w:left="2127" w:right="1700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t>egyéni munkaterve alapján tudományos és közművelődési munkát végez,</w:t>
      </w:r>
    </w:p>
    <w:p w14:paraId="0CDACCD5" w14:textId="77777777" w:rsidR="000A31F3" w:rsidRPr="000A31F3" w:rsidRDefault="000A31F3" w:rsidP="00474BB6">
      <w:pPr>
        <w:pStyle w:val="Listaszerbekezds"/>
        <w:numPr>
          <w:ilvl w:val="0"/>
          <w:numId w:val="25"/>
        </w:numPr>
        <w:tabs>
          <w:tab w:val="left" w:pos="13183"/>
        </w:tabs>
        <w:ind w:left="2127" w:right="1700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t>a fenntartó által meghatározott szempontok szerinti éves, vagy tematikus beszámolók, elemzések elkészítése</w:t>
      </w:r>
    </w:p>
    <w:p w14:paraId="40F0BF6D" w14:textId="77777777" w:rsidR="000A31F3" w:rsidRPr="000A31F3" w:rsidRDefault="000A31F3" w:rsidP="00474BB6">
      <w:pPr>
        <w:pStyle w:val="Listaszerbekezds"/>
        <w:numPr>
          <w:ilvl w:val="0"/>
          <w:numId w:val="25"/>
        </w:numPr>
        <w:tabs>
          <w:tab w:val="left" w:pos="13183"/>
        </w:tabs>
        <w:ind w:left="2127"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</w:t>
      </w:r>
      <w:r w:rsidRPr="000A31F3">
        <w:rPr>
          <w:rFonts w:ascii="Times New Roman" w:hAnsi="Times New Roman" w:cs="Times New Roman"/>
          <w:iCs/>
          <w:sz w:val="24"/>
          <w:szCs w:val="24"/>
        </w:rPr>
        <w:t>z intézmény működésével kapcsolatban minden olyan döntés (ügy), amelyet jogszabály nem utal más hatáskörbe</w:t>
      </w:r>
    </w:p>
    <w:p w14:paraId="6EEC8D57" w14:textId="77777777" w:rsidR="000A31F3" w:rsidRPr="000A31F3" w:rsidRDefault="000A31F3" w:rsidP="000A31F3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t>A múzeumvezető felelőssége kiterjed:</w:t>
      </w:r>
    </w:p>
    <w:p w14:paraId="03F72D28" w14:textId="77777777" w:rsidR="000A31F3" w:rsidRPr="000A31F3" w:rsidRDefault="000A31F3" w:rsidP="00474BB6">
      <w:pPr>
        <w:pStyle w:val="Listaszerbekezds"/>
        <w:numPr>
          <w:ilvl w:val="0"/>
          <w:numId w:val="26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lastRenderedPageBreak/>
        <w:t>az intézmény szakmai irányításáért,</w:t>
      </w:r>
    </w:p>
    <w:p w14:paraId="3C8C1666" w14:textId="77777777" w:rsidR="000A31F3" w:rsidRPr="000A31F3" w:rsidRDefault="000A31F3" w:rsidP="00474BB6">
      <w:pPr>
        <w:pStyle w:val="Listaszerbekezds"/>
        <w:numPr>
          <w:ilvl w:val="0"/>
          <w:numId w:val="26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t>a jóváhagyott munkaterv és költségvetési terv teljesítéséért, az intézmény rendeltetésszerű működésért,</w:t>
      </w:r>
    </w:p>
    <w:p w14:paraId="654409BD" w14:textId="77777777" w:rsidR="000A31F3" w:rsidRPr="000A31F3" w:rsidRDefault="000A31F3" w:rsidP="00474BB6">
      <w:pPr>
        <w:pStyle w:val="Listaszerbekezds"/>
        <w:numPr>
          <w:ilvl w:val="0"/>
          <w:numId w:val="26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t>az intézményi vagyonkezelésért, az önkormányzati tulajdon védelméért,</w:t>
      </w:r>
    </w:p>
    <w:p w14:paraId="7E368AD2" w14:textId="77777777" w:rsidR="000A31F3" w:rsidRPr="000A31F3" w:rsidRDefault="000A31F3" w:rsidP="00474BB6">
      <w:pPr>
        <w:pStyle w:val="Listaszerbekezds"/>
        <w:numPr>
          <w:ilvl w:val="0"/>
          <w:numId w:val="26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A31F3">
        <w:rPr>
          <w:rFonts w:ascii="Times New Roman" w:hAnsi="Times New Roman" w:cs="Times New Roman"/>
          <w:iCs/>
          <w:sz w:val="24"/>
          <w:szCs w:val="24"/>
        </w:rPr>
        <w:t>a munkavédelmi, tűzrendészeti és közegészségügyi előírá</w:t>
      </w:r>
      <w:r w:rsidR="00C8057A">
        <w:rPr>
          <w:rFonts w:ascii="Times New Roman" w:hAnsi="Times New Roman" w:cs="Times New Roman"/>
          <w:iCs/>
          <w:sz w:val="24"/>
          <w:szCs w:val="24"/>
        </w:rPr>
        <w:t>sok betartásáért.</w:t>
      </w:r>
    </w:p>
    <w:p w14:paraId="0D78A177" w14:textId="77777777" w:rsidR="009C730B" w:rsidRPr="00FA600E" w:rsidRDefault="009C730B" w:rsidP="00C8057A">
      <w:pPr>
        <w:tabs>
          <w:tab w:val="left" w:pos="13183"/>
        </w:tabs>
        <w:ind w:left="0" w:right="1700"/>
        <w:rPr>
          <w:rFonts w:ascii="Times New Roman" w:hAnsi="Times New Roman" w:cs="Times New Roman"/>
          <w:sz w:val="24"/>
          <w:szCs w:val="24"/>
        </w:rPr>
      </w:pPr>
    </w:p>
    <w:p w14:paraId="67D6F96A" w14:textId="77777777" w:rsidR="000A31F3" w:rsidRDefault="000A31F3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D2B57A3" w14:textId="77777777" w:rsidR="009C730B" w:rsidRPr="00FA600E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12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Munkaköri leírások</w:t>
      </w:r>
    </w:p>
    <w:p w14:paraId="42CDD2EB" w14:textId="77777777" w:rsidR="009C730B" w:rsidRPr="00FA600E" w:rsidRDefault="00FF79D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intézményben foglalkoztatott dolgozók részletes feladat-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és hatáskörét a</w:t>
      </w:r>
      <w:r w:rsidR="00E72B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munkaköri leírások tartalmazzák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FA600E">
        <w:rPr>
          <w:rFonts w:ascii="Times New Roman" w:hAnsi="Times New Roman" w:cs="Times New Roman"/>
          <w:iCs/>
          <w:sz w:val="24"/>
          <w:szCs w:val="24"/>
        </w:rPr>
        <w:t>A munkaköri leírásokat az SZMSZ 1. sz. függeléke</w:t>
      </w:r>
      <w:r w:rsidR="00E72B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tartalmazza.</w:t>
      </w:r>
    </w:p>
    <w:p w14:paraId="6D215EE1" w14:textId="77777777" w:rsidR="009C730B" w:rsidRPr="00FA600E" w:rsidRDefault="00FF79D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munkaköri leírásoknak tartalmazniuk kell a foglalkoztatott dolgozók jogállását, a</w:t>
      </w:r>
      <w:r w:rsidR="00E72B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szervezetben elfoglalt helyét, a munkakörnek megfelelő feladatokat, jogokat és</w:t>
      </w:r>
      <w:r w:rsidR="00E72B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kötelezettségeket.</w:t>
      </w:r>
    </w:p>
    <w:p w14:paraId="3441D1F4" w14:textId="77777777" w:rsidR="009C730B" w:rsidRPr="00FA600E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13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intézmény vezetése</w:t>
      </w:r>
    </w:p>
    <w:p w14:paraId="5C204CFD" w14:textId="77777777" w:rsidR="009C730B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13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.1. Az igazgató</w:t>
      </w:r>
    </w:p>
    <w:p w14:paraId="5E366D76" w14:textId="77777777" w:rsidR="00C47F05" w:rsidRPr="00C47F05" w:rsidRDefault="00C47F05" w:rsidP="00C47F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C47F05">
        <w:rPr>
          <w:rFonts w:ascii="Times New Roman" w:hAnsi="Times New Roman" w:cs="Times New Roman"/>
          <w:bCs/>
          <w:iCs/>
          <w:sz w:val="24"/>
          <w:szCs w:val="24"/>
        </w:rPr>
        <w:t>Az intézmény egyszemélyi felelős vezetője. Feladata az intézmény rendeltetésszerű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47F05">
        <w:rPr>
          <w:rFonts w:ascii="Times New Roman" w:hAnsi="Times New Roman" w:cs="Times New Roman"/>
          <w:bCs/>
          <w:iCs/>
          <w:sz w:val="24"/>
          <w:szCs w:val="24"/>
        </w:rPr>
        <w:t>működésének biztosítása, a kitűzött célok és feladatok megvalósításának irányítása, 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47F05">
        <w:rPr>
          <w:rFonts w:ascii="Times New Roman" w:hAnsi="Times New Roman" w:cs="Times New Roman"/>
          <w:bCs/>
          <w:iCs/>
          <w:sz w:val="24"/>
          <w:szCs w:val="24"/>
        </w:rPr>
        <w:t>munka összehangolása.</w:t>
      </w:r>
    </w:p>
    <w:p w14:paraId="691222C1" w14:textId="77777777" w:rsidR="00C47F05" w:rsidRPr="00C47F05" w:rsidRDefault="00C47F05" w:rsidP="00C47F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7CC2C9D" w14:textId="77777777" w:rsidR="00C47F05" w:rsidRPr="00C47F05" w:rsidRDefault="00C47F05" w:rsidP="00C47F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C47F05">
        <w:rPr>
          <w:rFonts w:ascii="Times New Roman" w:hAnsi="Times New Roman" w:cs="Times New Roman"/>
          <w:bCs/>
          <w:iCs/>
          <w:sz w:val="24"/>
          <w:szCs w:val="24"/>
        </w:rPr>
        <w:t>Részlete</w:t>
      </w:r>
      <w:r w:rsidR="002A4D00">
        <w:rPr>
          <w:rFonts w:ascii="Times New Roman" w:hAnsi="Times New Roman" w:cs="Times New Roman"/>
          <w:bCs/>
          <w:iCs/>
          <w:sz w:val="24"/>
          <w:szCs w:val="24"/>
        </w:rPr>
        <w:t xml:space="preserve">s feladatait </w:t>
      </w:r>
      <w:r w:rsidRPr="00C47F05">
        <w:rPr>
          <w:rFonts w:ascii="Times New Roman" w:hAnsi="Times New Roman" w:cs="Times New Roman"/>
          <w:bCs/>
          <w:iCs/>
          <w:sz w:val="24"/>
          <w:szCs w:val="24"/>
        </w:rPr>
        <w:t>a fenntartó önkormányzat által kiadott munkaköri</w:t>
      </w:r>
      <w:r w:rsidR="00B859E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47F05">
        <w:rPr>
          <w:rFonts w:ascii="Times New Roman" w:hAnsi="Times New Roman" w:cs="Times New Roman"/>
          <w:bCs/>
          <w:iCs/>
          <w:sz w:val="24"/>
          <w:szCs w:val="24"/>
        </w:rPr>
        <w:t>leírás tartalmazza.</w:t>
      </w:r>
    </w:p>
    <w:p w14:paraId="6ED86F74" w14:textId="77777777" w:rsidR="00C47F05" w:rsidRPr="00FA600E" w:rsidRDefault="00C47F05" w:rsidP="00C47F05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8AF0E" w14:textId="77777777" w:rsidR="009C730B" w:rsidRPr="00FA600E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13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.1.1. Az igazgató </w:t>
      </w:r>
      <w:r w:rsidR="00FF79DE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felelőssége</w:t>
      </w:r>
    </w:p>
    <w:p w14:paraId="19A04D95" w14:textId="77777777" w:rsidR="009C730B" w:rsidRPr="00BA6543" w:rsidRDefault="00FF79DE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Az</w:t>
      </w:r>
      <w:r w:rsidR="00983B27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Egyesített Közművelődési Intézmény és</w:t>
      </w:r>
      <w:r w:rsidR="00983B27" w:rsidRPr="00BA6543">
        <w:rPr>
          <w:rFonts w:ascii="Times New Roman" w:hAnsi="Times New Roman" w:cs="Times New Roman"/>
          <w:iCs/>
          <w:sz w:val="24"/>
          <w:szCs w:val="24"/>
        </w:rPr>
        <w:t xml:space="preserve"> Könyvtár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egyszemélyi felelős vezetője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,</w:t>
      </w:r>
      <w:r w:rsidR="00983B27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irányítója, </w:t>
      </w:r>
      <w:r w:rsidRPr="00BA6543">
        <w:rPr>
          <w:rFonts w:ascii="Times New Roman" w:hAnsi="Times New Roman" w:cs="Times New Roman"/>
          <w:iCs/>
          <w:sz w:val="24"/>
          <w:szCs w:val="24"/>
        </w:rPr>
        <w:t>képviselője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</w:t>
      </w:r>
    </w:p>
    <w:p w14:paraId="35CD0806" w14:textId="77777777" w:rsidR="00CE49D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Irányítja, tervezi, szervezi, ellenőrzi és értékeli az intézményben folyó szakmai munkát,</w:t>
      </w:r>
      <w:r w:rsidR="00983B27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felelős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az intézmény által kezelt vagyon védelméért, a munkáltatói jogok </w:t>
      </w:r>
      <w:r w:rsidRPr="00BA6543">
        <w:rPr>
          <w:rFonts w:ascii="Times New Roman" w:hAnsi="Times New Roman" w:cs="Times New Roman"/>
          <w:iCs/>
          <w:sz w:val="24"/>
          <w:szCs w:val="24"/>
        </w:rPr>
        <w:t>előírásnak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megfelelő</w:t>
      </w:r>
      <w:r w:rsidR="00983B27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gyakorlásáért.</w:t>
      </w:r>
      <w:r w:rsidR="00CE49DB" w:rsidRPr="00CE49DB">
        <w:t xml:space="preserve"> </w:t>
      </w:r>
      <w:r w:rsidR="00CE49DB" w:rsidRPr="00BA6543">
        <w:rPr>
          <w:rFonts w:ascii="Times New Roman" w:hAnsi="Times New Roman" w:cs="Times New Roman"/>
          <w:iCs/>
          <w:sz w:val="24"/>
          <w:szCs w:val="24"/>
        </w:rPr>
        <w:t>Az intézmény rendeltetésszerű tevékenységéért</w:t>
      </w:r>
    </w:p>
    <w:p w14:paraId="15B9AD8C" w14:textId="77777777" w:rsidR="009C730B" w:rsidRPr="00BA6543" w:rsidRDefault="00CE49D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Felel az önkormányzati tulajdon védelméért; a tűzvédelmi és munkabiztonsági előírások betartásáért, betartatásáért</w:t>
      </w:r>
    </w:p>
    <w:p w14:paraId="0F4397F9" w14:textId="77777777" w:rsidR="009C730B" w:rsidRPr="00BA6543" w:rsidRDefault="00983B27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Az intézmény igazgatóját Tiszavasvári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Város Önkormányzatának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Képviselő-testülete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nevezi ki, és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menti fel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  Tevékenységéért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, az intézmény működéséért és az előirányzatoknak megfelelő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gazdálkodásért a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kinevező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szervnek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felelős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</w:t>
      </w:r>
    </w:p>
    <w:p w14:paraId="2F29E334" w14:textId="77777777" w:rsidR="009C730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Biztosítja az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intézményen belül a szükséges információáramlást</w:t>
      </w:r>
      <w:r w:rsidRPr="00BA6543">
        <w:rPr>
          <w:rFonts w:ascii="Times New Roman" w:hAnsi="Times New Roman" w:cs="Times New Roman"/>
          <w:iCs/>
          <w:sz w:val="24"/>
          <w:szCs w:val="24"/>
        </w:rPr>
        <w:t>, összehangolja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BA6543">
        <w:rPr>
          <w:rFonts w:ascii="Times New Roman" w:hAnsi="Times New Roman" w:cs="Times New Roman"/>
          <w:iCs/>
          <w:sz w:val="24"/>
          <w:szCs w:val="24"/>
        </w:rPr>
        <w:t>ellenőrzi</w:t>
      </w:r>
      <w:r w:rsidR="00983B27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az intézmény egységeinek </w:t>
      </w:r>
      <w:r w:rsidRPr="00BA6543">
        <w:rPr>
          <w:rFonts w:ascii="Times New Roman" w:hAnsi="Times New Roman" w:cs="Times New Roman"/>
          <w:iCs/>
          <w:sz w:val="24"/>
          <w:szCs w:val="24"/>
        </w:rPr>
        <w:t>működését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, munkáját.</w:t>
      </w:r>
    </w:p>
    <w:p w14:paraId="74FE211F" w14:textId="77777777" w:rsidR="009C730B" w:rsidRPr="00BA6543" w:rsidRDefault="009C730B" w:rsidP="00BA6543">
      <w:pPr>
        <w:tabs>
          <w:tab w:val="left" w:pos="13183"/>
        </w:tabs>
        <w:ind w:left="2061"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Gyakorolja a hatáskörébe tartozó munkáltatói és fegyelmi jogköröket:</w:t>
      </w:r>
    </w:p>
    <w:p w14:paraId="54499D4B" w14:textId="77777777" w:rsidR="009C730B" w:rsidRPr="00BA6543" w:rsidRDefault="00D07889" w:rsidP="00BA6543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munka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viszony létesítése,</w:t>
      </w:r>
    </w:p>
    <w:p w14:paraId="272429FA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kinevezés, felmentés, besorolás,</w:t>
      </w:r>
    </w:p>
    <w:p w14:paraId="316B2C98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 xml:space="preserve">létszámigény,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munkaerő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szükséglet megállapítása,</w:t>
      </w:r>
    </w:p>
    <w:p w14:paraId="779A95B6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munkakörök meghatározása,</w:t>
      </w:r>
    </w:p>
    <w:p w14:paraId="006E66CD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szabadságok engedélyezése,</w:t>
      </w:r>
    </w:p>
    <w:p w14:paraId="266A675E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 xml:space="preserve">megbízás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különböző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feladatok ellátására.</w:t>
      </w:r>
    </w:p>
    <w:p w14:paraId="5B0C5106" w14:textId="77777777" w:rsidR="00CE49D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Az igazgató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meghatározott munkaköri feladatok gyakorlását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munkatársaira átruházhatja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(kivéve: munkáltatói jogkör).</w:t>
      </w:r>
      <w:r w:rsidR="00CE49DB" w:rsidRPr="00BA654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28D2A4A" w14:textId="77777777" w:rsidR="00CE49DB" w:rsidRPr="00BA6543" w:rsidRDefault="00CE49D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BA6543">
        <w:rPr>
          <w:rFonts w:ascii="Times New Roman" w:hAnsi="Times New Roman" w:cs="Times New Roman"/>
          <w:bCs/>
          <w:iCs/>
          <w:sz w:val="24"/>
          <w:szCs w:val="24"/>
        </w:rPr>
        <w:t>Képviseli az intézményt más szervekkel, illetve személyekkel, vagy megbízást ad képviseletére</w:t>
      </w:r>
    </w:p>
    <w:p w14:paraId="7C9BFF3E" w14:textId="77777777" w:rsidR="00CE49DB" w:rsidRPr="00BA6543" w:rsidRDefault="00CE49D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BA6543">
        <w:rPr>
          <w:rFonts w:ascii="Times New Roman" w:hAnsi="Times New Roman" w:cs="Times New Roman"/>
          <w:bCs/>
          <w:iCs/>
          <w:sz w:val="24"/>
          <w:szCs w:val="24"/>
        </w:rPr>
        <w:t>Összeállítja és elkészíti a fenntartó illetve felügyeleti szervek részére az éves vagy féléves tematikus beszámolókat, jelentéseket, javaslatot készít az intézmény tevékenységének és szervezeti rendjének továbbfejlesztésére</w:t>
      </w:r>
    </w:p>
    <w:p w14:paraId="079BEDBB" w14:textId="77777777" w:rsidR="00CE49DB" w:rsidRPr="00BA6543" w:rsidRDefault="00CE49D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BA6543">
        <w:rPr>
          <w:rFonts w:ascii="Times New Roman" w:hAnsi="Times New Roman" w:cs="Times New Roman"/>
          <w:bCs/>
          <w:iCs/>
          <w:sz w:val="24"/>
          <w:szCs w:val="24"/>
        </w:rPr>
        <w:t>Feladata a személy- és munkaügyi feladatok ellátása, melyet a Városi Kincstár gazdasági vezetőjével együttműködve végez</w:t>
      </w:r>
    </w:p>
    <w:p w14:paraId="03FBE140" w14:textId="77777777" w:rsidR="00CE49DB" w:rsidRPr="00BA6543" w:rsidRDefault="00CE49DB" w:rsidP="00EF350E">
      <w:pPr>
        <w:pStyle w:val="Listaszerbekezds"/>
        <w:tabs>
          <w:tab w:val="left" w:pos="13183"/>
        </w:tabs>
        <w:ind w:left="2421"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BA6543">
        <w:rPr>
          <w:rFonts w:ascii="Times New Roman" w:hAnsi="Times New Roman" w:cs="Times New Roman"/>
          <w:bCs/>
          <w:iCs/>
          <w:sz w:val="24"/>
          <w:szCs w:val="24"/>
        </w:rPr>
        <w:t>Kapcsolatot tart a felettes szervekkel, minisztériumokkal, országos közművelődési szervezetekkel, önkormányzatokkal, kulturális célú civil szervezetekkel, társintézményekkel</w:t>
      </w:r>
    </w:p>
    <w:p w14:paraId="70FCFE35" w14:textId="77777777" w:rsidR="00CE49DB" w:rsidRPr="00BA6543" w:rsidRDefault="00CE49D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BA6543">
        <w:rPr>
          <w:rFonts w:ascii="Times New Roman" w:hAnsi="Times New Roman" w:cs="Times New Roman"/>
          <w:bCs/>
          <w:iCs/>
          <w:sz w:val="24"/>
          <w:szCs w:val="24"/>
        </w:rPr>
        <w:t>rányítja</w:t>
      </w:r>
      <w:proofErr w:type="spellEnd"/>
      <w:r w:rsidRPr="00BA6543">
        <w:rPr>
          <w:rFonts w:ascii="Times New Roman" w:hAnsi="Times New Roman" w:cs="Times New Roman"/>
          <w:bCs/>
          <w:iCs/>
          <w:sz w:val="24"/>
          <w:szCs w:val="24"/>
        </w:rPr>
        <w:t xml:space="preserve"> az intézmény munkáját, gondoskodik a munkafolyamatba épített ellenőrzés megszervezéséről</w:t>
      </w:r>
    </w:p>
    <w:p w14:paraId="34B12CAB" w14:textId="77777777" w:rsidR="00CE49DB" w:rsidRPr="00BA6543" w:rsidRDefault="00CE49D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BA6543">
        <w:rPr>
          <w:rFonts w:ascii="Times New Roman" w:hAnsi="Times New Roman" w:cs="Times New Roman"/>
          <w:bCs/>
          <w:iCs/>
          <w:sz w:val="24"/>
          <w:szCs w:val="24"/>
        </w:rPr>
        <w:t>Aláírási és kiadmányozási joggal rendelkezik. Az intézmény nevében kötelezettségeket vállalhat és jogokat szerezhet.</w:t>
      </w:r>
    </w:p>
    <w:p w14:paraId="0C0B67E1" w14:textId="77777777" w:rsidR="009C730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Gondoskodik a dolgozók megfelelő szakmai felkészültségéről, a továbbképzésben való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részvételről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</w:t>
      </w:r>
    </w:p>
    <w:p w14:paraId="2C9CC85B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Az igazgató feladatok ismeretében a munkát a személyi létszám, szakmai felkészültség és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az intézmény sajátos helyzetének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megfelelően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osztja fel.</w:t>
      </w:r>
    </w:p>
    <w:p w14:paraId="15BF0595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 xml:space="preserve">Az intézmény feladatköreibe tartozó ügyekben szükség szerint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előterjesztést</w:t>
      </w:r>
      <w:r w:rsidRPr="00BA6543">
        <w:rPr>
          <w:rFonts w:ascii="Times New Roman" w:hAnsi="Times New Roman" w:cs="Times New Roman"/>
          <w:iCs/>
          <w:sz w:val="24"/>
          <w:szCs w:val="24"/>
        </w:rPr>
        <w:t>, jelentést ad a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BA6543">
        <w:rPr>
          <w:rFonts w:ascii="Times New Roman" w:hAnsi="Times New Roman" w:cs="Times New Roman"/>
          <w:iCs/>
          <w:sz w:val="24"/>
          <w:szCs w:val="24"/>
        </w:rPr>
        <w:t>felsőbb</w:t>
      </w:r>
      <w:r w:rsidRPr="00BA6543">
        <w:rPr>
          <w:rFonts w:ascii="Times New Roman" w:hAnsi="Times New Roman" w:cs="Times New Roman"/>
          <w:iCs/>
          <w:sz w:val="24"/>
          <w:szCs w:val="24"/>
        </w:rPr>
        <w:t xml:space="preserve"> szervek, testületek részére.</w:t>
      </w:r>
    </w:p>
    <w:p w14:paraId="5C45D349" w14:textId="77777777" w:rsidR="009C730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Elkészíti az intézmény SZMSZ-ét, munkatervét, éves beszámolóját, a dolgozók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munkarendjét és az egyéb írásos tervezeteket.</w:t>
      </w:r>
    </w:p>
    <w:p w14:paraId="7DC76D29" w14:textId="77777777" w:rsidR="009C730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Felelős a jóváhagyott éves munkaterv és költségvetés teljesítéséért, az intézmény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vagyonkezeléséért, munkavédelmi, </w:t>
      </w:r>
      <w:r w:rsidRPr="00BA6543">
        <w:rPr>
          <w:rFonts w:ascii="Times New Roman" w:hAnsi="Times New Roman" w:cs="Times New Roman"/>
          <w:iCs/>
          <w:sz w:val="24"/>
          <w:szCs w:val="24"/>
        </w:rPr>
        <w:t>tűzrendészeti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és közegészségügyi </w:t>
      </w:r>
      <w:r w:rsidRPr="00BA6543">
        <w:rPr>
          <w:rFonts w:ascii="Times New Roman" w:hAnsi="Times New Roman" w:cs="Times New Roman"/>
          <w:iCs/>
          <w:sz w:val="24"/>
          <w:szCs w:val="24"/>
        </w:rPr>
        <w:t>előírások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betartásáért, a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működés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ellenőrzéséért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</w:t>
      </w:r>
    </w:p>
    <w:p w14:paraId="66B3AF55" w14:textId="77777777" w:rsidR="009C730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Folyamatosan értékeli a szervezeti egységek, az intézmény tevékenységét, munkáját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,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munkatársait rendszeresen beszámoltatja végzett </w:t>
      </w:r>
      <w:r w:rsidRPr="00BA6543">
        <w:rPr>
          <w:rFonts w:ascii="Times New Roman" w:hAnsi="Times New Roman" w:cs="Times New Roman"/>
          <w:iCs/>
          <w:sz w:val="24"/>
          <w:szCs w:val="24"/>
        </w:rPr>
        <w:t>tevékenységükről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</w:t>
      </w:r>
    </w:p>
    <w:p w14:paraId="165A5062" w14:textId="77777777" w:rsidR="009C730B" w:rsidRPr="00BA6543" w:rsidRDefault="009C730B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Betartja és betartja az adatszolgáltatási fegyelmet.</w:t>
      </w:r>
    </w:p>
    <w:p w14:paraId="21CA86C9" w14:textId="77777777" w:rsidR="009C730B" w:rsidRPr="00BA6543" w:rsidRDefault="00DE6C5F" w:rsidP="00BA6543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A törvényesség biztosítása érdekében figyelemmel kíséri és betartja a hatályos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jogszabályokat</w:t>
      </w:r>
      <w:r w:rsidRPr="00BA6543">
        <w:rPr>
          <w:rFonts w:ascii="Times New Roman" w:hAnsi="Times New Roman" w:cs="Times New Roman"/>
          <w:iCs/>
          <w:sz w:val="24"/>
          <w:szCs w:val="24"/>
        </w:rPr>
        <w:t>, biztosítja az intézmény jogszerű, a törvénynek, jogszabályoknak és helyi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rendeleteknek </w:t>
      </w:r>
      <w:r w:rsidRPr="00BA6543">
        <w:rPr>
          <w:rFonts w:ascii="Times New Roman" w:hAnsi="Times New Roman" w:cs="Times New Roman"/>
          <w:iCs/>
          <w:sz w:val="24"/>
          <w:szCs w:val="24"/>
        </w:rPr>
        <w:t>megfelelő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A6543">
        <w:rPr>
          <w:rFonts w:ascii="Times New Roman" w:hAnsi="Times New Roman" w:cs="Times New Roman"/>
          <w:iCs/>
          <w:sz w:val="24"/>
          <w:szCs w:val="24"/>
        </w:rPr>
        <w:t>működését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.</w:t>
      </w:r>
    </w:p>
    <w:p w14:paraId="71A195EC" w14:textId="77777777" w:rsidR="00EF350E" w:rsidRPr="00EF350E" w:rsidRDefault="00DE6C5F" w:rsidP="00EF350E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BA6543">
        <w:rPr>
          <w:rFonts w:ascii="Times New Roman" w:hAnsi="Times New Roman" w:cs="Times New Roman"/>
          <w:iCs/>
          <w:sz w:val="24"/>
          <w:szCs w:val="24"/>
        </w:rPr>
        <w:t>Végrehajtja és végrehajtatja az Önkormányzat Képviselő-testületének és bizottságainak</w:t>
      </w:r>
      <w:r w:rsidR="00E72B82" w:rsidRPr="00BA654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BA6543">
        <w:rPr>
          <w:rFonts w:ascii="Times New Roman" w:hAnsi="Times New Roman" w:cs="Times New Roman"/>
          <w:iCs/>
          <w:sz w:val="24"/>
          <w:szCs w:val="24"/>
        </w:rPr>
        <w:t>döntéseit.</w:t>
      </w:r>
    </w:p>
    <w:p w14:paraId="5F0174D2" w14:textId="77777777" w:rsidR="009C730B" w:rsidRPr="00EF350E" w:rsidRDefault="009C730B" w:rsidP="00EF350E">
      <w:pPr>
        <w:pStyle w:val="Listaszerbekezds"/>
        <w:numPr>
          <w:ilvl w:val="0"/>
          <w:numId w:val="45"/>
        </w:num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EF350E">
        <w:rPr>
          <w:rFonts w:ascii="Times New Roman" w:hAnsi="Times New Roman" w:cs="Times New Roman"/>
          <w:iCs/>
          <w:sz w:val="24"/>
          <w:szCs w:val="24"/>
        </w:rPr>
        <w:t>A fenntartótól kapott információkat bizalmasan kezeli.</w:t>
      </w:r>
    </w:p>
    <w:p w14:paraId="55EB8051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46A69012" w14:textId="77777777" w:rsidR="009C730B" w:rsidRPr="00FA600E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13</w:t>
      </w:r>
      <w:r w:rsidR="00EF350E">
        <w:rPr>
          <w:rFonts w:ascii="Times New Roman" w:hAnsi="Times New Roman" w:cs="Times New Roman"/>
          <w:b/>
          <w:bCs/>
          <w:iCs/>
          <w:sz w:val="24"/>
          <w:szCs w:val="24"/>
        </w:rPr>
        <w:t>.1.2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DE6C5F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Ellenőrzés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7EF1EAE9" w14:textId="77777777" w:rsidR="00E72B82" w:rsidRPr="00EF350E" w:rsidRDefault="009C730B" w:rsidP="00EF350E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50E">
        <w:rPr>
          <w:rFonts w:ascii="Times New Roman" w:hAnsi="Times New Roman" w:cs="Times New Roman"/>
          <w:iCs/>
          <w:sz w:val="24"/>
          <w:szCs w:val="24"/>
        </w:rPr>
        <w:t xml:space="preserve">Irányítja és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ellenőrzi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a szervezeti egységekben dolgozók munkáját, meghatározza az</w:t>
      </w:r>
      <w:r w:rsidR="00370282" w:rsidRPr="00EF35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ellenőrzési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szinteket, és dönt az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ellenőrzésre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jogosult személyek feladatairól.</w:t>
      </w:r>
      <w:r w:rsidR="00E72B82" w:rsidRPr="00EF350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1CDEDD3" w14:textId="77777777" w:rsidR="009C730B" w:rsidRPr="00EF350E" w:rsidRDefault="009C730B" w:rsidP="00EF350E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50E">
        <w:rPr>
          <w:rFonts w:ascii="Times New Roman" w:hAnsi="Times New Roman" w:cs="Times New Roman"/>
          <w:iCs/>
          <w:sz w:val="24"/>
          <w:szCs w:val="24"/>
        </w:rPr>
        <w:t xml:space="preserve">Dönt a rendkívüli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ellenőrzésekről</w:t>
      </w:r>
      <w:r w:rsidRPr="00EF35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742970D2" w14:textId="77777777" w:rsidR="009C730B" w:rsidRPr="00EF350E" w:rsidRDefault="009C730B" w:rsidP="00EF350E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50E">
        <w:rPr>
          <w:rFonts w:ascii="Times New Roman" w:hAnsi="Times New Roman" w:cs="Times New Roman"/>
          <w:iCs/>
          <w:sz w:val="24"/>
          <w:szCs w:val="24"/>
        </w:rPr>
        <w:t xml:space="preserve">Elrendeli a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belső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ellenőrzések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, funkcionális vizsgálatok elvégzését,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értékelő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elemzések</w:t>
      </w:r>
      <w:r w:rsidR="00E72B82" w:rsidRPr="00EF35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F350E">
        <w:rPr>
          <w:rFonts w:ascii="Times New Roman" w:hAnsi="Times New Roman" w:cs="Times New Roman"/>
          <w:iCs/>
          <w:sz w:val="24"/>
          <w:szCs w:val="24"/>
        </w:rPr>
        <w:t>elkészítését.</w:t>
      </w:r>
    </w:p>
    <w:p w14:paraId="74DA18D4" w14:textId="77777777" w:rsidR="009C730B" w:rsidRPr="00EF350E" w:rsidRDefault="009C730B" w:rsidP="00EF350E">
      <w:pPr>
        <w:pStyle w:val="Listaszerbekezds"/>
        <w:numPr>
          <w:ilvl w:val="0"/>
          <w:numId w:val="45"/>
        </w:num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50E">
        <w:rPr>
          <w:rFonts w:ascii="Times New Roman" w:hAnsi="Times New Roman" w:cs="Times New Roman"/>
          <w:iCs/>
          <w:sz w:val="24"/>
          <w:szCs w:val="24"/>
        </w:rPr>
        <w:t xml:space="preserve">Egyszemélyi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felelősségéből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adódóan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ellenőrzi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az intézmény hatékony és gazdaságos</w:t>
      </w:r>
      <w:r w:rsidR="00E72B82" w:rsidRPr="00EF35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működéséhez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szüksége feltételek </w:t>
      </w:r>
      <w:r w:rsidR="00DE6C5F" w:rsidRPr="00EF350E">
        <w:rPr>
          <w:rFonts w:ascii="Times New Roman" w:hAnsi="Times New Roman" w:cs="Times New Roman"/>
          <w:iCs/>
          <w:sz w:val="24"/>
          <w:szCs w:val="24"/>
        </w:rPr>
        <w:t>ésszerű</w:t>
      </w:r>
      <w:r w:rsidRPr="00EF350E">
        <w:rPr>
          <w:rFonts w:ascii="Times New Roman" w:hAnsi="Times New Roman" w:cs="Times New Roman"/>
          <w:iCs/>
          <w:sz w:val="24"/>
          <w:szCs w:val="24"/>
        </w:rPr>
        <w:t xml:space="preserve"> felhasználását.</w:t>
      </w:r>
    </w:p>
    <w:p w14:paraId="6DF7769F" w14:textId="77777777" w:rsidR="00C71EAB" w:rsidRDefault="00C71EAB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98EAA79" w14:textId="77777777" w:rsidR="009C730B" w:rsidRPr="00FA600E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13</w:t>
      </w:r>
      <w:r w:rsidR="00EF350E">
        <w:rPr>
          <w:rFonts w:ascii="Times New Roman" w:hAnsi="Times New Roman" w:cs="Times New Roman"/>
          <w:b/>
          <w:bCs/>
          <w:iCs/>
          <w:sz w:val="24"/>
          <w:szCs w:val="24"/>
        </w:rPr>
        <w:t>.1.3</w:t>
      </w:r>
      <w:r w:rsidR="000502D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 Az igazgató 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helyettesítése</w:t>
      </w:r>
    </w:p>
    <w:p w14:paraId="012EAF6A" w14:textId="77777777" w:rsidR="009C730B" w:rsidRPr="00FA600E" w:rsidRDefault="00DE6C5F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igazgatói megbízatás be töltetlensége esetén, illetve, ha az intézményvezető tartósan</w:t>
      </w:r>
      <w:r w:rsidR="00E72B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526C9">
        <w:rPr>
          <w:rFonts w:ascii="Times New Roman" w:hAnsi="Times New Roman" w:cs="Times New Roman"/>
          <w:iCs/>
          <w:sz w:val="24"/>
          <w:szCs w:val="24"/>
        </w:rPr>
        <w:t xml:space="preserve">2 hétnél tovább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akadályoztatva van a munkavégzésben, a </w:t>
      </w:r>
      <w:r w:rsidRPr="00FA600E">
        <w:rPr>
          <w:rFonts w:ascii="Times New Roman" w:hAnsi="Times New Roman" w:cs="Times New Roman"/>
          <w:iCs/>
          <w:sz w:val="24"/>
          <w:szCs w:val="24"/>
        </w:rPr>
        <w:t>vezetői</w:t>
      </w:r>
      <w:r w:rsidR="00E339ED">
        <w:rPr>
          <w:rFonts w:ascii="Times New Roman" w:hAnsi="Times New Roman" w:cs="Times New Roman"/>
          <w:iCs/>
          <w:sz w:val="24"/>
          <w:szCs w:val="24"/>
        </w:rPr>
        <w:t xml:space="preserve"> feladatok</w:t>
      </w:r>
      <w:r w:rsidR="00DD55B9">
        <w:rPr>
          <w:rFonts w:ascii="Times New Roman" w:hAnsi="Times New Roman" w:cs="Times New Roman"/>
          <w:iCs/>
          <w:sz w:val="24"/>
          <w:szCs w:val="24"/>
        </w:rPr>
        <w:t xml:space="preserve">at </w:t>
      </w:r>
      <w:r w:rsidR="009526C9">
        <w:rPr>
          <w:rFonts w:ascii="Times New Roman" w:hAnsi="Times New Roman" w:cs="Times New Roman"/>
          <w:iCs/>
          <w:sz w:val="24"/>
          <w:szCs w:val="24"/>
        </w:rPr>
        <w:t xml:space="preserve">teljes jogkörrel </w:t>
      </w:r>
      <w:r w:rsidR="00DD55B9">
        <w:rPr>
          <w:rFonts w:ascii="Times New Roman" w:hAnsi="Times New Roman" w:cs="Times New Roman"/>
          <w:iCs/>
          <w:sz w:val="24"/>
          <w:szCs w:val="24"/>
        </w:rPr>
        <w:t>az igazgatóhelyettes</w:t>
      </w:r>
      <w:r w:rsidR="00EF35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D55B9">
        <w:rPr>
          <w:rFonts w:ascii="Times New Roman" w:hAnsi="Times New Roman" w:cs="Times New Roman"/>
          <w:iCs/>
          <w:sz w:val="24"/>
          <w:szCs w:val="24"/>
        </w:rPr>
        <w:t>látja el a vezetői feladatokat.</w:t>
      </w:r>
    </w:p>
    <w:p w14:paraId="770C259C" w14:textId="77777777" w:rsidR="009C730B" w:rsidRPr="00FA600E" w:rsidRDefault="002B56BD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14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 Az intézmény dolgozóinak jogállása, feladatai</w:t>
      </w:r>
      <w:r w:rsidR="00BF7F45">
        <w:rPr>
          <w:rFonts w:ascii="Times New Roman" w:hAnsi="Times New Roman" w:cs="Times New Roman"/>
          <w:b/>
          <w:bCs/>
          <w:iCs/>
          <w:sz w:val="24"/>
          <w:szCs w:val="24"/>
        </w:rPr>
        <w:t>, kötelezettségei</w:t>
      </w:r>
    </w:p>
    <w:p w14:paraId="280BC30B" w14:textId="77777777" w:rsidR="009C730B" w:rsidRDefault="00DE6C5F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közgyűjteményi és közművelődési területeken foglalkoztatottak körét, az alkalmazás</w:t>
      </w:r>
      <w:r w:rsidR="00E72B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feltételeit</w:t>
      </w:r>
      <w:r w:rsidRPr="00FA600E">
        <w:rPr>
          <w:rFonts w:ascii="Times New Roman" w:hAnsi="Times New Roman" w:cs="Times New Roman"/>
          <w:iCs/>
          <w:sz w:val="24"/>
          <w:szCs w:val="24"/>
        </w:rPr>
        <w:t>, a munkavégzés szabályait, a munkakörök betöltéséhez szükséges képesítési és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egyéb feltételeket az alábbi jogszabályok tartalmazzák:</w:t>
      </w:r>
    </w:p>
    <w:p w14:paraId="66463544" w14:textId="77777777" w:rsidR="002E4A36" w:rsidRDefault="002E4A36" w:rsidP="002E4A36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A36">
        <w:rPr>
          <w:rFonts w:ascii="Times New Roman" w:hAnsi="Times New Roman" w:cs="Times New Roman"/>
          <w:sz w:val="24"/>
          <w:szCs w:val="24"/>
        </w:rPr>
        <w:t>Az alkalmazottakra vonatkozó intézkedéseket a Munka Törvénykönyve, valamint a 2020. évi XXXII. törvény (a kulturális intézményekben foglalkoztatottak közalkalmazotti jogviszonyának átalakulásáról, valamint egyes kulturális tárgyú törvények</w:t>
      </w:r>
      <w:r>
        <w:rPr>
          <w:rFonts w:ascii="Times New Roman" w:hAnsi="Times New Roman" w:cs="Times New Roman"/>
          <w:sz w:val="24"/>
          <w:szCs w:val="24"/>
        </w:rPr>
        <w:t xml:space="preserve"> módosításáról) határozza meg. </w:t>
      </w:r>
    </w:p>
    <w:p w14:paraId="2E765B5A" w14:textId="77777777" w:rsidR="002E4A36" w:rsidRPr="002E4A36" w:rsidRDefault="002E4A36" w:rsidP="002E4A36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2E4A36">
        <w:rPr>
          <w:rFonts w:ascii="Times New Roman" w:hAnsi="Times New Roman" w:cs="Times New Roman"/>
          <w:sz w:val="24"/>
          <w:szCs w:val="24"/>
        </w:rPr>
        <w:t>32/2017. (XII.12.) EMMI rendelet kulturális</w:t>
      </w:r>
      <w:r>
        <w:rPr>
          <w:rFonts w:ascii="Times New Roman" w:hAnsi="Times New Roman" w:cs="Times New Roman"/>
          <w:sz w:val="24"/>
          <w:szCs w:val="24"/>
        </w:rPr>
        <w:t xml:space="preserve"> szakemberek továbbképzéséről,</w:t>
      </w:r>
    </w:p>
    <w:p w14:paraId="0D9B69E2" w14:textId="77777777" w:rsidR="002E4A36" w:rsidRPr="00FA600E" w:rsidRDefault="002E4A36" w:rsidP="002E4A36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4A36">
        <w:rPr>
          <w:rFonts w:ascii="Times New Roman" w:hAnsi="Times New Roman" w:cs="Times New Roman"/>
          <w:sz w:val="24"/>
          <w:szCs w:val="24"/>
        </w:rPr>
        <w:t>39/2020. (X. 30.) EMMI rendelet a kulturális intézményben foglalkoztatottak munkaköreiről és foglalkoztatási követelményeiről, az intézményvezetői pályázat lefolytatásának rendjéről, valamint egyes kulturális tárgyú rendeletek módosításáról</w:t>
      </w:r>
    </w:p>
    <w:p w14:paraId="1E39C2F1" w14:textId="77777777" w:rsidR="00BF7F45" w:rsidRPr="00FA600E" w:rsidRDefault="00BF7F45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8681A" w14:textId="77777777" w:rsidR="00CF2175" w:rsidRPr="00CF2175" w:rsidRDefault="002B56BD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14</w:t>
      </w:r>
      <w:r w:rsidR="00CF2175">
        <w:rPr>
          <w:rFonts w:ascii="Times New Roman" w:hAnsi="Times New Roman" w:cs="Times New Roman"/>
          <w:b/>
          <w:iCs/>
          <w:sz w:val="24"/>
          <w:szCs w:val="24"/>
        </w:rPr>
        <w:t>.1</w:t>
      </w:r>
      <w:r w:rsidR="00CF2175" w:rsidRPr="00CF2175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CF2175">
        <w:rPr>
          <w:rFonts w:ascii="Times New Roman" w:hAnsi="Times New Roman" w:cs="Times New Roman"/>
          <w:b/>
          <w:iCs/>
          <w:sz w:val="24"/>
          <w:szCs w:val="24"/>
        </w:rPr>
        <w:t xml:space="preserve"> Az Egyesített Közművelődési Intézmény és </w:t>
      </w:r>
      <w:r w:rsidR="00CF2175" w:rsidRPr="00CF2175">
        <w:rPr>
          <w:rFonts w:ascii="Times New Roman" w:hAnsi="Times New Roman" w:cs="Times New Roman"/>
          <w:b/>
          <w:iCs/>
          <w:sz w:val="24"/>
          <w:szCs w:val="24"/>
        </w:rPr>
        <w:t>Könyvtár</w:t>
      </w:r>
      <w:r w:rsidR="00CF2175" w:rsidRPr="00CF217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CF2175" w:rsidRPr="00CF2175">
        <w:rPr>
          <w:rFonts w:ascii="Times New Roman" w:hAnsi="Times New Roman" w:cs="Times New Roman"/>
          <w:b/>
          <w:iCs/>
          <w:sz w:val="24"/>
          <w:szCs w:val="24"/>
        </w:rPr>
        <w:t>alkalmazottainak jogai:</w:t>
      </w:r>
      <w:r w:rsidR="00CF2175" w:rsidRPr="00CF217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CBE6B09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Az Egyesített </w:t>
      </w:r>
      <w:r w:rsidRPr="00CF2175">
        <w:rPr>
          <w:rFonts w:ascii="Times New Roman" w:hAnsi="Times New Roman" w:cs="Times New Roman"/>
          <w:iCs/>
          <w:sz w:val="24"/>
          <w:szCs w:val="24"/>
        </w:rPr>
        <w:t>Közművelődési Intézmény és Könyvtár alkalmazottaknak joguk van élni a Magyarország törvényeiben és jogszabályaikban biztosított jogokkal.</w:t>
      </w:r>
    </w:p>
    <w:p w14:paraId="101D1DF3" w14:textId="77777777" w:rsidR="00CF2175" w:rsidRPr="00CF2175" w:rsidRDefault="00CF2175" w:rsidP="00CF2175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 EKIK alkalmazottainak</w:t>
      </w:r>
      <w:r w:rsidRPr="00CF2175">
        <w:rPr>
          <w:rFonts w:ascii="Times New Roman" w:hAnsi="Times New Roman" w:cs="Times New Roman"/>
          <w:iCs/>
          <w:sz w:val="24"/>
          <w:szCs w:val="24"/>
        </w:rPr>
        <w:t xml:space="preserve"> joguk van kulturált tiszta munkakörülményekhez. </w:t>
      </w:r>
    </w:p>
    <w:p w14:paraId="4812B969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Az Egyesített </w:t>
      </w:r>
      <w:r w:rsidRPr="00CF2175">
        <w:rPr>
          <w:rFonts w:ascii="Times New Roman" w:hAnsi="Times New Roman" w:cs="Times New Roman"/>
          <w:iCs/>
          <w:sz w:val="24"/>
          <w:szCs w:val="24"/>
        </w:rPr>
        <w:t>Közművelődési Intézmény és Könyvtár alkalmazott</w:t>
      </w:r>
      <w:r>
        <w:rPr>
          <w:rFonts w:ascii="Times New Roman" w:hAnsi="Times New Roman" w:cs="Times New Roman"/>
          <w:iCs/>
          <w:sz w:val="24"/>
          <w:szCs w:val="24"/>
        </w:rPr>
        <w:t>ainak</w:t>
      </w:r>
      <w:r w:rsidRPr="00CF2175">
        <w:rPr>
          <w:rFonts w:ascii="Times New Roman" w:hAnsi="Times New Roman" w:cs="Times New Roman"/>
          <w:iCs/>
          <w:sz w:val="24"/>
          <w:szCs w:val="24"/>
        </w:rPr>
        <w:t xml:space="preserve"> joguk van részt venni a szakmai előmenetelük érdekében különböző képzési formákban, illetve a könyvtár képzési koncepciójának és képzési tervének kidolgozásában. </w:t>
      </w:r>
    </w:p>
    <w:p w14:paraId="115FCB96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</w:t>
      </w:r>
      <w:r w:rsidRPr="00CF2175">
        <w:rPr>
          <w:rFonts w:ascii="Times New Roman" w:hAnsi="Times New Roman" w:cs="Times New Roman"/>
          <w:iCs/>
          <w:sz w:val="24"/>
          <w:szCs w:val="24"/>
        </w:rPr>
        <w:t xml:space="preserve"> alkalmazottaknak joguk van a feladataik pontos elvégzéséhez a munkaköri leírás megköveteléséhez. </w:t>
      </w:r>
    </w:p>
    <w:p w14:paraId="2311F630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Az</w:t>
      </w:r>
      <w:r w:rsidRPr="00CF2175">
        <w:rPr>
          <w:rFonts w:ascii="Times New Roman" w:hAnsi="Times New Roman" w:cs="Times New Roman"/>
          <w:iCs/>
          <w:sz w:val="24"/>
          <w:szCs w:val="24"/>
        </w:rPr>
        <w:t xml:space="preserve"> alkalmazottaknak joguk van az intézmény terveinek megismerésére és véleményezésére, ezek kialakítási folyamatában való részvételre, javaslattételre és kezdeményezésre; </w:t>
      </w:r>
    </w:p>
    <w:p w14:paraId="031E47DD" w14:textId="77777777" w:rsidR="00C71EAB" w:rsidRDefault="00C71EAB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BB79425" w14:textId="77777777" w:rsidR="00CF2175" w:rsidRPr="00CF2175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14</w:t>
      </w:r>
      <w:r w:rsidR="00CF2175">
        <w:rPr>
          <w:rFonts w:ascii="Times New Roman" w:hAnsi="Times New Roman" w:cs="Times New Roman"/>
          <w:b/>
          <w:bCs/>
          <w:iCs/>
          <w:sz w:val="24"/>
          <w:szCs w:val="24"/>
        </w:rPr>
        <w:t>.2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 dolgozók kötelezettségei</w:t>
      </w:r>
      <w:r w:rsidR="00CF2175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0CBB2564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CF2175">
        <w:rPr>
          <w:rFonts w:ascii="Times New Roman" w:hAnsi="Times New Roman" w:cs="Times New Roman"/>
          <w:iCs/>
          <w:sz w:val="24"/>
          <w:szCs w:val="24"/>
        </w:rPr>
        <w:t xml:space="preserve">Kötelessége kezdeményezni a rendellenesség, a mulasztás vagy az egyéb </w:t>
      </w:r>
      <w:r>
        <w:rPr>
          <w:rFonts w:ascii="Times New Roman" w:hAnsi="Times New Roman" w:cs="Times New Roman"/>
          <w:iCs/>
          <w:sz w:val="24"/>
          <w:szCs w:val="24"/>
        </w:rPr>
        <w:t>az Intézményre</w:t>
      </w:r>
      <w:r w:rsidRPr="00CF2175">
        <w:rPr>
          <w:rFonts w:ascii="Times New Roman" w:hAnsi="Times New Roman" w:cs="Times New Roman"/>
          <w:iCs/>
          <w:sz w:val="24"/>
          <w:szCs w:val="24"/>
        </w:rPr>
        <w:t xml:space="preserve"> káros jelenség megszüntetését. </w:t>
      </w:r>
    </w:p>
    <w:p w14:paraId="02961E8F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CF2175">
        <w:rPr>
          <w:rFonts w:ascii="Times New Roman" w:hAnsi="Times New Roman" w:cs="Times New Roman"/>
          <w:iCs/>
          <w:sz w:val="24"/>
          <w:szCs w:val="24"/>
        </w:rPr>
        <w:t xml:space="preserve">Köteles a munkájához szükséges információkat megszerezni, a kapott információkat felhasználni a leghatékonyabb munkateljesítmény érdekében; </w:t>
      </w:r>
    </w:p>
    <w:p w14:paraId="541F1463" w14:textId="77777777" w:rsidR="00CF2175" w:rsidRPr="00CF2175" w:rsidRDefault="00447801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Minden </w:t>
      </w:r>
      <w:r w:rsidR="00CF2175" w:rsidRPr="00CF2175">
        <w:rPr>
          <w:rFonts w:ascii="Times New Roman" w:hAnsi="Times New Roman" w:cs="Times New Roman"/>
          <w:iCs/>
          <w:sz w:val="24"/>
          <w:szCs w:val="24"/>
        </w:rPr>
        <w:t xml:space="preserve">alkalmazott köteles a munkaköri leírásában meghatározott tevékenységet pontosan, lelkiismeretesen végezni. </w:t>
      </w:r>
    </w:p>
    <w:p w14:paraId="475DFBE6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Az Egyesített Közművelődési Intézmény és Könyvtár </w:t>
      </w:r>
      <w:r w:rsidRPr="00CF2175">
        <w:rPr>
          <w:rFonts w:ascii="Times New Roman" w:hAnsi="Times New Roman" w:cs="Times New Roman"/>
          <w:iCs/>
          <w:sz w:val="24"/>
          <w:szCs w:val="24"/>
        </w:rPr>
        <w:t>alkalmazottak munkájuk végzése során kötelesek udvariasan, segítőkésze</w:t>
      </w:r>
      <w:r>
        <w:rPr>
          <w:rFonts w:ascii="Times New Roman" w:hAnsi="Times New Roman" w:cs="Times New Roman"/>
          <w:iCs/>
          <w:sz w:val="24"/>
          <w:szCs w:val="24"/>
        </w:rPr>
        <w:t>n kapcsolatot tartani az Intézmény látogatóival, használókkal, vendégeivel, klienseivel.</w:t>
      </w:r>
      <w:r w:rsidRPr="00CF217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B95808A" w14:textId="77777777" w:rsidR="00CF2175" w:rsidRPr="00CF2175" w:rsidRDefault="00CF217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CF2175">
        <w:rPr>
          <w:rFonts w:ascii="Times New Roman" w:hAnsi="Times New Roman" w:cs="Times New Roman"/>
          <w:iCs/>
          <w:sz w:val="24"/>
          <w:szCs w:val="24"/>
        </w:rPr>
        <w:t xml:space="preserve">A munkaidő kezdetét és befejezését a dolgozó köteles a jelenléti ívben pontosan vezetni. </w:t>
      </w:r>
    </w:p>
    <w:p w14:paraId="3171341B" w14:textId="77777777" w:rsidR="009C730B" w:rsidRPr="00BF7F45" w:rsidRDefault="00CF217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CF2175">
        <w:rPr>
          <w:rFonts w:ascii="Times New Roman" w:hAnsi="Times New Roman" w:cs="Times New Roman"/>
          <w:iCs/>
          <w:sz w:val="24"/>
          <w:szCs w:val="24"/>
        </w:rPr>
        <w:t xml:space="preserve">Betegség - szabadság miatt hiányzó dolgozók helyettesítését köteles elvállalni minden dolgozó. A helyettesítés megtagadása fegyelmi vétség. </w:t>
      </w:r>
    </w:p>
    <w:p w14:paraId="5EE8C0F4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dolgozói az intézményen belül politikai nézeteiket nem propagálhatják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223F45FB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Munkájuk során nem helyezhetik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előtérbe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egyetlen párt, politikai vagy társadalmi tömörülés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érdekeit sem.</w:t>
      </w:r>
    </w:p>
    <w:p w14:paraId="706C72E4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Az intézmény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valamennyi dolgozójának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kötelessége az intézmény állományát és vagyonát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megóvni, annak védelmét biztosítani.</w:t>
      </w:r>
    </w:p>
    <w:p w14:paraId="0B808453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dolgozói kötelesek a nyitvatartási rendet betartani, munkájukat a munkaköri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leírásnak, illetve az igazgató utasításainak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megfelelően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végezni.</w:t>
      </w:r>
    </w:p>
    <w:p w14:paraId="5C61226B" w14:textId="77777777" w:rsidR="009C730B" w:rsidRPr="00FA600E" w:rsidRDefault="00F11AEE" w:rsidP="00F11AEE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z intézmény valamennyi dolgozója köteles betartani az információs önrendelkezési jogról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és az információ szabadságról szóló 2011. évi CXII. törvényben foglaltakat. Olvasói adatokat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semmilyen célra nem adhatnak ki az olvasó írásbeli beleegyezése nélkül (kivétel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rendőrség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).</w:t>
      </w:r>
    </w:p>
    <w:p w14:paraId="15723A8A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egységeinek nyitva tartásának rendjét, valamint az egyes munkakörökhöz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ügyeleti beosztásokhoz kapcsolódó munkarendet az SZMSZ </w:t>
      </w:r>
      <w:r w:rsidRPr="00FA600E">
        <w:rPr>
          <w:rFonts w:ascii="Times New Roman" w:hAnsi="Times New Roman" w:cs="Times New Roman"/>
          <w:iCs/>
          <w:sz w:val="24"/>
          <w:szCs w:val="24"/>
        </w:rPr>
        <w:t>megfelelő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fejezete tartalmazza.</w:t>
      </w:r>
    </w:p>
    <w:p w14:paraId="5A3C878A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nyitvatartási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időn</w:t>
      </w:r>
      <w:r w:rsidR="00905DB9">
        <w:rPr>
          <w:rFonts w:ascii="Times New Roman" w:hAnsi="Times New Roman" w:cs="Times New Roman"/>
          <w:iCs/>
          <w:sz w:val="24"/>
          <w:szCs w:val="24"/>
        </w:rPr>
        <w:t xml:space="preserve"> kívül az intézménnyel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alkalmazotti jogviszonyban nem állók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csak az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igazgató, illetve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helyettese engedélyével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tartózkodhatnak az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intézményben.  Az intézményben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zártás után az intézmény dolgozói csak az igazgató, illetve helyettese engedélyével és tudtával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tartózkodhatnak.</w:t>
      </w:r>
    </w:p>
    <w:p w14:paraId="5F2896F1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intézményből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az igazgató, vagy a helyettese engedélye nélkül </w:t>
      </w:r>
      <w:r w:rsidRPr="00FA600E">
        <w:rPr>
          <w:rFonts w:ascii="Times New Roman" w:hAnsi="Times New Roman" w:cs="Times New Roman"/>
          <w:iCs/>
          <w:sz w:val="24"/>
          <w:szCs w:val="24"/>
        </w:rPr>
        <w:t>nem kölcsönzésre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szánt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dokumentum</w:t>
      </w:r>
      <w:r w:rsidRPr="00FA600E">
        <w:rPr>
          <w:rFonts w:ascii="Times New Roman" w:hAnsi="Times New Roman" w:cs="Times New Roman"/>
          <w:iCs/>
          <w:sz w:val="24"/>
          <w:szCs w:val="24"/>
        </w:rPr>
        <w:t>, technikai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eszköz nem </w:t>
      </w:r>
      <w:r w:rsidRPr="00FA600E">
        <w:rPr>
          <w:rFonts w:ascii="Times New Roman" w:hAnsi="Times New Roman" w:cs="Times New Roman"/>
          <w:iCs/>
          <w:sz w:val="24"/>
          <w:szCs w:val="24"/>
        </w:rPr>
        <w:t>vihető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ki. Dolgozói használatra szánt technikai eszközeit,</w:t>
      </w:r>
      <w:r w:rsidR="00917183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számítógépeit idegenek nem használhatják.</w:t>
      </w:r>
    </w:p>
    <w:p w14:paraId="33338547" w14:textId="77777777" w:rsidR="0075573F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A8CB395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15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intézmény munkavégzéssel kapcsolatos szabályai</w:t>
      </w:r>
    </w:p>
    <w:p w14:paraId="62D23D35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15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.1. A munkaviszony létrejötte</w:t>
      </w:r>
    </w:p>
    <w:p w14:paraId="3683118A" w14:textId="77777777" w:rsidR="00BF7F45" w:rsidRDefault="00DE6C5F" w:rsidP="00C71EAB">
      <w:pPr>
        <w:tabs>
          <w:tab w:val="left" w:pos="13183"/>
        </w:tabs>
        <w:spacing w:after="0" w:line="240" w:lineRule="auto"/>
        <w:ind w:right="1700"/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az alkalmazottak esetében a belépéskor</w:t>
      </w:r>
      <w:r w:rsidR="003922B6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97F37">
        <w:rPr>
          <w:rFonts w:ascii="Times New Roman" w:hAnsi="Times New Roman" w:cs="Times New Roman"/>
          <w:iCs/>
          <w:sz w:val="24"/>
          <w:szCs w:val="24"/>
        </w:rPr>
        <w:t>munkaszerződésben h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atározza meg, hogy az alkalmazottat milyen munkakörben, milyen feltételekkel</w:t>
      </w:r>
      <w:r w:rsidR="003922B6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és milyen </w:t>
      </w:r>
      <w:r w:rsidRPr="00FA600E">
        <w:rPr>
          <w:rFonts w:ascii="Times New Roman" w:hAnsi="Times New Roman" w:cs="Times New Roman"/>
          <w:iCs/>
          <w:sz w:val="24"/>
          <w:szCs w:val="24"/>
        </w:rPr>
        <w:t>mértékű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alapbérrel foglalkoztatja.</w:t>
      </w:r>
      <w:r w:rsidR="00BF7F45" w:rsidRPr="00BF7F45">
        <w:t xml:space="preserve"> </w:t>
      </w:r>
    </w:p>
    <w:p w14:paraId="5D44BB90" w14:textId="77777777" w:rsidR="00BF7F45" w:rsidRPr="00BF7F45" w:rsidRDefault="00BF7F4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7F45">
        <w:rPr>
          <w:rFonts w:ascii="Times New Roman" w:hAnsi="Times New Roman" w:cs="Times New Roman"/>
          <w:iCs/>
          <w:sz w:val="24"/>
          <w:szCs w:val="24"/>
        </w:rPr>
        <w:t xml:space="preserve">A dolgozók munkájukat a dolgozók által aláírásukkal igazoltan megismert, és elfogadott munkaköri leírás alapján végzik. </w:t>
      </w:r>
    </w:p>
    <w:p w14:paraId="30DC7AC0" w14:textId="77777777" w:rsidR="009C730B" w:rsidRDefault="00BF7F4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F7F45">
        <w:rPr>
          <w:rFonts w:ascii="Times New Roman" w:hAnsi="Times New Roman" w:cs="Times New Roman"/>
          <w:iCs/>
          <w:sz w:val="24"/>
          <w:szCs w:val="24"/>
        </w:rPr>
        <w:t>Az intézményben foglalkoztatott teljes- és részfoglalkozású dolgozók munkabérének megállapításánál az érvényben lévő jogi rendelkezések előírásait kell figyelembe venni</w:t>
      </w:r>
    </w:p>
    <w:p w14:paraId="155DDFC2" w14:textId="77777777" w:rsidR="00BF7F45" w:rsidRPr="00FA600E" w:rsidRDefault="00BF7F4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4D5DDE4E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15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.2. A munkavégzés teljesítése, munkaköri kötelességek, hivatali titkok </w:t>
      </w:r>
      <w:r w:rsidR="00280C1A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megőrzése</w:t>
      </w:r>
    </w:p>
    <w:p w14:paraId="25264575" w14:textId="77777777" w:rsidR="009C730B" w:rsidRPr="00FA600E" w:rsidRDefault="00280C1A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munkavégzés teljesítése az intézmény igazgatója által kijelölt munkahelyen, az ott</w:t>
      </w:r>
    </w:p>
    <w:p w14:paraId="48435B4A" w14:textId="77777777" w:rsidR="009C730B" w:rsidRPr="00FA600E" w:rsidRDefault="00280C1A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Érvényben lévő szabályok és a munkaszerződésben </w:t>
      </w:r>
      <w:r w:rsidR="0075573F">
        <w:rPr>
          <w:rFonts w:ascii="Times New Roman" w:hAnsi="Times New Roman" w:cs="Times New Roman"/>
          <w:iCs/>
          <w:sz w:val="24"/>
          <w:szCs w:val="24"/>
        </w:rPr>
        <w:t>leírtak s</w:t>
      </w:r>
      <w:r w:rsidRPr="00FA600E">
        <w:rPr>
          <w:rFonts w:ascii="Times New Roman" w:hAnsi="Times New Roman" w:cs="Times New Roman"/>
          <w:iCs/>
          <w:sz w:val="24"/>
          <w:szCs w:val="24"/>
        </w:rPr>
        <w:t>zerint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történik.</w:t>
      </w:r>
    </w:p>
    <w:p w14:paraId="5B121227" w14:textId="77777777" w:rsidR="009C730B" w:rsidRPr="00FA600E" w:rsidRDefault="00280C1A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dolgozó köteles a munkakörébe tartozó munkát legjobb képességei szerint, az elvárható legnagyobb szakértelemmel és pontossággal végezni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, a hivatali titkokat megtartani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  Ezen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túlmenően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nem közölhet illetéktelen személlyel olyan adatot, amely a munkaköre betöltésével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összefüggésben jutott tudomására, és a melynek közlése a munkáltatóra, vagy más személyre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hátrányos következményekkel járhat.</w:t>
      </w:r>
    </w:p>
    <w:p w14:paraId="5F4F4E10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intézménynél hivatali titoknak </w:t>
      </w:r>
      <w:r w:rsidR="00280C1A" w:rsidRPr="00FA600E">
        <w:rPr>
          <w:rFonts w:ascii="Times New Roman" w:hAnsi="Times New Roman" w:cs="Times New Roman"/>
          <w:iCs/>
          <w:sz w:val="24"/>
          <w:szCs w:val="24"/>
        </w:rPr>
        <w:t>minősülnek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="00280C1A" w:rsidRPr="00FA600E">
        <w:rPr>
          <w:rFonts w:ascii="Times New Roman" w:hAnsi="Times New Roman" w:cs="Times New Roman"/>
          <w:iCs/>
          <w:sz w:val="24"/>
          <w:szCs w:val="24"/>
        </w:rPr>
        <w:t>következők</w:t>
      </w:r>
      <w:r w:rsidRPr="00FA600E">
        <w:rPr>
          <w:rFonts w:ascii="Times New Roman" w:hAnsi="Times New Roman" w:cs="Times New Roman"/>
          <w:iCs/>
          <w:sz w:val="24"/>
          <w:szCs w:val="24"/>
        </w:rPr>
        <w:t>:</w:t>
      </w:r>
    </w:p>
    <w:p w14:paraId="0072AB3C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intézmény gazdasági helyzete, mutatóinak alakulása,</w:t>
      </w:r>
    </w:p>
    <w:p w14:paraId="4A1FD418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beiratkozott olvasók személyi adatai,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2187882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olvasók kölcsönzési adatai,</w:t>
      </w:r>
    </w:p>
    <w:p w14:paraId="3FD3E5B9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dolgozók személyi adatai, bérük és egyéb juttatásuk,</w:t>
      </w:r>
    </w:p>
    <w:p w14:paraId="3F20C386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fejlesztési elképzelések mindaddig, míg nem kerül beterjesztésre a fenntartó felé,</w:t>
      </w:r>
    </w:p>
    <w:p w14:paraId="66F9B2EF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épület biztonsági berendezéseinek </w:t>
      </w:r>
      <w:r w:rsidRPr="00FA600E">
        <w:rPr>
          <w:rFonts w:ascii="Times New Roman" w:hAnsi="Times New Roman" w:cs="Times New Roman"/>
          <w:iCs/>
          <w:sz w:val="24"/>
          <w:szCs w:val="24"/>
        </w:rPr>
        <w:t>működésére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vonatkozó adatok,</w:t>
      </w:r>
    </w:p>
    <w:p w14:paraId="14527110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számítógépes hálózattal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kapcsolatos</w:t>
      </w:r>
      <w:r w:rsidRPr="00FA600E">
        <w:rPr>
          <w:rFonts w:ascii="Times New Roman" w:hAnsi="Times New Roman" w:cs="Times New Roman"/>
          <w:iCs/>
          <w:sz w:val="24"/>
          <w:szCs w:val="24"/>
        </w:rPr>
        <w:t>, annak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működési és adatbiztonságát támogató</w:t>
      </w:r>
    </w:p>
    <w:p w14:paraId="39C83E6A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Adatok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 jelszavak,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az intézménnyel </w:t>
      </w:r>
      <w:r w:rsidRPr="00FA600E">
        <w:rPr>
          <w:rFonts w:ascii="Times New Roman" w:hAnsi="Times New Roman" w:cs="Times New Roman"/>
          <w:iCs/>
          <w:sz w:val="24"/>
          <w:szCs w:val="24"/>
        </w:rPr>
        <w:t>szerződéses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jogviszonyban álló személyek, cégek adatai.</w:t>
      </w:r>
    </w:p>
    <w:p w14:paraId="520F4CE9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hivatali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titok megsértése fegyelmi vétségnek minősül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Az intézmény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valamennyi dolgozója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köteles a tudomására jutott hivatali titkot mindaddig megőrizni, amíg annak közlésére az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illetékes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felettesétől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engedélyt nem kap.</w:t>
      </w:r>
    </w:p>
    <w:p w14:paraId="30066FC5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15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.3. Nyilatkozat tömegtájékoztató szervek részére</w:t>
      </w:r>
    </w:p>
    <w:p w14:paraId="01FAAC57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tömegtájékoztató eszközök munkatársainak tevékenységét az intézmény dolgozóinak az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alábbi szabályok betartása mellett kell </w:t>
      </w:r>
      <w:r w:rsidRPr="00FA600E">
        <w:rPr>
          <w:rFonts w:ascii="Times New Roman" w:hAnsi="Times New Roman" w:cs="Times New Roman"/>
          <w:iCs/>
          <w:sz w:val="24"/>
          <w:szCs w:val="24"/>
        </w:rPr>
        <w:t>elősegíteniük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:</w:t>
      </w:r>
    </w:p>
    <w:p w14:paraId="08B23BEF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televízió, a rádió, az írott sajtó képviselőinek adott mindennemű felvilágosítás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nyilatkozatnak </w:t>
      </w:r>
      <w:r w:rsidRPr="00FA600E">
        <w:rPr>
          <w:rFonts w:ascii="Times New Roman" w:hAnsi="Times New Roman" w:cs="Times New Roman"/>
          <w:iCs/>
          <w:sz w:val="24"/>
          <w:szCs w:val="24"/>
        </w:rPr>
        <w:t>minősül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38B1E764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felvilágosítás-adás, nyilatkozat tétel esetén be kell tartani a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következő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előírásokat</w:t>
      </w:r>
      <w:r w:rsidRPr="00FA600E">
        <w:rPr>
          <w:rFonts w:ascii="Times New Roman" w:hAnsi="Times New Roman" w:cs="Times New Roman"/>
          <w:iCs/>
          <w:sz w:val="24"/>
          <w:szCs w:val="24"/>
        </w:rPr>
        <w:t>:</w:t>
      </w:r>
    </w:p>
    <w:p w14:paraId="1C06AE34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érintő kérdésekben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a tájékoztatásra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illetve nyilatkozat adására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az igazgató</w:t>
      </w:r>
      <w:r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370282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vagy az általa esetenként megbízott személy jogosult.</w:t>
      </w:r>
    </w:p>
    <w:p w14:paraId="4755C500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Elvárás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, hogy a közölt adatok szakszerűek, pontosak és objektívek legyenek, melyért a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nyilatkozó felel.</w:t>
      </w:r>
    </w:p>
    <w:p w14:paraId="40736F1C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nyilatkozatok megtételekor minden esetben tekintettel kell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lenni a hivatali titoktartásra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vonatkozó rendelkezésekre, valamint az intézmény jó hírnevére és érdekeire.</w:t>
      </w:r>
    </w:p>
    <w:p w14:paraId="277A6468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Nem adható nyilatkozat olyan üggyel, ténnyel és körülménnyel kapcsolatban, amelynek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idő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előtti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nyilvánosságra hozatala az intézmény tevékenységében zavart, az intézménynek anyagi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vagy erkölcsi kárt okozna, továbbá olyan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kérdésekről</w:t>
      </w:r>
      <w:r w:rsidRPr="00FA600E">
        <w:rPr>
          <w:rFonts w:ascii="Times New Roman" w:hAnsi="Times New Roman" w:cs="Times New Roman"/>
          <w:iCs/>
          <w:sz w:val="24"/>
          <w:szCs w:val="24"/>
        </w:rPr>
        <w:t>, amelyeknél a döntés nem a nyilatkozó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hatáskörébe tartozik.</w:t>
      </w:r>
    </w:p>
    <w:p w14:paraId="1D6ABE74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nyilatkozattevőnek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joga van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arra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, hogy 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vele készült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riport kész anyagát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a közlés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előtt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megismerje, továbbá kérheti a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készítőt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, hogy közlés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előtt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vele az anyagot egyeztesse.</w:t>
      </w:r>
    </w:p>
    <w:p w14:paraId="2319255C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médiában bármilyen híranyag, programismertető csak az intézmény igazgatójának</w:t>
      </w:r>
      <w:r w:rsidR="00572C3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tudtával és engedélyével jelenhet meg.</w:t>
      </w:r>
    </w:p>
    <w:p w14:paraId="16BAFD43" w14:textId="77777777" w:rsidR="00572C37" w:rsidRPr="00FA600E" w:rsidRDefault="00572C37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E92A7B8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2B56BD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582A73">
        <w:rPr>
          <w:rFonts w:ascii="Times New Roman" w:hAnsi="Times New Roman" w:cs="Times New Roman"/>
          <w:b/>
          <w:bCs/>
          <w:iCs/>
          <w:sz w:val="24"/>
          <w:szCs w:val="24"/>
        </w:rPr>
        <w:t>.6</w:t>
      </w: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Szabadság</w:t>
      </w:r>
    </w:p>
    <w:p w14:paraId="7B38F00B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éves rendes és rendkívüli szabadság kiadásához szabadságtervet kell készíteni.</w:t>
      </w:r>
    </w:p>
    <w:p w14:paraId="525DCAA9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rendkívüli és fizetés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nélküli szabadság engedélyezésére minden esetben csak az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igazgató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jogosult.</w:t>
      </w:r>
    </w:p>
    <w:p w14:paraId="73348830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főállású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és teljes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munkaidőben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657D7">
        <w:rPr>
          <w:rFonts w:ascii="Times New Roman" w:hAnsi="Times New Roman" w:cs="Times New Roman"/>
          <w:iCs/>
          <w:sz w:val="24"/>
          <w:szCs w:val="24"/>
        </w:rPr>
        <w:t>dolgozó a</w:t>
      </w:r>
      <w:r w:rsidRPr="00FA600E">
        <w:rPr>
          <w:rFonts w:ascii="Times New Roman" w:hAnsi="Times New Roman" w:cs="Times New Roman"/>
          <w:iCs/>
          <w:sz w:val="24"/>
          <w:szCs w:val="24"/>
        </w:rPr>
        <w:t>lkalmazottak foglalkoztatása</w:t>
      </w:r>
      <w:r w:rsidR="003F6D60">
        <w:rPr>
          <w:rFonts w:ascii="Times New Roman" w:hAnsi="Times New Roman" w:cs="Times New Roman"/>
          <w:iCs/>
          <w:sz w:val="24"/>
          <w:szCs w:val="24"/>
        </w:rPr>
        <w:t xml:space="preserve"> napi 8 óra </w:t>
      </w:r>
      <w:r w:rsidRPr="00FA600E">
        <w:rPr>
          <w:rFonts w:ascii="Times New Roman" w:hAnsi="Times New Roman" w:cs="Times New Roman"/>
          <w:iCs/>
          <w:sz w:val="24"/>
          <w:szCs w:val="24"/>
        </w:rPr>
        <w:t>keretben történik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FA600E">
        <w:rPr>
          <w:rFonts w:ascii="Times New Roman" w:hAnsi="Times New Roman" w:cs="Times New Roman"/>
          <w:iCs/>
          <w:sz w:val="24"/>
          <w:szCs w:val="24"/>
        </w:rPr>
        <w:t>Beosztás szerint minden alkalmazott köteles szombat- illetve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vasárnap is dolgozni, az intézmény nyitva tartásának, illetve programjának függvényében. A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pihenőnapokon és munkaszüneti napokon elrendelt munk</w:t>
      </w:r>
      <w:r w:rsidR="00666E23">
        <w:rPr>
          <w:rFonts w:ascii="Times New Roman" w:hAnsi="Times New Roman" w:cs="Times New Roman"/>
          <w:iCs/>
          <w:sz w:val="24"/>
          <w:szCs w:val="24"/>
        </w:rPr>
        <w:t>avégzés után járó pihenőnapot a t</w:t>
      </w:r>
      <w:r w:rsidRPr="00FA600E">
        <w:rPr>
          <w:rFonts w:ascii="Times New Roman" w:hAnsi="Times New Roman" w:cs="Times New Roman"/>
          <w:iCs/>
          <w:sz w:val="24"/>
          <w:szCs w:val="24"/>
        </w:rPr>
        <w:t>örvényi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rendelkezéseknek </w:t>
      </w:r>
      <w:r w:rsidRPr="00FA600E">
        <w:rPr>
          <w:rFonts w:ascii="Times New Roman" w:hAnsi="Times New Roman" w:cs="Times New Roman"/>
          <w:iCs/>
          <w:sz w:val="24"/>
          <w:szCs w:val="24"/>
        </w:rPr>
        <w:t>megfelelően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kell kiadni.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Mivel az </w:t>
      </w:r>
      <w:r w:rsidRPr="00FA600E">
        <w:rPr>
          <w:rFonts w:ascii="Times New Roman" w:hAnsi="Times New Roman" w:cs="Times New Roman"/>
          <w:iCs/>
          <w:sz w:val="24"/>
          <w:szCs w:val="24"/>
        </w:rPr>
        <w:t>intézményben egész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évben folyamatos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munka folyik</w:t>
      </w:r>
      <w:r w:rsidRPr="00FA600E">
        <w:rPr>
          <w:rFonts w:ascii="Times New Roman" w:hAnsi="Times New Roman" w:cs="Times New Roman"/>
          <w:iCs/>
          <w:sz w:val="24"/>
          <w:szCs w:val="24"/>
        </w:rPr>
        <w:t>, ezért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a szabadságot lehetőleg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abban az időben kell kiadni, amikor az intézmény forgalma, leterheltsége a legkisebb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  Az</w:t>
      </w:r>
      <w:r w:rsidR="00666E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Intézmény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dolgozói </w:t>
      </w:r>
      <w:r w:rsidRPr="00FA600E">
        <w:rPr>
          <w:rFonts w:ascii="Times New Roman" w:hAnsi="Times New Roman" w:cs="Times New Roman"/>
          <w:iCs/>
          <w:sz w:val="24"/>
          <w:szCs w:val="24"/>
        </w:rPr>
        <w:t>jelenlétükről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előírás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szerint jelenléti ív kitöltésével kötelesek számot adni,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melyet az intézmény </w:t>
      </w:r>
      <w:r w:rsidRPr="00FA600E">
        <w:rPr>
          <w:rFonts w:ascii="Times New Roman" w:hAnsi="Times New Roman" w:cs="Times New Roman"/>
          <w:iCs/>
          <w:sz w:val="24"/>
          <w:szCs w:val="24"/>
        </w:rPr>
        <w:t>vezetője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ellenőriz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41598EA0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dolgozónak járó szabadság nyilvántartását, a szabadság kiadását a szabadságos tömb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aláírásával az intézmény igazgatója, távolléte esetén helyettese végzi.</w:t>
      </w:r>
    </w:p>
    <w:p w14:paraId="23C16D43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dolgozója a munkából való rendkívüli távolmaradását, annak okát lehetőleg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előző nap, de legkésőbb adott munkanapon reggel köteles jelenteni az intézmény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igazgatójának, vagy helyettesének.</w:t>
      </w:r>
    </w:p>
    <w:p w14:paraId="4E8974B6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dolgozó munkából való távolmaradását megelőzően, de legkésőbb a bejelentés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időpontjában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köteles tájékoztatni közvetlen felettesét aktuális munkájáról, a helyettesítés alatt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elvégzendő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határidős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feladatokról.</w:t>
      </w:r>
    </w:p>
    <w:p w14:paraId="0A4F4E00" w14:textId="77777777" w:rsidR="009C730B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Intézményi szintű rendezvényeken szakterületenként az intézmény dolgozóinak jelenléte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kötelező (a munkaidő keret figyelembe vételével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).  </w:t>
      </w:r>
      <w:r w:rsidRPr="00FA600E">
        <w:rPr>
          <w:rFonts w:ascii="Times New Roman" w:hAnsi="Times New Roman" w:cs="Times New Roman"/>
          <w:iCs/>
          <w:sz w:val="24"/>
          <w:szCs w:val="24"/>
        </w:rPr>
        <w:t>Távolmaradás csak az igazgató, vagy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helyettese engedélyével lehetséges.</w:t>
      </w:r>
    </w:p>
    <w:p w14:paraId="1F700E59" w14:textId="77777777" w:rsidR="002B56BD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28E33696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15</w:t>
      </w:r>
      <w:r w:rsidR="00582A73">
        <w:rPr>
          <w:rFonts w:ascii="Times New Roman" w:hAnsi="Times New Roman" w:cs="Times New Roman"/>
          <w:b/>
          <w:bCs/>
          <w:iCs/>
          <w:sz w:val="24"/>
          <w:szCs w:val="24"/>
        </w:rPr>
        <w:t>.7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intézménnyel munkaviszonyban álló dolgozók díjazása</w:t>
      </w:r>
    </w:p>
    <w:p w14:paraId="2FB1F28F" w14:textId="77777777" w:rsidR="00C3610B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munka díjazására vonatkozó megá</w:t>
      </w:r>
      <w:r w:rsidR="009E7A7E">
        <w:rPr>
          <w:rFonts w:ascii="Times New Roman" w:hAnsi="Times New Roman" w:cs="Times New Roman"/>
          <w:iCs/>
          <w:sz w:val="24"/>
          <w:szCs w:val="24"/>
        </w:rPr>
        <w:t xml:space="preserve">llapodásokat munkaszerződésben </w:t>
      </w:r>
      <w:r w:rsidRPr="00FA600E">
        <w:rPr>
          <w:rFonts w:ascii="Times New Roman" w:hAnsi="Times New Roman" w:cs="Times New Roman"/>
          <w:iCs/>
          <w:sz w:val="24"/>
          <w:szCs w:val="24"/>
        </w:rPr>
        <w:t>kell rögzíteni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FA600E">
        <w:rPr>
          <w:rFonts w:ascii="Times New Roman" w:hAnsi="Times New Roman" w:cs="Times New Roman"/>
          <w:iCs/>
          <w:sz w:val="24"/>
          <w:szCs w:val="24"/>
        </w:rPr>
        <w:t>A díjazások fizetése átut</w:t>
      </w:r>
      <w:r w:rsidR="00C3610B">
        <w:rPr>
          <w:rFonts w:ascii="Times New Roman" w:hAnsi="Times New Roman" w:cs="Times New Roman"/>
          <w:iCs/>
          <w:sz w:val="24"/>
          <w:szCs w:val="24"/>
        </w:rPr>
        <w:t>alással, bankszámlára történik.</w:t>
      </w:r>
    </w:p>
    <w:p w14:paraId="58B31829" w14:textId="77777777" w:rsidR="002B56BD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69B2D048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15</w:t>
      </w:r>
      <w:r w:rsidR="00582A73">
        <w:rPr>
          <w:rFonts w:ascii="Times New Roman" w:hAnsi="Times New Roman" w:cs="Times New Roman"/>
          <w:b/>
          <w:bCs/>
          <w:iCs/>
          <w:sz w:val="24"/>
          <w:szCs w:val="24"/>
        </w:rPr>
        <w:t>.8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Saját gépkocsi használata</w:t>
      </w:r>
    </w:p>
    <w:p w14:paraId="0BED4FDF" w14:textId="77777777" w:rsidR="003F6D60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saját tulajdonú gépjárművek használatának térítési díját és elszámolási rendszerét a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mindenkor érvényes központi </w:t>
      </w:r>
      <w:r w:rsidRPr="00FA600E">
        <w:rPr>
          <w:rFonts w:ascii="Times New Roman" w:hAnsi="Times New Roman" w:cs="Times New Roman"/>
          <w:iCs/>
          <w:sz w:val="24"/>
          <w:szCs w:val="24"/>
        </w:rPr>
        <w:t>előírások rendelkezései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FA600E">
        <w:rPr>
          <w:rFonts w:ascii="Times New Roman" w:hAnsi="Times New Roman" w:cs="Times New Roman"/>
          <w:iCs/>
          <w:sz w:val="24"/>
          <w:szCs w:val="24"/>
        </w:rPr>
        <w:t>illetve az adójogszabályok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szerint kell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kialakítani.  </w:t>
      </w:r>
    </w:p>
    <w:p w14:paraId="2A1DDF33" w14:textId="77777777" w:rsidR="009C730B" w:rsidRDefault="003F6D6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A saját gépkocsi használatáért, az intézmény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költségvetéséből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 vonatkozó keretek indokolt és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racionális felhasználásáért az intézmény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vezetője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felel.</w:t>
      </w:r>
    </w:p>
    <w:p w14:paraId="5708826A" w14:textId="77777777" w:rsidR="009E7A7E" w:rsidRPr="00FA600E" w:rsidRDefault="009E7A7E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7C800302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16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Kártérítési kötelezettség</w:t>
      </w:r>
    </w:p>
    <w:p w14:paraId="56005026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munkaviszonyából eredő kötelezettségének vétkes megszegésével okozott</w:t>
      </w:r>
    </w:p>
    <w:p w14:paraId="650F9559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munkavállaló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kárért kártérítési </w:t>
      </w:r>
      <w:r w:rsidRPr="00FA600E">
        <w:rPr>
          <w:rFonts w:ascii="Times New Roman" w:hAnsi="Times New Roman" w:cs="Times New Roman"/>
          <w:iCs/>
          <w:sz w:val="24"/>
          <w:szCs w:val="24"/>
        </w:rPr>
        <w:t>felelősséggel tartozik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Szándékos </w:t>
      </w:r>
      <w:r w:rsidRPr="00FA600E">
        <w:rPr>
          <w:rFonts w:ascii="Times New Roman" w:hAnsi="Times New Roman" w:cs="Times New Roman"/>
          <w:iCs/>
          <w:sz w:val="24"/>
          <w:szCs w:val="24"/>
        </w:rPr>
        <w:t>károkozás esetén 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munkavállaló </w:t>
      </w:r>
      <w:r w:rsidRPr="00FA600E">
        <w:rPr>
          <w:rFonts w:ascii="Times New Roman" w:hAnsi="Times New Roman" w:cs="Times New Roman"/>
          <w:iCs/>
          <w:sz w:val="24"/>
          <w:szCs w:val="24"/>
        </w:rPr>
        <w:t>a teljes</w:t>
      </w:r>
      <w:r w:rsidR="00BF7F45">
        <w:rPr>
          <w:rFonts w:ascii="Times New Roman" w:hAnsi="Times New Roman" w:cs="Times New Roman"/>
          <w:iCs/>
          <w:sz w:val="24"/>
          <w:szCs w:val="24"/>
        </w:rPr>
        <w:t xml:space="preserve"> k</w:t>
      </w:r>
      <w:r w:rsidRPr="00FA600E">
        <w:rPr>
          <w:rFonts w:ascii="Times New Roman" w:hAnsi="Times New Roman" w:cs="Times New Roman"/>
          <w:iCs/>
          <w:sz w:val="24"/>
          <w:szCs w:val="24"/>
        </w:rPr>
        <w:t>árt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köteles megtéríteni.</w:t>
      </w:r>
    </w:p>
    <w:p w14:paraId="21E1657B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munkavállaló vétkességére való tekintet nélkül a teljes kárt köteles megtéríteni a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visszaszolgáltatási vagy elszámolási kötelezettséggel átvett olyan dolgokban bekövetkezett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hiány esetén, amelyeket állandóan őrizetben tart, kizárólagosan használ vagy kezel, illetve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azokat jegyzék vagy elismervény alapján vette át.</w:t>
      </w:r>
    </w:p>
    <w:p w14:paraId="5EFED39B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pénzkezeléssel is megbízott személyt e nélkül is terheli felelősség az általa kezelt pénz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értékpapír, egyéb értéktárgy tekintetében.</w:t>
      </w:r>
    </w:p>
    <w:p w14:paraId="7108DCCA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Amennyiben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az intézménynél 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kárt többen együttesen okozták, vétkességük, a megőrzésre</w:t>
      </w:r>
      <w:r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illetve kezelésre átadott dolgokban, pénzeszközökben bekövetkezett hiány esetén pedig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munkabérük arányában felelnek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Amennyiben a kárt, hiányt többen együttesen okozták</w:t>
      </w:r>
      <w:r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egyetemleges kötelezésnek van helye.</w:t>
      </w:r>
    </w:p>
    <w:p w14:paraId="7C0B1868" w14:textId="77777777" w:rsidR="009C730B" w:rsidRPr="00FA600E" w:rsidRDefault="00F941A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könyvtár használók </w:t>
      </w:r>
      <w:r w:rsidR="00DE6C5F" w:rsidRPr="00FA600E">
        <w:rPr>
          <w:rFonts w:ascii="Times New Roman" w:hAnsi="Times New Roman" w:cs="Times New Roman"/>
          <w:iCs/>
          <w:sz w:val="24"/>
          <w:szCs w:val="24"/>
        </w:rPr>
        <w:t>kártérítési kötelezettségét a könyvtárhasználati szabályzat rögzíti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50B444B1" w14:textId="77777777" w:rsidR="009C730B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könyvtárhasználó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károkozás tényállása esetében az intézmény kártérítési eljárást indít, a vonatkozó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szabályoknak </w:t>
      </w:r>
      <w:r w:rsidRPr="00FA600E">
        <w:rPr>
          <w:rFonts w:ascii="Times New Roman" w:hAnsi="Times New Roman" w:cs="Times New Roman"/>
          <w:iCs/>
          <w:sz w:val="24"/>
          <w:szCs w:val="24"/>
        </w:rPr>
        <w:t>megfelelően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 a kárt okozó ellen.</w:t>
      </w:r>
    </w:p>
    <w:p w14:paraId="2EBC1E55" w14:textId="77777777" w:rsidR="00377969" w:rsidRPr="00FA600E" w:rsidRDefault="00377969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01E4692A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17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Anyagi </w:t>
      </w:r>
      <w:r w:rsidR="00DE6C5F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felelősség</w:t>
      </w:r>
    </w:p>
    <w:p w14:paraId="32A33245" w14:textId="77777777" w:rsidR="00F941A8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a dolgozó ruházatában, használati tárgyaiban a munkavégzés folyamán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bekövetkezett </w:t>
      </w:r>
      <w:r w:rsidRPr="00FA600E">
        <w:rPr>
          <w:rFonts w:ascii="Times New Roman" w:hAnsi="Times New Roman" w:cs="Times New Roman"/>
          <w:iCs/>
          <w:sz w:val="24"/>
          <w:szCs w:val="24"/>
        </w:rPr>
        <w:t>kárért vétkességre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való tekintet nélkül felel, ha a </w:t>
      </w:r>
      <w:r w:rsidRPr="00FA600E">
        <w:rPr>
          <w:rFonts w:ascii="Times New Roman" w:hAnsi="Times New Roman" w:cs="Times New Roman"/>
          <w:iCs/>
          <w:sz w:val="24"/>
          <w:szCs w:val="24"/>
        </w:rPr>
        <w:t>kárt a dolgozó munkahelyén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vagy más, megőrzésre szolgáló helyen elhelyezett dolgokban keletkezett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</w:p>
    <w:p w14:paraId="39CC5BE2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Anyagi felelősség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nem terheli az intézményt az olvasói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terekben elhelyezett, vagy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itt tárolt, felejtett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személyes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dolgokért.</w:t>
      </w:r>
    </w:p>
    <w:p w14:paraId="6FEDBD46" w14:textId="77777777" w:rsidR="009C730B" w:rsidRPr="00FA600E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dolgozó a szokásos, a személyi használati tárgyakat meghaladó mértékű és értékű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használati értékeket csak az igazgató engedélyével hozhat be munkahelyére</w:t>
      </w:r>
      <w:r w:rsidRPr="00FA600E">
        <w:rPr>
          <w:rFonts w:ascii="Times New Roman" w:hAnsi="Times New Roman" w:cs="Times New Roman"/>
          <w:iCs/>
          <w:sz w:val="24"/>
          <w:szCs w:val="24"/>
        </w:rPr>
        <w:t>, illetve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viheti ki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onnan (pld. számítógép).</w:t>
      </w:r>
    </w:p>
    <w:p w14:paraId="0E830DE9" w14:textId="77777777" w:rsidR="009C730B" w:rsidRDefault="00DE6C5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valamennyi dolgozója felelős a berendezési, felszerelési tárgyak</w:t>
      </w:r>
      <w:r w:rsidR="00F941A8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rendeltetésszerű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használatáért, a gépek, eszközök, az állomány egészének, stb. megóvásáért.</w:t>
      </w:r>
    </w:p>
    <w:p w14:paraId="54B95146" w14:textId="77777777" w:rsidR="00377969" w:rsidRPr="00FA600E" w:rsidRDefault="00377969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646FDC05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18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Az </w:t>
      </w:r>
      <w:proofErr w:type="gramStart"/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intézmény</w:t>
      </w:r>
      <w:r w:rsidR="00377969">
        <w:rPr>
          <w:rFonts w:ascii="Times New Roman" w:hAnsi="Times New Roman" w:cs="Times New Roman"/>
          <w:b/>
          <w:bCs/>
          <w:iCs/>
          <w:sz w:val="24"/>
          <w:szCs w:val="24"/>
        </w:rPr>
        <w:t>egységek  nyitvatartási</w:t>
      </w:r>
      <w:proofErr w:type="gramEnd"/>
      <w:r w:rsidR="0037796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rendjét a Használati szabályzat tartalmazza.</w:t>
      </w:r>
    </w:p>
    <w:p w14:paraId="325893BE" w14:textId="77777777" w:rsidR="00377969" w:rsidRDefault="00377969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0B28B765" w14:textId="77777777" w:rsidR="009C730B" w:rsidRPr="00FA600E" w:rsidRDefault="002B56BD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19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 kapcsolattartás rendje</w:t>
      </w:r>
    </w:p>
    <w:p w14:paraId="3410493A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feladatainak hatékonyabb ellátása érdekében az intézmény tagegységei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egymással szoros kapcsolatban állnak.</w:t>
      </w:r>
    </w:p>
    <w:p w14:paraId="6FD5FE00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együttműködés során a tagegységeknek minden olyan intézkedésnél, amelyik a másik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egység </w:t>
      </w:r>
      <w:r w:rsidRPr="00FA600E">
        <w:rPr>
          <w:rFonts w:ascii="Times New Roman" w:hAnsi="Times New Roman" w:cs="Times New Roman"/>
          <w:iCs/>
          <w:sz w:val="24"/>
          <w:szCs w:val="24"/>
        </w:rPr>
        <w:t>működési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területét érinti, az intézkedést </w:t>
      </w:r>
      <w:r w:rsidRPr="00FA600E">
        <w:rPr>
          <w:rFonts w:ascii="Times New Roman" w:hAnsi="Times New Roman" w:cs="Times New Roman"/>
          <w:iCs/>
          <w:sz w:val="24"/>
          <w:szCs w:val="24"/>
        </w:rPr>
        <w:t>megelőzően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egyeztetési kötelezettségük van.</w:t>
      </w:r>
    </w:p>
    <w:p w14:paraId="7F7E2E39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eredményesebb együttműködés érdekében az intézmény szakmai szervezetekkel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társintézményekkel</w:t>
      </w:r>
      <w:r w:rsidRPr="00FA600E">
        <w:rPr>
          <w:rFonts w:ascii="Times New Roman" w:hAnsi="Times New Roman" w:cs="Times New Roman"/>
          <w:iCs/>
          <w:sz w:val="24"/>
          <w:szCs w:val="24"/>
        </w:rPr>
        <w:t>, gazdálkodó szervezetekkel, civil szervezetekkel együttműködési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megállapodást köthet.</w:t>
      </w:r>
    </w:p>
    <w:p w14:paraId="26C03406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lastRenderedPageBreak/>
        <w:t>Az intézmény feladatának eredményes ellátása érdekében sokoldalú kapcsolatot alakít ki a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különböző intézményekkel, vállalatokkal, társadalmi és civil szervezetekkel, oktatási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intézményekkel, stb.</w:t>
      </w:r>
    </w:p>
    <w:p w14:paraId="369892A3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Együttműködik a térség művelődési házaival, könyvtáraival, általános művelődési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központjaival a szakmai programok és tevékenységek szervezése, lebonyolítása érdekében.</w:t>
      </w:r>
    </w:p>
    <w:p w14:paraId="163E437F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Folyamatosan kapcsolatot tart a fenntartóval, segítve rendezvényeinek, ünnepségeinek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eseményeinek sikeres megvalósítását.</w:t>
      </w:r>
    </w:p>
    <w:p w14:paraId="6DB00F2A" w14:textId="77777777" w:rsidR="00631E88" w:rsidRPr="00631E88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Kapcsolódik az országos szakmai programokhoz, együttműködik azok helyi szintű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megvalósítása érdekében.</w:t>
      </w:r>
    </w:p>
    <w:p w14:paraId="1642A8A9" w14:textId="77777777" w:rsidR="00631E88" w:rsidRPr="00631E88" w:rsidRDefault="00631E8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 xml:space="preserve">Tevékenységét összehangolja a közművelődési – közgyűjteményi tevékenységet végző intézményekkel, </w:t>
      </w:r>
    </w:p>
    <w:p w14:paraId="164D0C2D" w14:textId="77777777" w:rsidR="00631E88" w:rsidRDefault="00631E8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631E88">
        <w:rPr>
          <w:rFonts w:ascii="Times New Roman" w:hAnsi="Times New Roman" w:cs="Times New Roman"/>
          <w:iCs/>
          <w:sz w:val="24"/>
          <w:szCs w:val="24"/>
        </w:rPr>
        <w:t>Együttműködik a Tiszavasvári Városi Televízió, a Vasvári Hí</w:t>
      </w:r>
      <w:r w:rsidR="001A2D2D">
        <w:rPr>
          <w:rFonts w:ascii="Times New Roman" w:hAnsi="Times New Roman" w:cs="Times New Roman"/>
          <w:iCs/>
          <w:sz w:val="24"/>
          <w:szCs w:val="24"/>
        </w:rPr>
        <w:t>rmondó, valamint a megyei és az országos médiumok munkatársaival az Intézmény</w:t>
      </w:r>
      <w:r w:rsidRPr="00631E88">
        <w:rPr>
          <w:rFonts w:ascii="Times New Roman" w:hAnsi="Times New Roman" w:cs="Times New Roman"/>
          <w:iCs/>
          <w:sz w:val="24"/>
          <w:szCs w:val="24"/>
        </w:rPr>
        <w:t xml:space="preserve"> szolgáltatásainak népszerűsítése érdekében.</w:t>
      </w:r>
    </w:p>
    <w:p w14:paraId="24D8D757" w14:textId="77777777" w:rsidR="000B35D7" w:rsidRDefault="000B35D7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Együttműködik a Tiszavasvári Város t</w:t>
      </w:r>
      <w:r w:rsidRPr="000B35D7">
        <w:rPr>
          <w:rFonts w:ascii="Times New Roman" w:hAnsi="Times New Roman" w:cs="Times New Roman"/>
          <w:iCs/>
          <w:sz w:val="24"/>
          <w:szCs w:val="24"/>
        </w:rPr>
        <w:t>ársadalmi és tömegszervezete</w:t>
      </w:r>
      <w:r>
        <w:rPr>
          <w:rFonts w:ascii="Times New Roman" w:hAnsi="Times New Roman" w:cs="Times New Roman"/>
          <w:iCs/>
          <w:sz w:val="24"/>
          <w:szCs w:val="24"/>
        </w:rPr>
        <w:t>ivel.</w:t>
      </w:r>
    </w:p>
    <w:p w14:paraId="2DC9F8E7" w14:textId="77777777" w:rsidR="000B35D7" w:rsidRDefault="000B35D7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Kapcsolatot tart a városban működő é</w:t>
      </w:r>
      <w:r w:rsidRPr="000B35D7">
        <w:rPr>
          <w:rFonts w:ascii="Times New Roman" w:hAnsi="Times New Roman" w:cs="Times New Roman"/>
          <w:iCs/>
          <w:sz w:val="24"/>
          <w:szCs w:val="24"/>
        </w:rPr>
        <w:t xml:space="preserve">rdekképviseleti szervezetekkel, egyesületekkel, történelmi egyházakkal, kulturális társaságokkal. </w:t>
      </w:r>
    </w:p>
    <w:p w14:paraId="385E76A8" w14:textId="77777777" w:rsidR="000B35D7" w:rsidRPr="00631E88" w:rsidRDefault="000B35D7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Együttműködik a településen működő o</w:t>
      </w:r>
      <w:r w:rsidRPr="000B35D7">
        <w:rPr>
          <w:rFonts w:ascii="Times New Roman" w:hAnsi="Times New Roman" w:cs="Times New Roman"/>
          <w:iCs/>
          <w:sz w:val="24"/>
          <w:szCs w:val="24"/>
        </w:rPr>
        <w:t>ktatási intézményekkel, különös figyelemmel az intézmények iskolán kívüli kulturális tevékenységére, hagyományaira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AFAE27A" w14:textId="77777777" w:rsidR="009C730B" w:rsidRDefault="0011272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 Városi Könyvtár t</w:t>
      </w:r>
      <w:r w:rsidR="00631E88" w:rsidRPr="00631E88">
        <w:rPr>
          <w:rFonts w:ascii="Times New Roman" w:hAnsi="Times New Roman" w:cs="Times New Roman"/>
          <w:iCs/>
          <w:sz w:val="24"/>
          <w:szCs w:val="24"/>
        </w:rPr>
        <w:t>estületi tag a Magyar Könyvtárosok Egyesületében</w:t>
      </w:r>
    </w:p>
    <w:p w14:paraId="25CF14D3" w14:textId="77777777" w:rsidR="002943E3" w:rsidRDefault="002943E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</w:p>
    <w:p w14:paraId="145EA677" w14:textId="77777777" w:rsidR="002943E3" w:rsidRPr="002943E3" w:rsidRDefault="00E33E9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2943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943E3" w:rsidRPr="002943E3">
        <w:rPr>
          <w:rFonts w:ascii="Times New Roman" w:hAnsi="Times New Roman" w:cs="Times New Roman"/>
          <w:b/>
          <w:sz w:val="24"/>
          <w:szCs w:val="24"/>
        </w:rPr>
        <w:t>A belső irányítás eszközei:</w:t>
      </w:r>
    </w:p>
    <w:p w14:paraId="0E24E578" w14:textId="77777777" w:rsidR="002943E3" w:rsidRPr="00933920" w:rsidRDefault="002943E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  <w:r w:rsidRPr="002943E3">
        <w:rPr>
          <w:rFonts w:ascii="Times New Roman" w:hAnsi="Times New Roman" w:cs="Times New Roman"/>
          <w:sz w:val="24"/>
          <w:szCs w:val="24"/>
        </w:rPr>
        <w:t xml:space="preserve"> </w:t>
      </w:r>
      <w:r w:rsidR="00E33E93">
        <w:rPr>
          <w:rFonts w:ascii="Times New Roman" w:hAnsi="Times New Roman" w:cs="Times New Roman"/>
          <w:sz w:val="24"/>
          <w:szCs w:val="24"/>
        </w:rPr>
        <w:t>20</w:t>
      </w:r>
      <w:r w:rsidR="00933920">
        <w:rPr>
          <w:rFonts w:ascii="Times New Roman" w:hAnsi="Times New Roman" w:cs="Times New Roman"/>
          <w:sz w:val="24"/>
          <w:szCs w:val="24"/>
        </w:rPr>
        <w:t xml:space="preserve">.1. </w:t>
      </w:r>
      <w:r w:rsidRPr="00933920">
        <w:rPr>
          <w:rFonts w:ascii="Times New Roman" w:hAnsi="Times New Roman" w:cs="Times New Roman"/>
          <w:b/>
          <w:sz w:val="24"/>
          <w:szCs w:val="24"/>
        </w:rPr>
        <w:t>A szervezeti egységek együttműködése</w:t>
      </w:r>
    </w:p>
    <w:p w14:paraId="3883F5F3" w14:textId="77777777" w:rsidR="002943E3" w:rsidRDefault="002943E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2943E3">
        <w:rPr>
          <w:rFonts w:ascii="Times New Roman" w:hAnsi="Times New Roman" w:cs="Times New Roman"/>
          <w:sz w:val="24"/>
          <w:szCs w:val="24"/>
        </w:rPr>
        <w:t>Az intézmény belső szervezeti egységei egymás mellé rendelt részlegek,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3E3">
        <w:rPr>
          <w:rFonts w:ascii="Times New Roman" w:hAnsi="Times New Roman" w:cs="Times New Roman"/>
          <w:sz w:val="24"/>
          <w:szCs w:val="24"/>
        </w:rPr>
        <w:t>munkájukat szoros együttműködésben kötelesek végezni. Az egyes csoportok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3E3">
        <w:rPr>
          <w:rFonts w:ascii="Times New Roman" w:hAnsi="Times New Roman" w:cs="Times New Roman"/>
          <w:sz w:val="24"/>
          <w:szCs w:val="24"/>
        </w:rPr>
        <w:t>feladatkörükbe tartozó, de más szervezeti egység feladatait is érintő kérdésekben,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3E3">
        <w:rPr>
          <w:rFonts w:ascii="Times New Roman" w:hAnsi="Times New Roman" w:cs="Times New Roman"/>
          <w:sz w:val="24"/>
          <w:szCs w:val="24"/>
        </w:rPr>
        <w:t xml:space="preserve">annak bevonásával kötelesek eljárni. </w:t>
      </w:r>
    </w:p>
    <w:p w14:paraId="397F3E73" w14:textId="77777777" w:rsidR="002943E3" w:rsidRPr="002943E3" w:rsidRDefault="002943E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2943E3">
        <w:rPr>
          <w:rFonts w:ascii="Times New Roman" w:hAnsi="Times New Roman" w:cs="Times New Roman"/>
          <w:sz w:val="24"/>
          <w:szCs w:val="24"/>
        </w:rPr>
        <w:t>A folyamatos munkavégzés technikai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3E3">
        <w:rPr>
          <w:rFonts w:ascii="Times New Roman" w:hAnsi="Times New Roman" w:cs="Times New Roman"/>
          <w:sz w:val="24"/>
          <w:szCs w:val="24"/>
        </w:rPr>
        <w:t>szervezési feltételeinek biztosítása megköveteli a részlegek közötti folyamatos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3E3">
        <w:rPr>
          <w:rFonts w:ascii="Times New Roman" w:hAnsi="Times New Roman" w:cs="Times New Roman"/>
          <w:sz w:val="24"/>
          <w:szCs w:val="24"/>
        </w:rPr>
        <w:t>információcserét. Ennek érdekében rendezvények előtt programegyeztető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3E3">
        <w:rPr>
          <w:rFonts w:ascii="Times New Roman" w:hAnsi="Times New Roman" w:cs="Times New Roman"/>
          <w:sz w:val="24"/>
          <w:szCs w:val="24"/>
        </w:rPr>
        <w:t>megbeszéléseket kell tartani.</w:t>
      </w:r>
    </w:p>
    <w:p w14:paraId="618B8D14" w14:textId="77777777" w:rsidR="00631E88" w:rsidRDefault="002943E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2943E3">
        <w:rPr>
          <w:rFonts w:ascii="Times New Roman" w:hAnsi="Times New Roman" w:cs="Times New Roman"/>
          <w:sz w:val="24"/>
          <w:szCs w:val="24"/>
        </w:rPr>
        <w:t>A havi programokat az intézmény vezetője hagyja jóvá.</w:t>
      </w:r>
    </w:p>
    <w:p w14:paraId="41B02729" w14:textId="77777777" w:rsidR="00933920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1DDB2324" w14:textId="77777777" w:rsidR="00933920" w:rsidRPr="00933920" w:rsidRDefault="00E33E93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33920" w:rsidRPr="00933920">
        <w:rPr>
          <w:rFonts w:ascii="Times New Roman" w:hAnsi="Times New Roman" w:cs="Times New Roman"/>
          <w:b/>
          <w:sz w:val="24"/>
          <w:szCs w:val="24"/>
        </w:rPr>
        <w:t>.2. Szakmai megbeszélések rendje:</w:t>
      </w:r>
    </w:p>
    <w:p w14:paraId="7ADFEE59" w14:textId="77777777" w:rsidR="00960AD6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60AD6">
        <w:rPr>
          <w:rFonts w:ascii="Times New Roman" w:hAnsi="Times New Roman" w:cs="Times New Roman"/>
          <w:sz w:val="24"/>
          <w:szCs w:val="24"/>
        </w:rPr>
        <w:t>Munkamegbeszélés:</w:t>
      </w:r>
    </w:p>
    <w:p w14:paraId="7BC7B71A" w14:textId="77777777" w:rsidR="00933920" w:rsidRPr="00933920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933920">
        <w:rPr>
          <w:rFonts w:ascii="Times New Roman" w:hAnsi="Times New Roman" w:cs="Times New Roman"/>
          <w:sz w:val="24"/>
          <w:szCs w:val="24"/>
        </w:rPr>
        <w:t>Az intézmény igazgatója, illetve az általa felkért helyettesítő kolléga szükség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920">
        <w:rPr>
          <w:rFonts w:ascii="Times New Roman" w:hAnsi="Times New Roman" w:cs="Times New Roman"/>
          <w:sz w:val="24"/>
          <w:szCs w:val="24"/>
        </w:rPr>
        <w:t>szerint munkamegbeszélést tart.</w:t>
      </w:r>
    </w:p>
    <w:p w14:paraId="37C85A81" w14:textId="77777777" w:rsidR="00933920" w:rsidRPr="00933920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933920">
        <w:rPr>
          <w:rFonts w:ascii="Times New Roman" w:hAnsi="Times New Roman" w:cs="Times New Roman"/>
          <w:sz w:val="24"/>
          <w:szCs w:val="24"/>
        </w:rPr>
        <w:t>A megbeszélés célja az intézmény előtt álló aktuális feladatok áttekintése,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920">
        <w:rPr>
          <w:rFonts w:ascii="Times New Roman" w:hAnsi="Times New Roman" w:cs="Times New Roman"/>
          <w:sz w:val="24"/>
          <w:szCs w:val="24"/>
        </w:rPr>
        <w:t>végzett munka értékelése, a gazdálkodás főbb kérdéseinek tisztázása.</w:t>
      </w:r>
    </w:p>
    <w:p w14:paraId="1C44DCA9" w14:textId="77777777" w:rsidR="00933920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18D1F20C" w14:textId="77777777" w:rsidR="00933920" w:rsidRPr="00933920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933920">
        <w:rPr>
          <w:rFonts w:ascii="Times New Roman" w:hAnsi="Times New Roman" w:cs="Times New Roman"/>
          <w:sz w:val="24"/>
          <w:szCs w:val="24"/>
        </w:rPr>
        <w:t>2. Összmunkatársi értekezlet:</w:t>
      </w:r>
    </w:p>
    <w:p w14:paraId="493F881B" w14:textId="77777777" w:rsidR="00933920" w:rsidRDefault="00933920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933920">
        <w:rPr>
          <w:rFonts w:ascii="Times New Roman" w:hAnsi="Times New Roman" w:cs="Times New Roman"/>
          <w:sz w:val="24"/>
          <w:szCs w:val="24"/>
        </w:rPr>
        <w:t>Az igazgató vezetésével az intézmény szakmai- és gazdasági munkájának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920">
        <w:rPr>
          <w:rFonts w:ascii="Times New Roman" w:hAnsi="Times New Roman" w:cs="Times New Roman"/>
          <w:sz w:val="24"/>
          <w:szCs w:val="24"/>
        </w:rPr>
        <w:t>elemzése és értékelése céljából szükség szerint, de legalább évente két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920">
        <w:rPr>
          <w:rFonts w:ascii="Times New Roman" w:hAnsi="Times New Roman" w:cs="Times New Roman"/>
          <w:sz w:val="24"/>
          <w:szCs w:val="24"/>
        </w:rPr>
        <w:t xml:space="preserve">alkalommal </w:t>
      </w:r>
      <w:r w:rsidR="000B35D7">
        <w:rPr>
          <w:rFonts w:ascii="Times New Roman" w:hAnsi="Times New Roman" w:cs="Times New Roman"/>
          <w:sz w:val="24"/>
          <w:szCs w:val="24"/>
        </w:rPr>
        <w:t>m</w:t>
      </w:r>
      <w:r w:rsidRPr="00933920">
        <w:rPr>
          <w:rFonts w:ascii="Times New Roman" w:hAnsi="Times New Roman" w:cs="Times New Roman"/>
          <w:sz w:val="24"/>
          <w:szCs w:val="24"/>
        </w:rPr>
        <w:t>unkaértekezletet kell tartan</w:t>
      </w:r>
      <w:r w:rsidR="000B35D7">
        <w:rPr>
          <w:rFonts w:ascii="Times New Roman" w:hAnsi="Times New Roman" w:cs="Times New Roman"/>
          <w:sz w:val="24"/>
          <w:szCs w:val="24"/>
        </w:rPr>
        <w:t>i.</w:t>
      </w:r>
    </w:p>
    <w:p w14:paraId="2555542B" w14:textId="77777777" w:rsidR="001E0DC7" w:rsidRDefault="001E0DC7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</w:p>
    <w:p w14:paraId="558ABFB9" w14:textId="77777777" w:rsidR="00960AD6" w:rsidRPr="00960AD6" w:rsidRDefault="00BD1C01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60AD6" w:rsidRPr="00960AD6">
        <w:rPr>
          <w:rFonts w:ascii="Times New Roman" w:hAnsi="Times New Roman" w:cs="Times New Roman"/>
          <w:b/>
          <w:sz w:val="24"/>
          <w:szCs w:val="24"/>
        </w:rPr>
        <w:t xml:space="preserve">.3. Az intézmény belső információs rendszere: </w:t>
      </w:r>
    </w:p>
    <w:p w14:paraId="46EA0EB3" w14:textId="77777777" w:rsidR="00960AD6" w:rsidRDefault="00960AD6" w:rsidP="00C71EAB">
      <w:pPr>
        <w:tabs>
          <w:tab w:val="left" w:pos="13183"/>
        </w:tabs>
        <w:spacing w:after="0" w:line="240" w:lineRule="auto"/>
        <w:ind w:right="1700"/>
      </w:pPr>
      <w:r w:rsidRPr="00960AD6">
        <w:rPr>
          <w:rFonts w:ascii="Times New Roman" w:hAnsi="Times New Roman" w:cs="Times New Roman"/>
          <w:sz w:val="24"/>
          <w:szCs w:val="24"/>
        </w:rPr>
        <w:t xml:space="preserve">Az intézménybe </w:t>
      </w:r>
      <w:r>
        <w:rPr>
          <w:rFonts w:ascii="Times New Roman" w:hAnsi="Times New Roman" w:cs="Times New Roman"/>
          <w:sz w:val="24"/>
          <w:szCs w:val="24"/>
        </w:rPr>
        <w:t>érkező információkat az ügyviteli munkatárs</w:t>
      </w:r>
      <w:r w:rsidRPr="00960AD6">
        <w:rPr>
          <w:rFonts w:ascii="Times New Roman" w:hAnsi="Times New Roman" w:cs="Times New Roman"/>
          <w:sz w:val="24"/>
          <w:szCs w:val="24"/>
        </w:rPr>
        <w:t xml:space="preserve"> gyűjti és juttatja el az illetékes vezetőhöz vagy dolgozóhoz. (telefon, e-mail, fax, szóbeli információ) Minden beérkező és belső információt el kell juttatni az igazgatóhoz, ő dönt az intézkedő munkatárs személyéről. Az e-mailben érkező levelet és a fax-küldeményeket ügyiratként kell kezelni. A központi e-mail címre érkező küldeményeket csak a</w:t>
      </w:r>
      <w:r w:rsidR="00136FF2">
        <w:rPr>
          <w:rFonts w:ascii="Times New Roman" w:hAnsi="Times New Roman" w:cs="Times New Roman"/>
          <w:sz w:val="24"/>
          <w:szCs w:val="24"/>
        </w:rPr>
        <w:t xml:space="preserve"> titkárság gépéről lehet kinyom</w:t>
      </w:r>
      <w:r w:rsidRPr="00960AD6">
        <w:rPr>
          <w:rFonts w:ascii="Times New Roman" w:hAnsi="Times New Roman" w:cs="Times New Roman"/>
          <w:sz w:val="24"/>
          <w:szCs w:val="24"/>
        </w:rPr>
        <w:t xml:space="preserve">tatni, elkerülve ezzel a többszöri </w:t>
      </w:r>
      <w:r w:rsidRPr="00960AD6">
        <w:rPr>
          <w:rFonts w:ascii="Times New Roman" w:hAnsi="Times New Roman" w:cs="Times New Roman"/>
          <w:sz w:val="24"/>
          <w:szCs w:val="24"/>
        </w:rPr>
        <w:lastRenderedPageBreak/>
        <w:t>nyomtatásból eredő zavarokat. A közművelődési szakalkalmazottak saját rendezvényük időpontjának eldöntését követően kötelesek minden fontosabb adatot rögzíteni a teremnyilvánt</w:t>
      </w:r>
      <w:r w:rsidR="00136FF2">
        <w:rPr>
          <w:rFonts w:ascii="Times New Roman" w:hAnsi="Times New Roman" w:cs="Times New Roman"/>
          <w:sz w:val="24"/>
          <w:szCs w:val="24"/>
        </w:rPr>
        <w:t xml:space="preserve">artó lapon. </w:t>
      </w:r>
    </w:p>
    <w:p w14:paraId="1C42B17C" w14:textId="77777777" w:rsidR="001E0DC7" w:rsidRDefault="001E0DC7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459FAE53" w14:textId="77777777" w:rsidR="00960AD6" w:rsidRDefault="00960AD6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19EF7C8C" w14:textId="77777777" w:rsidR="00960AD6" w:rsidRPr="00960AD6" w:rsidRDefault="00136FF2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527EB5">
        <w:rPr>
          <w:rFonts w:ascii="Times New Roman" w:hAnsi="Times New Roman" w:cs="Times New Roman"/>
          <w:b/>
          <w:sz w:val="24"/>
          <w:szCs w:val="24"/>
        </w:rPr>
        <w:t>.4</w:t>
      </w:r>
      <w:r w:rsidR="00960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0AD6" w:rsidRPr="00960AD6">
        <w:rPr>
          <w:rFonts w:ascii="Times New Roman" w:hAnsi="Times New Roman" w:cs="Times New Roman"/>
          <w:b/>
          <w:sz w:val="24"/>
          <w:szCs w:val="24"/>
        </w:rPr>
        <w:t xml:space="preserve">Kiadmányozási jogok gyakorlása: </w:t>
      </w:r>
    </w:p>
    <w:p w14:paraId="1389CAE6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60AD6">
        <w:rPr>
          <w:rFonts w:ascii="Times New Roman" w:hAnsi="Times New Roman" w:cs="Times New Roman"/>
          <w:sz w:val="24"/>
          <w:szCs w:val="24"/>
        </w:rPr>
        <w:t xml:space="preserve"> Az igazgató kiadmányozási jogkörébe tartozó ügyiratok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8398A56" w14:textId="77777777" w:rsidR="00960AD6" w:rsidRDefault="001E0DC7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•H</w:t>
      </w:r>
      <w:r w:rsidR="00960AD6" w:rsidRPr="00960AD6">
        <w:rPr>
          <w:rFonts w:ascii="Times New Roman" w:hAnsi="Times New Roman" w:cs="Times New Roman"/>
          <w:sz w:val="24"/>
          <w:szCs w:val="24"/>
        </w:rPr>
        <w:t>atóság</w:t>
      </w:r>
      <w:r>
        <w:rPr>
          <w:rFonts w:ascii="Times New Roman" w:hAnsi="Times New Roman" w:cs="Times New Roman"/>
          <w:sz w:val="24"/>
          <w:szCs w:val="24"/>
        </w:rPr>
        <w:t>ok</w:t>
      </w:r>
      <w:r w:rsidR="00960AD6" w:rsidRPr="00960AD6">
        <w:rPr>
          <w:rFonts w:ascii="Times New Roman" w:hAnsi="Times New Roman" w:cs="Times New Roman"/>
          <w:sz w:val="24"/>
          <w:szCs w:val="24"/>
        </w:rPr>
        <w:t xml:space="preserve">nak </w:t>
      </w:r>
      <w:r>
        <w:rPr>
          <w:rFonts w:ascii="Times New Roman" w:hAnsi="Times New Roman" w:cs="Times New Roman"/>
          <w:sz w:val="24"/>
          <w:szCs w:val="24"/>
        </w:rPr>
        <w:t xml:space="preserve">–szakhatóság, felügyeleti szervek- </w:t>
      </w:r>
      <w:r w:rsidR="00960AD6" w:rsidRPr="00960AD6">
        <w:rPr>
          <w:rFonts w:ascii="Times New Roman" w:hAnsi="Times New Roman" w:cs="Times New Roman"/>
          <w:sz w:val="24"/>
          <w:szCs w:val="24"/>
        </w:rPr>
        <w:t xml:space="preserve">küldött levelek, tájékoztatók. </w:t>
      </w:r>
    </w:p>
    <w:p w14:paraId="427CC23C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Fenntartónak küldött levelek, beszámolók, feljegyzések. </w:t>
      </w:r>
    </w:p>
    <w:p w14:paraId="47344C17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Pénzügyi kötelezettséget vállaló ügyiratok, szerződések. </w:t>
      </w:r>
    </w:p>
    <w:p w14:paraId="3C57F575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>• Országos hatáskörű szervezetek részére küldött levelek, információk, tájékoztatók.</w:t>
      </w:r>
    </w:p>
    <w:p w14:paraId="157060F3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 • Személyügyek iratai </w:t>
      </w:r>
    </w:p>
    <w:p w14:paraId="1343FCC8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Az intézményt érintő bírósági, ügyészségi kérdésekben adandó ügyiratok </w:t>
      </w:r>
    </w:p>
    <w:p w14:paraId="32454878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Az intézmény egészét érintő panaszügyekre adott válaszok </w:t>
      </w:r>
    </w:p>
    <w:p w14:paraId="26F9E5D5" w14:textId="77777777" w:rsidR="00960AD6" w:rsidRDefault="001E0DC7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960AD6" w:rsidRPr="00960AD6">
        <w:rPr>
          <w:rFonts w:ascii="Times New Roman" w:hAnsi="Times New Roman" w:cs="Times New Roman"/>
          <w:sz w:val="24"/>
          <w:szCs w:val="24"/>
        </w:rPr>
        <w:t xml:space="preserve">Az intézmény tevékenységének egészét érintő kérdésekben adandó írásos tájékoztatók. </w:t>
      </w:r>
    </w:p>
    <w:p w14:paraId="5BF2E5BB" w14:textId="77777777" w:rsidR="00960AD6" w:rsidRDefault="00960AD6" w:rsidP="00136FF2">
      <w:pPr>
        <w:tabs>
          <w:tab w:val="center" w:pos="58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Kiadványok megjelentetése. </w:t>
      </w:r>
      <w:r w:rsidR="00136FF2">
        <w:rPr>
          <w:rFonts w:ascii="Times New Roman" w:hAnsi="Times New Roman" w:cs="Times New Roman"/>
          <w:sz w:val="24"/>
          <w:szCs w:val="24"/>
        </w:rPr>
        <w:tab/>
      </w:r>
    </w:p>
    <w:p w14:paraId="10643078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Szakmai feladatokhoz tartozó kérdésekben készült levelek, információk. </w:t>
      </w:r>
    </w:p>
    <w:p w14:paraId="6EA436E5" w14:textId="77777777" w:rsidR="00960AD6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ADE16" w14:textId="77777777" w:rsidR="00960AD6" w:rsidRPr="00960AD6" w:rsidRDefault="00960AD6" w:rsidP="00474BB6">
      <w:pPr>
        <w:pStyle w:val="Listaszerbekezds"/>
        <w:numPr>
          <w:ilvl w:val="0"/>
          <w:numId w:val="20"/>
        </w:numPr>
        <w:tabs>
          <w:tab w:val="left" w:pos="13183"/>
        </w:tabs>
        <w:spacing w:after="0" w:line="240" w:lineRule="auto"/>
        <w:ind w:right="1700"/>
        <w:contextualSpacing w:val="0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Szakalkalmazottak önálló aláírási jogköre: </w:t>
      </w:r>
    </w:p>
    <w:p w14:paraId="6386C53C" w14:textId="77777777" w:rsidR="000502DD" w:rsidRDefault="00960AD6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AD6">
        <w:rPr>
          <w:rFonts w:ascii="Times New Roman" w:hAnsi="Times New Roman" w:cs="Times New Roman"/>
          <w:sz w:val="24"/>
          <w:szCs w:val="24"/>
        </w:rPr>
        <w:t xml:space="preserve">• </w:t>
      </w:r>
      <w:r w:rsidR="000502DD">
        <w:rPr>
          <w:rFonts w:ascii="Times New Roman" w:hAnsi="Times New Roman" w:cs="Times New Roman"/>
          <w:sz w:val="24"/>
          <w:szCs w:val="24"/>
        </w:rPr>
        <w:t xml:space="preserve"> Könyvtár használattal, kölcsönzéssel kapcsolatos esetekben igazgatói felhatalmazással könyvtáros szakalkalmazottak.</w:t>
      </w:r>
    </w:p>
    <w:p w14:paraId="4449876E" w14:textId="77777777" w:rsidR="00960AD6" w:rsidRPr="000502DD" w:rsidRDefault="000502DD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02DD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AD6" w:rsidRPr="000502DD">
        <w:rPr>
          <w:rFonts w:ascii="Times New Roman" w:hAnsi="Times New Roman" w:cs="Times New Roman"/>
          <w:sz w:val="24"/>
          <w:szCs w:val="24"/>
        </w:rPr>
        <w:t xml:space="preserve">Egy rendezvényt előkészítő kisebb jelentőségű ügyiratok (elektronikus levelek, faxok, postázott levelek) </w:t>
      </w:r>
    </w:p>
    <w:p w14:paraId="53DD71BC" w14:textId="77777777" w:rsidR="000502DD" w:rsidRDefault="000502DD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10CEA" w14:textId="77777777" w:rsidR="000502DD" w:rsidRDefault="00136FF2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527EB5">
        <w:rPr>
          <w:rFonts w:ascii="Times New Roman" w:hAnsi="Times New Roman" w:cs="Times New Roman"/>
          <w:b/>
          <w:sz w:val="24"/>
          <w:szCs w:val="24"/>
        </w:rPr>
        <w:t>.5</w:t>
      </w:r>
      <w:r w:rsidR="000502DD" w:rsidRPr="000502DD">
        <w:rPr>
          <w:rFonts w:ascii="Times New Roman" w:hAnsi="Times New Roman" w:cs="Times New Roman"/>
          <w:b/>
          <w:sz w:val="24"/>
          <w:szCs w:val="24"/>
        </w:rPr>
        <w:t>. Az intézményi tevékenység egyes területeire vonatkozó rendelkezéseket</w:t>
      </w:r>
      <w:r w:rsidR="00050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2DD" w:rsidRPr="000502DD">
        <w:rPr>
          <w:rFonts w:ascii="Times New Roman" w:hAnsi="Times New Roman" w:cs="Times New Roman"/>
          <w:b/>
          <w:sz w:val="24"/>
          <w:szCs w:val="24"/>
        </w:rPr>
        <w:t>igazgatói utasításban kell szabályozni.</w:t>
      </w:r>
    </w:p>
    <w:p w14:paraId="3339621F" w14:textId="77777777" w:rsidR="000502DD" w:rsidRPr="000502DD" w:rsidRDefault="000502DD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761581" w14:textId="77777777" w:rsidR="001A2D2D" w:rsidRDefault="000502DD" w:rsidP="00C71EAB">
      <w:pPr>
        <w:tabs>
          <w:tab w:val="left" w:pos="13183"/>
        </w:tabs>
        <w:spacing w:after="0" w:line="240" w:lineRule="auto"/>
      </w:pPr>
      <w:r w:rsidRPr="000502DD">
        <w:rPr>
          <w:rFonts w:ascii="Times New Roman" w:hAnsi="Times New Roman" w:cs="Times New Roman"/>
          <w:sz w:val="24"/>
          <w:szCs w:val="24"/>
        </w:rPr>
        <w:t>Az igazgatói utasítások ismerete és végrehajtása az intézmény valamennyi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2DD">
        <w:rPr>
          <w:rFonts w:ascii="Times New Roman" w:hAnsi="Times New Roman" w:cs="Times New Roman"/>
          <w:sz w:val="24"/>
          <w:szCs w:val="24"/>
        </w:rPr>
        <w:t>alkalmazottjának kötelessége.</w:t>
      </w:r>
      <w:r w:rsidR="001A2D2D" w:rsidRPr="001A2D2D">
        <w:t xml:space="preserve"> </w:t>
      </w:r>
    </w:p>
    <w:p w14:paraId="3C23D253" w14:textId="77777777" w:rsidR="001A2D2D" w:rsidRDefault="001A2D2D" w:rsidP="00C71EAB">
      <w:pPr>
        <w:tabs>
          <w:tab w:val="left" w:pos="13183"/>
        </w:tabs>
        <w:spacing w:after="0" w:line="240" w:lineRule="auto"/>
      </w:pPr>
    </w:p>
    <w:p w14:paraId="45489989" w14:textId="77777777" w:rsidR="001A2D2D" w:rsidRDefault="001A2D2D" w:rsidP="00C71EAB">
      <w:pPr>
        <w:tabs>
          <w:tab w:val="left" w:pos="13183"/>
        </w:tabs>
        <w:spacing w:after="0" w:line="240" w:lineRule="auto"/>
      </w:pPr>
    </w:p>
    <w:p w14:paraId="0D36FF61" w14:textId="77777777" w:rsidR="001A2D2D" w:rsidRPr="001A2D2D" w:rsidRDefault="00C11FC5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24507">
        <w:rPr>
          <w:rFonts w:ascii="Times New Roman" w:hAnsi="Times New Roman" w:cs="Times New Roman"/>
          <w:b/>
          <w:sz w:val="24"/>
          <w:szCs w:val="24"/>
        </w:rPr>
        <w:t>.6</w:t>
      </w:r>
      <w:r w:rsidR="001A2D2D" w:rsidRPr="001A2D2D">
        <w:rPr>
          <w:rFonts w:ascii="Times New Roman" w:hAnsi="Times New Roman" w:cs="Times New Roman"/>
          <w:b/>
          <w:sz w:val="24"/>
          <w:szCs w:val="24"/>
        </w:rPr>
        <w:t>. Házirend készítés, kifüggesztés:</w:t>
      </w:r>
    </w:p>
    <w:p w14:paraId="11EFE137" w14:textId="77777777" w:rsidR="000502DD" w:rsidRDefault="001A2D2D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2D2D">
        <w:rPr>
          <w:rFonts w:ascii="Times New Roman" w:hAnsi="Times New Roman" w:cs="Times New Roman"/>
          <w:sz w:val="24"/>
          <w:szCs w:val="24"/>
        </w:rPr>
        <w:t xml:space="preserve">Az </w:t>
      </w:r>
      <w:r w:rsidR="00C71EAB">
        <w:rPr>
          <w:rFonts w:ascii="Times New Roman" w:hAnsi="Times New Roman" w:cs="Times New Roman"/>
          <w:sz w:val="24"/>
          <w:szCs w:val="24"/>
        </w:rPr>
        <w:t>intézménynek és az intézmény egységeknek</w:t>
      </w:r>
      <w:r w:rsidRPr="001A2D2D">
        <w:rPr>
          <w:rFonts w:ascii="Times New Roman" w:hAnsi="Times New Roman" w:cs="Times New Roman"/>
          <w:sz w:val="24"/>
          <w:szCs w:val="24"/>
        </w:rPr>
        <w:t xml:space="preserve"> házirendet kell készíteni és azt jól látható helyen ki kell függeszteni. A házirendnek a használók jogait és kötelezettségeit kell tartalmazn</w:t>
      </w:r>
      <w:r>
        <w:rPr>
          <w:rFonts w:ascii="Times New Roman" w:hAnsi="Times New Roman" w:cs="Times New Roman"/>
          <w:sz w:val="24"/>
          <w:szCs w:val="24"/>
        </w:rPr>
        <w:t>ia. Az Intézmény egységeiben</w:t>
      </w:r>
      <w:r w:rsidRPr="001A2D2D">
        <w:rPr>
          <w:rFonts w:ascii="Times New Roman" w:hAnsi="Times New Roman" w:cs="Times New Roman"/>
          <w:sz w:val="24"/>
          <w:szCs w:val="24"/>
        </w:rPr>
        <w:t xml:space="preserve"> használati szabályzatot kell készíteni.</w:t>
      </w:r>
    </w:p>
    <w:p w14:paraId="3A9FBE91" w14:textId="77777777" w:rsidR="001A2D2D" w:rsidRDefault="001A2D2D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5E9460" w14:textId="77777777" w:rsidR="001A2D2D" w:rsidRPr="00960AD6" w:rsidRDefault="00C71EAB" w:rsidP="00C71EAB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és egységeinek házi rendjét az SZMSZ 5. sz. melléklete tartalmazza.</w:t>
      </w:r>
    </w:p>
    <w:p w14:paraId="506ED63B" w14:textId="77777777" w:rsidR="00960AD6" w:rsidRPr="00FA600E" w:rsidRDefault="00960AD6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471D677B" w14:textId="77777777" w:rsidR="009C730B" w:rsidRPr="00FA600E" w:rsidRDefault="00C11FC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21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intézmény ügyiratkezelése</w:t>
      </w:r>
    </w:p>
    <w:p w14:paraId="4E17AF8D" w14:textId="77777777" w:rsidR="00A215A1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intézményben az ügyiratok kezelése központosított rendszerben történik.</w:t>
      </w:r>
      <w:r w:rsidR="00B06528" w:rsidRPr="00B0652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DB69434" w14:textId="77777777" w:rsidR="00B06528" w:rsidRP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Az intézmény címére érkező postai és egyéb küldeményeket az igazgató veheti át és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215A1">
        <w:rPr>
          <w:rFonts w:ascii="Times New Roman" w:hAnsi="Times New Roman" w:cs="Times New Roman"/>
          <w:iCs/>
          <w:sz w:val="24"/>
          <w:szCs w:val="24"/>
        </w:rPr>
        <w:t xml:space="preserve">bonthatja fel </w:t>
      </w:r>
      <w:r w:rsidR="00A215A1" w:rsidRPr="00A215A1">
        <w:rPr>
          <w:rFonts w:ascii="Times New Roman" w:hAnsi="Times New Roman" w:cs="Times New Roman"/>
          <w:iCs/>
          <w:sz w:val="24"/>
          <w:szCs w:val="24"/>
        </w:rPr>
        <w:t>(akadályoztatása esetén helyettese).</w:t>
      </w:r>
    </w:p>
    <w:p w14:paraId="606082E1" w14:textId="77777777" w:rsidR="00B06528" w:rsidRP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Az intézmény alkalmazottai nevére érkezett küldeményeket a címzettnek kell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6528">
        <w:rPr>
          <w:rFonts w:ascii="Times New Roman" w:hAnsi="Times New Roman" w:cs="Times New Roman"/>
          <w:iCs/>
          <w:sz w:val="24"/>
          <w:szCs w:val="24"/>
        </w:rPr>
        <w:t>átadni, akik a hivatalos küldemények iktatásáról és tartalmának megismertetéséről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6528">
        <w:rPr>
          <w:rFonts w:ascii="Times New Roman" w:hAnsi="Times New Roman" w:cs="Times New Roman"/>
          <w:iCs/>
          <w:sz w:val="24"/>
          <w:szCs w:val="24"/>
        </w:rPr>
        <w:t>kötelesek tájékoztatni a munkahelyi vezetőt.</w:t>
      </w:r>
    </w:p>
    <w:p w14:paraId="7189D278" w14:textId="77777777" w:rsid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Nem bonthatók fel azok a küldemények, amelyekről egyértelműen megállapíthatók,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6528">
        <w:rPr>
          <w:rFonts w:ascii="Times New Roman" w:hAnsi="Times New Roman" w:cs="Times New Roman"/>
          <w:iCs/>
          <w:sz w:val="24"/>
          <w:szCs w:val="24"/>
        </w:rPr>
        <w:t xml:space="preserve">hogy magánjellegűek. </w:t>
      </w:r>
    </w:p>
    <w:p w14:paraId="4F5C328A" w14:textId="77777777" w:rsidR="00B06528" w:rsidRP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A beérkezett küldemények közül az ügyiratokat kell iktatni.</w:t>
      </w:r>
    </w:p>
    <w:p w14:paraId="1F0BB62C" w14:textId="77777777" w:rsidR="00B06528" w:rsidRP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Az iktatási kötelezettséget az igazgató írja elő az ügyirat szignálásakor.</w:t>
      </w:r>
    </w:p>
    <w:p w14:paraId="1F5867E4" w14:textId="77777777" w:rsid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A kijelölt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6528">
        <w:rPr>
          <w:rFonts w:ascii="Times New Roman" w:hAnsi="Times New Roman" w:cs="Times New Roman"/>
          <w:iCs/>
          <w:sz w:val="24"/>
          <w:szCs w:val="24"/>
        </w:rPr>
        <w:t>ügyintézők köteles a megjelölt határidőre az ügyiratban kért intézkedéseket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6528">
        <w:rPr>
          <w:rFonts w:ascii="Times New Roman" w:hAnsi="Times New Roman" w:cs="Times New Roman"/>
          <w:iCs/>
          <w:sz w:val="24"/>
          <w:szCs w:val="24"/>
        </w:rPr>
        <w:t>megtenni, a válaszokat megfogalmazni.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D964842" w14:textId="77777777" w:rsidR="00B06528" w:rsidRPr="00B06528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lastRenderedPageBreak/>
        <w:t>A lezárt ügyek iratait az illetékes előadó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6528">
        <w:rPr>
          <w:rFonts w:ascii="Times New Roman" w:hAnsi="Times New Roman" w:cs="Times New Roman"/>
          <w:iCs/>
          <w:sz w:val="24"/>
          <w:szCs w:val="24"/>
        </w:rPr>
        <w:t>aláírásával ellátva irattárba kell helyezni. Az ügyiratokat az igazgató írja alá.</w:t>
      </w:r>
    </w:p>
    <w:p w14:paraId="295EC8D2" w14:textId="77777777" w:rsidR="009C730B" w:rsidRPr="00FA600E" w:rsidRDefault="00B06528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B06528">
        <w:rPr>
          <w:rFonts w:ascii="Times New Roman" w:hAnsi="Times New Roman" w:cs="Times New Roman"/>
          <w:iCs/>
          <w:sz w:val="24"/>
          <w:szCs w:val="24"/>
        </w:rPr>
        <w:t>Anyagi természetű kötelezettségvállaláshoz cégszerű aláírás szükséges.</w:t>
      </w:r>
    </w:p>
    <w:p w14:paraId="344AE6A6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ügyiratkezelés irányításáért és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ellenőrzéséért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az intézmény </w:t>
      </w:r>
      <w:r w:rsidR="00B06528">
        <w:rPr>
          <w:rFonts w:ascii="Times New Roman" w:hAnsi="Times New Roman" w:cs="Times New Roman"/>
          <w:iCs/>
          <w:sz w:val="24"/>
          <w:szCs w:val="24"/>
        </w:rPr>
        <w:t>igazgatója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felelős</w:t>
      </w:r>
      <w:r w:rsidRPr="00FA60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387F3749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beérkezett küldeményeket, leveleket iktatni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kell.  Nem kell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iktatni a különféle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meghívókat,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műsorajánlókat, propagandaanyagot, dokumentum-ismertetőket, könyvtári megrendelést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ajánló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ismertető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anyagokat.</w:t>
      </w:r>
    </w:p>
    <w:p w14:paraId="0378C237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iratainak nyilvántartására iktatókönyvet kell használni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FA600E">
        <w:rPr>
          <w:rFonts w:ascii="Times New Roman" w:hAnsi="Times New Roman" w:cs="Times New Roman"/>
          <w:iCs/>
          <w:sz w:val="24"/>
          <w:szCs w:val="24"/>
        </w:rPr>
        <w:t>Az iktatott ügyiratok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szabályos kezeléséért, az </w:t>
      </w:r>
      <w:r w:rsidRPr="00FA600E">
        <w:rPr>
          <w:rFonts w:ascii="Times New Roman" w:hAnsi="Times New Roman" w:cs="Times New Roman"/>
          <w:iCs/>
          <w:sz w:val="24"/>
          <w:szCs w:val="24"/>
        </w:rPr>
        <w:t>irattárazásért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 megbízott </w:t>
      </w:r>
      <w:r w:rsidRPr="00FA600E">
        <w:rPr>
          <w:rFonts w:ascii="Times New Roman" w:hAnsi="Times New Roman" w:cs="Times New Roman"/>
          <w:iCs/>
          <w:sz w:val="24"/>
          <w:szCs w:val="24"/>
        </w:rPr>
        <w:t>ügyintéző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Pr="00FA600E">
        <w:rPr>
          <w:rFonts w:ascii="Times New Roman" w:hAnsi="Times New Roman" w:cs="Times New Roman"/>
          <w:iCs/>
          <w:sz w:val="24"/>
          <w:szCs w:val="24"/>
        </w:rPr>
        <w:t>felelős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4ABF7186" w14:textId="77777777" w:rsidR="00A215A1" w:rsidRDefault="00A215A1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D730EB4" w14:textId="77777777" w:rsidR="009C730B" w:rsidRDefault="00C11FC5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22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75573F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Bélyegzők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használata, kezelése</w:t>
      </w:r>
    </w:p>
    <w:p w14:paraId="3207CDE2" w14:textId="77777777" w:rsidR="0032097A" w:rsidRDefault="0032097A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0721D4F" w14:textId="77777777" w:rsidR="0032097A" w:rsidRDefault="0032097A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DB411B" w14:textId="77777777" w:rsidR="0032097A" w:rsidRPr="00FA600E" w:rsidRDefault="0032097A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</w:p>
    <w:p w14:paraId="4A5D87BE" w14:textId="77777777" w:rsidR="009C730B" w:rsidRPr="00FA600E" w:rsidRDefault="0075573F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Valamennyi cégszerű aláírásnál cégbélyegzőt kell használni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 </w:t>
      </w:r>
      <w:r w:rsidRPr="00FA600E">
        <w:rPr>
          <w:rFonts w:ascii="Times New Roman" w:hAnsi="Times New Roman" w:cs="Times New Roman"/>
          <w:iCs/>
          <w:sz w:val="24"/>
          <w:szCs w:val="24"/>
        </w:rPr>
        <w:t>A bélyegzőkkel ellátott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cégszerűen aláírt iratok tartalma érvényes kötelezettségvállalást, jogszerzést, jogról való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lemondást jelent.</w:t>
      </w:r>
    </w:p>
    <w:p w14:paraId="012D6330" w14:textId="77777777" w:rsidR="009C730B" w:rsidRPr="00FA600E" w:rsidRDefault="009C730B" w:rsidP="00C71EAB">
      <w:pPr>
        <w:tabs>
          <w:tab w:val="left" w:pos="13183"/>
        </w:tabs>
        <w:spacing w:after="0" w:line="240" w:lineRule="auto"/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intézményben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cégbélyegző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használatára az intézmény igazgatója jogosult.</w:t>
      </w:r>
    </w:p>
    <w:p w14:paraId="4542CFC6" w14:textId="77777777" w:rsidR="002943E3" w:rsidRDefault="0075573F" w:rsidP="00C71EAB">
      <w:pPr>
        <w:tabs>
          <w:tab w:val="left" w:pos="13183"/>
        </w:tabs>
        <w:spacing w:after="0" w:line="240" w:lineRule="auto"/>
        <w:ind w:right="1700"/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intézményben használt bélyegzők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beszerzéséről kiadásáról, nyilvántartásáról, cseréjéről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leltározásáról az intézmény vezetője gondoskodik, illetve elvesztése esetén az előírásoknak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megfelelően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jár el.</w:t>
      </w:r>
      <w:r w:rsidR="00A215A1" w:rsidRPr="00A215A1">
        <w:t xml:space="preserve"> </w:t>
      </w:r>
    </w:p>
    <w:p w14:paraId="2F29C6A2" w14:textId="77777777" w:rsidR="003A6E72" w:rsidRDefault="003A6E72" w:rsidP="003A6E72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0B602C6" w14:textId="77777777" w:rsidR="00C71EAB" w:rsidRPr="003A6E72" w:rsidRDefault="003A6E72" w:rsidP="003A6E72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A6E72">
        <w:rPr>
          <w:rFonts w:ascii="Times New Roman" w:hAnsi="Times New Roman" w:cs="Times New Roman"/>
          <w:iCs/>
          <w:sz w:val="24"/>
          <w:szCs w:val="24"/>
        </w:rPr>
        <w:t>Egyes szakmai levelezési esetekben-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A6E72">
        <w:rPr>
          <w:rFonts w:ascii="Times New Roman" w:hAnsi="Times New Roman" w:cs="Times New Roman"/>
          <w:iCs/>
          <w:sz w:val="24"/>
          <w:szCs w:val="24"/>
        </w:rPr>
        <w:t>szakhatóságok, felügyeleti szervek</w:t>
      </w:r>
      <w:r w:rsidR="00DD55B9">
        <w:rPr>
          <w:rFonts w:ascii="Times New Roman" w:hAnsi="Times New Roman" w:cs="Times New Roman"/>
          <w:iCs/>
          <w:sz w:val="24"/>
          <w:szCs w:val="24"/>
        </w:rPr>
        <w:t>, szakmai szervezetek</w:t>
      </w:r>
      <w:r w:rsidRPr="003A6E72">
        <w:rPr>
          <w:rFonts w:ascii="Times New Roman" w:hAnsi="Times New Roman" w:cs="Times New Roman"/>
          <w:iCs/>
          <w:sz w:val="24"/>
          <w:szCs w:val="24"/>
        </w:rPr>
        <w:t xml:space="preserve"> felé- az igazgató engedélyével a cégbélyegzőt használhatják az Intézmény egységeinek vezetői is.</w:t>
      </w:r>
    </w:p>
    <w:p w14:paraId="1195628A" w14:textId="77777777" w:rsidR="003A6E72" w:rsidRDefault="003A6E72" w:rsidP="00B05B20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2AF1FE4F" w14:textId="77777777" w:rsidR="00C71EAB" w:rsidRDefault="00A215A1" w:rsidP="00B05B20">
      <w:pPr>
        <w:tabs>
          <w:tab w:val="left" w:pos="13183"/>
        </w:tabs>
        <w:ind w:right="1700"/>
        <w:rPr>
          <w:rFonts w:ascii="Times New Roman" w:hAnsi="Times New Roman" w:cs="Times New Roman"/>
          <w:b/>
          <w:iCs/>
          <w:sz w:val="24"/>
          <w:szCs w:val="24"/>
        </w:rPr>
      </w:pPr>
      <w:r w:rsidRPr="00B05B20">
        <w:rPr>
          <w:rFonts w:ascii="Times New Roman" w:hAnsi="Times New Roman" w:cs="Times New Roman"/>
          <w:b/>
          <w:iCs/>
          <w:sz w:val="24"/>
          <w:szCs w:val="24"/>
        </w:rPr>
        <w:t>Cégbélyegző</w:t>
      </w:r>
      <w:r w:rsidR="00B05B20" w:rsidRPr="00B05B20">
        <w:rPr>
          <w:rFonts w:ascii="Times New Roman" w:hAnsi="Times New Roman" w:cs="Times New Roman"/>
          <w:b/>
          <w:iCs/>
          <w:sz w:val="24"/>
          <w:szCs w:val="24"/>
        </w:rPr>
        <w:t xml:space="preserve"> –Körbélyegző:</w:t>
      </w:r>
    </w:p>
    <w:p w14:paraId="20B5DCB1" w14:textId="77777777" w:rsidR="007111E8" w:rsidRDefault="00B05B20" w:rsidP="00B05B20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Kör alakú, középen Magyarország címe</w:t>
      </w:r>
      <w:r w:rsidR="007111E8">
        <w:rPr>
          <w:rFonts w:ascii="Times New Roman" w:hAnsi="Times New Roman" w:cs="Times New Roman"/>
          <w:iCs/>
          <w:sz w:val="24"/>
          <w:szCs w:val="24"/>
        </w:rPr>
        <w:t>re, a bélyegző felirata:</w:t>
      </w:r>
    </w:p>
    <w:p w14:paraId="7BE02A6B" w14:textId="77777777" w:rsidR="00B05B20" w:rsidRPr="00B05B20" w:rsidRDefault="00B05B20" w:rsidP="00B05B20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</w:t>
      </w:r>
      <w:r w:rsidRPr="00B05B20">
        <w:rPr>
          <w:rFonts w:ascii="Times New Roman" w:hAnsi="Times New Roman" w:cs="Times New Roman"/>
          <w:iCs/>
          <w:sz w:val="24"/>
          <w:szCs w:val="24"/>
        </w:rPr>
        <w:t xml:space="preserve">   Egyesített Közművelődési Intézmény és Könyvtár</w:t>
      </w:r>
    </w:p>
    <w:p w14:paraId="61C84CF2" w14:textId="77777777" w:rsidR="00A215A1" w:rsidRPr="00A215A1" w:rsidRDefault="00A215A1" w:rsidP="00A215A1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5C3CC657" w14:textId="77777777" w:rsidR="007A3F93" w:rsidRPr="007A3F93" w:rsidRDefault="00A215A1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A3F93">
        <w:rPr>
          <w:rFonts w:ascii="Times New Roman" w:hAnsi="Times New Roman" w:cs="Times New Roman"/>
          <w:b/>
          <w:iCs/>
          <w:sz w:val="24"/>
          <w:szCs w:val="24"/>
        </w:rPr>
        <w:t>Fejléc bélye</w:t>
      </w:r>
      <w:r w:rsidR="007A3F93" w:rsidRPr="007A3F93">
        <w:rPr>
          <w:rFonts w:ascii="Times New Roman" w:hAnsi="Times New Roman" w:cs="Times New Roman"/>
          <w:b/>
          <w:iCs/>
          <w:sz w:val="24"/>
          <w:szCs w:val="24"/>
        </w:rPr>
        <w:t>gző</w:t>
      </w:r>
      <w:r w:rsidR="00B05B20" w:rsidRPr="007A3F93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</w:p>
    <w:p w14:paraId="2291DD0F" w14:textId="77777777" w:rsidR="007A3F93" w:rsidRPr="00B05B20" w:rsidRDefault="007A3F93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bélyegző felirata: </w:t>
      </w:r>
      <w:r w:rsidRPr="00B05B20">
        <w:rPr>
          <w:rFonts w:ascii="Times New Roman" w:hAnsi="Times New Roman" w:cs="Times New Roman"/>
          <w:iCs/>
          <w:sz w:val="24"/>
          <w:szCs w:val="24"/>
        </w:rPr>
        <w:t>Egyesített Közművelődési Intézmény és Könyvtár</w:t>
      </w:r>
    </w:p>
    <w:p w14:paraId="50DA600A" w14:textId="77777777" w:rsidR="007A3F93" w:rsidRPr="00B05B20" w:rsidRDefault="007A3F93" w:rsidP="007A3F93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4440 Tiszavasvári, Szabadság tér 1.</w:t>
      </w:r>
    </w:p>
    <w:p w14:paraId="64A3466F" w14:textId="77777777" w:rsidR="007A3F93" w:rsidRPr="00B05B20" w:rsidRDefault="007A3F93" w:rsidP="007A3F93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Adószám: 15834003-2-15</w:t>
      </w:r>
    </w:p>
    <w:p w14:paraId="66D1F241" w14:textId="77777777" w:rsidR="007A3F93" w:rsidRPr="00B05B20" w:rsidRDefault="007A3F93" w:rsidP="007A3F93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OTP 11744144-15834003</w:t>
      </w:r>
    </w:p>
    <w:p w14:paraId="1F4790F7" w14:textId="77777777" w:rsidR="00A215A1" w:rsidRPr="00A215A1" w:rsidRDefault="00A215A1" w:rsidP="00A215A1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1791160B" w14:textId="77777777" w:rsidR="00B05B20" w:rsidRDefault="00B05B20" w:rsidP="00DB2965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34077452" w14:textId="77777777" w:rsidR="00B05B20" w:rsidRPr="007111E8" w:rsidRDefault="00B05B20" w:rsidP="00B05B20">
      <w:pPr>
        <w:tabs>
          <w:tab w:val="left" w:pos="13183"/>
        </w:tabs>
        <w:ind w:right="170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111E8">
        <w:rPr>
          <w:rFonts w:ascii="Times New Roman" w:hAnsi="Times New Roman" w:cs="Times New Roman"/>
          <w:b/>
          <w:i/>
          <w:iCs/>
          <w:sz w:val="24"/>
          <w:szCs w:val="24"/>
        </w:rPr>
        <w:t>A Városi Könyvtár bélyegzői:</w:t>
      </w:r>
    </w:p>
    <w:p w14:paraId="1D063CD7" w14:textId="77777777" w:rsidR="00B05B20" w:rsidRDefault="00B05B20" w:rsidP="00B05B20">
      <w:pPr>
        <w:tabs>
          <w:tab w:val="left" w:pos="13183"/>
        </w:tabs>
        <w:ind w:left="720"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       </w:t>
      </w:r>
      <w:r w:rsidRPr="00B05B20">
        <w:rPr>
          <w:rFonts w:ascii="Times New Roman" w:hAnsi="Times New Roman" w:cs="Times New Roman"/>
          <w:b/>
          <w:iCs/>
          <w:sz w:val="24"/>
          <w:szCs w:val="24"/>
        </w:rPr>
        <w:t>Levelezési címbélyegző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</w:p>
    <w:p w14:paraId="1358CFC9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7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    </w:t>
      </w:r>
      <w:r w:rsidRPr="00B05B20">
        <w:rPr>
          <w:rFonts w:ascii="Times New Roman" w:hAnsi="Times New Roman" w:cs="Times New Roman"/>
          <w:iCs/>
          <w:sz w:val="24"/>
          <w:szCs w:val="24"/>
        </w:rPr>
        <w:t>A bélyegző felirata: Egyesített Közművelődési Intézmény és Könyvtár</w:t>
      </w:r>
    </w:p>
    <w:p w14:paraId="51281707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962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 xml:space="preserve">                 Városi Könyvtár</w:t>
      </w:r>
    </w:p>
    <w:p w14:paraId="0A084C8D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962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4440 Tiszavasvári, Szabadság tér 1.</w:t>
      </w:r>
    </w:p>
    <w:p w14:paraId="7B6D6B00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962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 xml:space="preserve">                  Tel: 42/372-441</w:t>
      </w:r>
    </w:p>
    <w:p w14:paraId="2FAEDE87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962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 xml:space="preserve">            </w:t>
      </w:r>
      <w:hyperlink r:id="rId12" w:history="1">
        <w:r w:rsidRPr="00B05B20">
          <w:rPr>
            <w:rStyle w:val="Hiperhivatkozs"/>
            <w:rFonts w:ascii="Times New Roman" w:hAnsi="Times New Roman" w:cs="Times New Roman"/>
            <w:iCs/>
            <w:sz w:val="24"/>
            <w:szCs w:val="24"/>
          </w:rPr>
          <w:t>www.kulturatvasvari.hu</w:t>
        </w:r>
      </w:hyperlink>
    </w:p>
    <w:p w14:paraId="629BC0E0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C43376E" w14:textId="77777777" w:rsidR="00B05B20" w:rsidRPr="00B05B20" w:rsidRDefault="00B05B20" w:rsidP="00B05B20">
      <w:pPr>
        <w:tabs>
          <w:tab w:val="left" w:pos="13183"/>
        </w:tabs>
        <w:ind w:left="720"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</w:t>
      </w:r>
      <w:r w:rsidRPr="00B05B20">
        <w:rPr>
          <w:rFonts w:ascii="Times New Roman" w:hAnsi="Times New Roman" w:cs="Times New Roman"/>
          <w:b/>
          <w:iCs/>
          <w:sz w:val="24"/>
          <w:szCs w:val="24"/>
        </w:rPr>
        <w:t>Adószámos bélyegző</w:t>
      </w:r>
      <w:r w:rsidR="007111E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09B23993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   </w:t>
      </w:r>
      <w:r w:rsidRPr="00B05B20">
        <w:rPr>
          <w:rFonts w:ascii="Times New Roman" w:hAnsi="Times New Roman" w:cs="Times New Roman"/>
          <w:iCs/>
          <w:sz w:val="24"/>
          <w:szCs w:val="24"/>
        </w:rPr>
        <w:t>A bélyegző felirata: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5B20">
        <w:rPr>
          <w:rFonts w:ascii="Times New Roman" w:hAnsi="Times New Roman" w:cs="Times New Roman"/>
          <w:iCs/>
          <w:sz w:val="24"/>
          <w:szCs w:val="24"/>
        </w:rPr>
        <w:t>Egyesített Közművelődési Intézmény és Könyvtár</w:t>
      </w:r>
    </w:p>
    <w:p w14:paraId="1557823D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4440 Tiszavasvári, Szabadság tér 1.</w:t>
      </w:r>
    </w:p>
    <w:p w14:paraId="592C1CB9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Adószám: 15834003-2-15</w:t>
      </w:r>
    </w:p>
    <w:p w14:paraId="0C56D8C0" w14:textId="77777777" w:rsidR="00B05B20" w:rsidRPr="00B05B20" w:rsidRDefault="00B05B20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OTP 11744144-15834003</w:t>
      </w:r>
    </w:p>
    <w:p w14:paraId="7AC5F4AB" w14:textId="77777777" w:rsidR="007A3F93" w:rsidRDefault="007A3F93" w:rsidP="00B05B20">
      <w:pPr>
        <w:tabs>
          <w:tab w:val="left" w:pos="13183"/>
        </w:tabs>
        <w:ind w:left="720" w:right="1700"/>
        <w:rPr>
          <w:rFonts w:ascii="Times New Roman" w:hAnsi="Times New Roman" w:cs="Times New Roman"/>
          <w:b/>
          <w:iCs/>
          <w:sz w:val="24"/>
          <w:szCs w:val="24"/>
        </w:rPr>
      </w:pPr>
    </w:p>
    <w:p w14:paraId="174849CC" w14:textId="77777777" w:rsidR="00B05B20" w:rsidRPr="00B05B20" w:rsidRDefault="00B05B20" w:rsidP="00B05B20">
      <w:pPr>
        <w:tabs>
          <w:tab w:val="left" w:pos="13183"/>
        </w:tabs>
        <w:ind w:left="720"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L</w:t>
      </w:r>
      <w:r w:rsidRPr="00B05B20">
        <w:rPr>
          <w:rFonts w:ascii="Times New Roman" w:hAnsi="Times New Roman" w:cs="Times New Roman"/>
          <w:b/>
          <w:iCs/>
          <w:sz w:val="24"/>
          <w:szCs w:val="24"/>
        </w:rPr>
        <w:t>eltári bélyegző, ovális alakú</w:t>
      </w:r>
      <w:r w:rsidR="007111E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4B43CC62" w14:textId="77777777" w:rsidR="00B05B20" w:rsidRPr="00B05B20" w:rsidRDefault="00B05B20" w:rsidP="00B05B20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</w:t>
      </w:r>
      <w:r w:rsidRPr="00B05B20">
        <w:rPr>
          <w:rFonts w:ascii="Times New Roman" w:hAnsi="Times New Roman" w:cs="Times New Roman"/>
          <w:iCs/>
          <w:sz w:val="24"/>
          <w:szCs w:val="24"/>
        </w:rPr>
        <w:t xml:space="preserve"> Felirata: Városi Könyvtár Tiszavasvári </w:t>
      </w:r>
    </w:p>
    <w:p w14:paraId="0304AB10" w14:textId="77777777" w:rsidR="00B05B20" w:rsidRPr="00B05B20" w:rsidRDefault="00421894" w:rsidP="00421894">
      <w:pPr>
        <w:tabs>
          <w:tab w:val="left" w:pos="13183"/>
        </w:tabs>
        <w:ind w:left="0" w:right="170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111E8">
        <w:rPr>
          <w:rFonts w:ascii="Times New Roman" w:hAnsi="Times New Roman" w:cs="Times New Roman"/>
          <w:iCs/>
          <w:sz w:val="24"/>
          <w:szCs w:val="24"/>
        </w:rPr>
        <w:t xml:space="preserve">                               </w:t>
      </w:r>
      <w:r w:rsidR="00B05B20" w:rsidRPr="00B05B20">
        <w:rPr>
          <w:rFonts w:ascii="Times New Roman" w:hAnsi="Times New Roman" w:cs="Times New Roman"/>
          <w:b/>
          <w:iCs/>
          <w:sz w:val="24"/>
          <w:szCs w:val="24"/>
        </w:rPr>
        <w:t>Iktatóbélyegző:</w:t>
      </w:r>
    </w:p>
    <w:p w14:paraId="65234805" w14:textId="77777777" w:rsidR="00421894" w:rsidRDefault="00421894" w:rsidP="00421894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</w:t>
      </w:r>
      <w:r w:rsidR="00B05B20" w:rsidRPr="00B05B20">
        <w:rPr>
          <w:rFonts w:ascii="Times New Roman" w:hAnsi="Times New Roman" w:cs="Times New Roman"/>
          <w:iCs/>
          <w:sz w:val="24"/>
          <w:szCs w:val="24"/>
        </w:rPr>
        <w:t>Felirata: Egyesített Közművelődési Intézmény és Könyvtár</w:t>
      </w:r>
    </w:p>
    <w:p w14:paraId="158EE567" w14:textId="77777777" w:rsidR="00421894" w:rsidRDefault="00B05B20" w:rsidP="00421894">
      <w:pPr>
        <w:tabs>
          <w:tab w:val="left" w:pos="13183"/>
        </w:tabs>
        <w:spacing w:after="0" w:line="240" w:lineRule="auto"/>
        <w:ind w:left="382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4440 Tiszavas</w:t>
      </w:r>
      <w:r w:rsidR="00421894">
        <w:rPr>
          <w:rFonts w:ascii="Times New Roman" w:hAnsi="Times New Roman" w:cs="Times New Roman"/>
          <w:iCs/>
          <w:sz w:val="24"/>
          <w:szCs w:val="24"/>
        </w:rPr>
        <w:t>vári, Szabadság tér</w:t>
      </w:r>
      <w:r w:rsidRPr="00B05B20">
        <w:rPr>
          <w:rFonts w:ascii="Times New Roman" w:hAnsi="Times New Roman" w:cs="Times New Roman"/>
          <w:iCs/>
          <w:sz w:val="24"/>
          <w:szCs w:val="24"/>
        </w:rPr>
        <w:t xml:space="preserve"> 1.</w:t>
      </w:r>
    </w:p>
    <w:p w14:paraId="26035505" w14:textId="77777777" w:rsidR="00B05B20" w:rsidRPr="00B05B20" w:rsidRDefault="00B05B20" w:rsidP="00421894">
      <w:pPr>
        <w:tabs>
          <w:tab w:val="left" w:pos="13183"/>
        </w:tabs>
        <w:spacing w:after="0" w:line="240" w:lineRule="auto"/>
        <w:ind w:left="382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Városi Könyvtár</w:t>
      </w:r>
    </w:p>
    <w:p w14:paraId="68E167EC" w14:textId="77777777" w:rsidR="00B05B20" w:rsidRPr="00B05B20" w:rsidRDefault="00B05B20" w:rsidP="00421894">
      <w:pPr>
        <w:tabs>
          <w:tab w:val="left" w:pos="13183"/>
        </w:tabs>
        <w:spacing w:after="0" w:line="240" w:lineRule="auto"/>
        <w:ind w:left="382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Érkezés kelte:</w:t>
      </w:r>
    </w:p>
    <w:p w14:paraId="2A5CB109" w14:textId="77777777" w:rsidR="00B05B20" w:rsidRPr="00B05B20" w:rsidRDefault="00B05B20" w:rsidP="00421894">
      <w:pPr>
        <w:tabs>
          <w:tab w:val="left" w:pos="13183"/>
        </w:tabs>
        <w:spacing w:after="0" w:line="240" w:lineRule="auto"/>
        <w:ind w:left="382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Iktató szám:</w:t>
      </w:r>
    </w:p>
    <w:p w14:paraId="41007A1D" w14:textId="77777777" w:rsidR="00B05B20" w:rsidRPr="00B05B20" w:rsidRDefault="00B05B20" w:rsidP="00421894">
      <w:pPr>
        <w:tabs>
          <w:tab w:val="left" w:pos="13183"/>
        </w:tabs>
        <w:spacing w:after="0" w:line="240" w:lineRule="auto"/>
        <w:ind w:left="382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 xml:space="preserve">Ügy. neve: </w:t>
      </w:r>
    </w:p>
    <w:p w14:paraId="4A598E31" w14:textId="77777777" w:rsidR="00B05B20" w:rsidRPr="00B05B20" w:rsidRDefault="00B05B20" w:rsidP="00B05B20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68B0B79A" w14:textId="77777777" w:rsidR="007111E8" w:rsidRDefault="007111E8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Vasvári Pál Múzeum bélyegzői:</w:t>
      </w:r>
    </w:p>
    <w:p w14:paraId="5E808BED" w14:textId="77777777" w:rsidR="007111E8" w:rsidRPr="007111E8" w:rsidRDefault="007111E8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111E8">
        <w:rPr>
          <w:rFonts w:ascii="Times New Roman" w:hAnsi="Times New Roman" w:cs="Times New Roman"/>
          <w:b/>
          <w:sz w:val="24"/>
          <w:szCs w:val="24"/>
        </w:rPr>
        <w:t>Fejléces:</w:t>
      </w:r>
      <w:r w:rsidRPr="007111E8">
        <w:rPr>
          <w:rFonts w:ascii="Times New Roman" w:hAnsi="Times New Roman" w:cs="Times New Roman"/>
          <w:b/>
          <w:iCs/>
          <w:sz w:val="24"/>
          <w:szCs w:val="24"/>
        </w:rPr>
        <w:t xml:space="preserve">        </w:t>
      </w:r>
    </w:p>
    <w:p w14:paraId="0484DC0B" w14:textId="77777777" w:rsidR="007111E8" w:rsidRPr="00B05B20" w:rsidRDefault="007111E8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A bélyegző felirata: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5B20">
        <w:rPr>
          <w:rFonts w:ascii="Times New Roman" w:hAnsi="Times New Roman" w:cs="Times New Roman"/>
          <w:iCs/>
          <w:sz w:val="24"/>
          <w:szCs w:val="24"/>
        </w:rPr>
        <w:t>Egyesített Közművelődési Intézmény és Könyvtár</w:t>
      </w:r>
    </w:p>
    <w:p w14:paraId="77FA3668" w14:textId="77777777" w:rsidR="007111E8" w:rsidRPr="00B05B20" w:rsidRDefault="007111E8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4440 Tiszavasvári, Szabadság tér 1.</w:t>
      </w:r>
    </w:p>
    <w:p w14:paraId="55063E9F" w14:textId="77777777" w:rsidR="007111E8" w:rsidRPr="00B05B20" w:rsidRDefault="007111E8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Adószám: 15834003-2-15</w:t>
      </w:r>
    </w:p>
    <w:p w14:paraId="6B9D49ED" w14:textId="77777777" w:rsidR="007111E8" w:rsidRDefault="007111E8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 w:rsidRPr="00B05B20">
        <w:rPr>
          <w:rFonts w:ascii="Times New Roman" w:hAnsi="Times New Roman" w:cs="Times New Roman"/>
          <w:iCs/>
          <w:sz w:val="24"/>
          <w:szCs w:val="24"/>
        </w:rPr>
        <w:t>OTP 11744144-15834003</w:t>
      </w:r>
    </w:p>
    <w:p w14:paraId="0C2A0615" w14:textId="77777777" w:rsidR="007111E8" w:rsidRPr="00B05B20" w:rsidRDefault="007111E8" w:rsidP="007111E8">
      <w:pPr>
        <w:tabs>
          <w:tab w:val="left" w:pos="13183"/>
        </w:tabs>
        <w:spacing w:after="0" w:line="240" w:lineRule="auto"/>
        <w:ind w:left="467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3.</w:t>
      </w:r>
    </w:p>
    <w:p w14:paraId="43380635" w14:textId="77777777" w:rsidR="007111E8" w:rsidRPr="007111E8" w:rsidRDefault="007111E8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sz w:val="24"/>
          <w:szCs w:val="24"/>
        </w:rPr>
      </w:pPr>
      <w:r w:rsidRPr="007111E8">
        <w:rPr>
          <w:rFonts w:ascii="Times New Roman" w:hAnsi="Times New Roman" w:cs="Times New Roman"/>
          <w:b/>
          <w:sz w:val="24"/>
          <w:szCs w:val="24"/>
        </w:rPr>
        <w:t>Teljesítést Igazoló:</w:t>
      </w:r>
    </w:p>
    <w:p w14:paraId="5752EA08" w14:textId="77777777" w:rsidR="007111E8" w:rsidRDefault="007111E8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bélyegző felirata: Teljesítést igazolom:…………………..</w:t>
      </w:r>
    </w:p>
    <w:p w14:paraId="22E91963" w14:textId="77777777" w:rsidR="007111E8" w:rsidRDefault="007111E8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Dátum: ………………………………..</w:t>
      </w:r>
    </w:p>
    <w:p w14:paraId="637FB4B1" w14:textId="77777777" w:rsidR="007111E8" w:rsidRDefault="007111E8" w:rsidP="007111E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Kifizetést engedélyezem:……………..</w:t>
      </w:r>
    </w:p>
    <w:p w14:paraId="3543E050" w14:textId="77777777" w:rsidR="007111E8" w:rsidRPr="007111E8" w:rsidRDefault="007111E8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sz w:val="24"/>
          <w:szCs w:val="24"/>
        </w:rPr>
      </w:pPr>
      <w:r w:rsidRPr="007111E8">
        <w:rPr>
          <w:rFonts w:ascii="Times New Roman" w:hAnsi="Times New Roman" w:cs="Times New Roman"/>
          <w:b/>
          <w:sz w:val="24"/>
          <w:szCs w:val="24"/>
        </w:rPr>
        <w:t>Másolati:</w:t>
      </w:r>
    </w:p>
    <w:p w14:paraId="08013A21" w14:textId="77777777" w:rsidR="007111E8" w:rsidRDefault="007111E8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bélyegző felirata: MÁSOLATI</w:t>
      </w:r>
    </w:p>
    <w:p w14:paraId="321FA808" w14:textId="77777777" w:rsidR="007111E8" w:rsidRDefault="007111E8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037DFC8C" w14:textId="77777777" w:rsidR="00A215A1" w:rsidRDefault="00A215A1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A215A1">
        <w:rPr>
          <w:rFonts w:ascii="Times New Roman" w:hAnsi="Times New Roman" w:cs="Times New Roman"/>
          <w:sz w:val="24"/>
          <w:szCs w:val="24"/>
        </w:rPr>
        <w:t>Az intézmény bélyegzőinek felir</w:t>
      </w:r>
      <w:r w:rsidR="00B04324">
        <w:rPr>
          <w:rFonts w:ascii="Times New Roman" w:hAnsi="Times New Roman" w:cs="Times New Roman"/>
          <w:sz w:val="24"/>
          <w:szCs w:val="24"/>
        </w:rPr>
        <w:t>atait és lenyomatait az SZMSZ 6</w:t>
      </w:r>
      <w:r w:rsidRPr="00A215A1">
        <w:rPr>
          <w:rFonts w:ascii="Times New Roman" w:hAnsi="Times New Roman" w:cs="Times New Roman"/>
          <w:sz w:val="24"/>
          <w:szCs w:val="24"/>
        </w:rPr>
        <w:t>. sz. függeléke tartalmazza</w:t>
      </w:r>
    </w:p>
    <w:p w14:paraId="134E3ED5" w14:textId="77777777" w:rsidR="007A3F93" w:rsidRDefault="007A3F93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BCD3F28" w14:textId="77777777" w:rsidR="009C730B" w:rsidRPr="00FA600E" w:rsidRDefault="00C11FC5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23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Az intézmény gazdálkodásának rendje</w:t>
      </w:r>
    </w:p>
    <w:p w14:paraId="4BFCA9D6" w14:textId="77777777" w:rsidR="007A3F93" w:rsidRDefault="007A3F93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70C5B72" w14:textId="77777777" w:rsidR="009C730B" w:rsidRPr="00FA600E" w:rsidRDefault="009C730B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 önállóan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működő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költségvetési szerv.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Az intézmény pénzügyi-gaz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>das</w:t>
      </w:r>
      <w:r w:rsidR="00C11FC5">
        <w:rPr>
          <w:rFonts w:ascii="Times New Roman" w:hAnsi="Times New Roman" w:cs="Times New Roman"/>
          <w:iCs/>
          <w:sz w:val="24"/>
          <w:szCs w:val="24"/>
        </w:rPr>
        <w:t xml:space="preserve">ági feladatait a Polgármesteri </w:t>
      </w:r>
      <w:proofErr w:type="gramStart"/>
      <w:r w:rsidR="00C11FC5">
        <w:rPr>
          <w:rFonts w:ascii="Times New Roman" w:hAnsi="Times New Roman" w:cs="Times New Roman"/>
          <w:iCs/>
          <w:sz w:val="24"/>
          <w:szCs w:val="24"/>
        </w:rPr>
        <w:t xml:space="preserve">Hivatal 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látja</w:t>
      </w:r>
      <w:proofErr w:type="gramEnd"/>
      <w:r w:rsidRPr="00FA600E">
        <w:rPr>
          <w:rFonts w:ascii="Times New Roman" w:hAnsi="Times New Roman" w:cs="Times New Roman"/>
          <w:iCs/>
          <w:sz w:val="24"/>
          <w:szCs w:val="24"/>
        </w:rPr>
        <w:t xml:space="preserve"> el.</w:t>
      </w:r>
    </w:p>
    <w:p w14:paraId="701D030C" w14:textId="77777777" w:rsidR="009C730B" w:rsidRPr="00FA600E" w:rsidRDefault="009C730B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 költségvetés tervezésével és végrehajtásával kapcsolatos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előírások</w:t>
      </w:r>
      <w:r w:rsidRPr="00FA600E">
        <w:rPr>
          <w:rFonts w:ascii="Times New Roman" w:hAnsi="Times New Roman" w:cs="Times New Roman"/>
          <w:iCs/>
          <w:sz w:val="24"/>
          <w:szCs w:val="24"/>
        </w:rPr>
        <w:t>, feltételek:</w:t>
      </w:r>
    </w:p>
    <w:p w14:paraId="240ACD03" w14:textId="77777777" w:rsidR="009C730B" w:rsidRPr="00FA600E" w:rsidRDefault="009C730B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- 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A költségvetés tervezésére a fenntartó költségvetési koncepciójának és irányelveinek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ismeretében kerülhet sor.</w:t>
      </w:r>
    </w:p>
    <w:p w14:paraId="4D67A410" w14:textId="77777777" w:rsidR="009C730B" w:rsidRPr="00FA600E" w:rsidRDefault="009C730B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- A költségvetés a szakmai munkatervre épül.</w:t>
      </w:r>
    </w:p>
    <w:p w14:paraId="1C0DC797" w14:textId="77777777" w:rsidR="009C730B" w:rsidRPr="00FA600E" w:rsidRDefault="009C730B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A tervezés sor</w:t>
      </w:r>
      <w:r w:rsidR="00EA203C">
        <w:rPr>
          <w:rFonts w:ascii="Times New Roman" w:hAnsi="Times New Roman" w:cs="Times New Roman"/>
          <w:iCs/>
          <w:sz w:val="24"/>
          <w:szCs w:val="24"/>
        </w:rPr>
        <w:t>án érvényesíteni kell a feladat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ellátására vonatkozóan az előirányzatokkal</w:t>
      </w:r>
      <w:r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létszámmal, vagyonnal való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szabályszerű</w:t>
      </w:r>
      <w:r w:rsidRPr="00FA600E">
        <w:rPr>
          <w:rFonts w:ascii="Times New Roman" w:hAnsi="Times New Roman" w:cs="Times New Roman"/>
          <w:iCs/>
          <w:sz w:val="24"/>
          <w:szCs w:val="24"/>
        </w:rPr>
        <w:t>, gazdaságos, hatékony és eredményes gazdálkodás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A600E">
        <w:rPr>
          <w:rFonts w:ascii="Times New Roman" w:hAnsi="Times New Roman" w:cs="Times New Roman"/>
          <w:iCs/>
          <w:sz w:val="24"/>
          <w:szCs w:val="24"/>
        </w:rPr>
        <w:t>követelményeit.</w:t>
      </w:r>
    </w:p>
    <w:p w14:paraId="57AEB429" w14:textId="77777777" w:rsidR="007A3F93" w:rsidRDefault="007A3F93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426D99" w14:textId="77777777" w:rsidR="009C730B" w:rsidRPr="00FA600E" w:rsidRDefault="00303EAA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24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 kötelezettségvállalás rendje</w:t>
      </w:r>
    </w:p>
    <w:p w14:paraId="63736537" w14:textId="77777777" w:rsidR="00303EAA" w:rsidRDefault="0075573F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 nevében kötelezettségvállalás jogkörrel az igazgató rendelkezik</w:t>
      </w:r>
      <w:r w:rsidR="00303EAA">
        <w:rPr>
          <w:rFonts w:ascii="Times New Roman" w:hAnsi="Times New Roman" w:cs="Times New Roman"/>
          <w:iCs/>
          <w:sz w:val="24"/>
          <w:szCs w:val="24"/>
        </w:rPr>
        <w:t>.</w:t>
      </w:r>
    </w:p>
    <w:p w14:paraId="5CFED8A1" w14:textId="77777777" w:rsidR="009C730B" w:rsidRPr="00FA600E" w:rsidRDefault="00303EAA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25</w:t>
      </w:r>
      <w:r w:rsidR="009C730B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. A helyettesítés rendje</w:t>
      </w:r>
    </w:p>
    <w:p w14:paraId="37C976AD" w14:textId="77777777" w:rsidR="009C730B" w:rsidRPr="00FA600E" w:rsidRDefault="009C730B" w:rsidP="007A3F93">
      <w:pPr>
        <w:tabs>
          <w:tab w:val="left" w:pos="13183"/>
          <w:tab w:val="left" w:pos="136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Az intézményben folyó munkát a dolgozók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időleges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vagy tartós távolléte nem akadályozhatja.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A dolgozók tartós távolléte esetére a helyettesítés rendszerének kidolgozása az intézmény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vezetőjének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feladata.</w:t>
      </w:r>
    </w:p>
    <w:p w14:paraId="46DA8AB0" w14:textId="77777777" w:rsidR="009C730B" w:rsidRPr="00FA600E" w:rsidRDefault="0075573F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helyettesítéssel kapcsolatos, egyes dolgozókat érintő konkrét feladatokat a munka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megkezdése </w:t>
      </w:r>
      <w:r w:rsidRPr="00FA600E">
        <w:rPr>
          <w:rFonts w:ascii="Times New Roman" w:hAnsi="Times New Roman" w:cs="Times New Roman"/>
          <w:iCs/>
          <w:sz w:val="24"/>
          <w:szCs w:val="24"/>
        </w:rPr>
        <w:t>előtt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 dolgozókkal ismertetni kell.</w:t>
      </w:r>
    </w:p>
    <w:p w14:paraId="4907527C" w14:textId="77777777" w:rsidR="009C730B" w:rsidRPr="00FA600E" w:rsidRDefault="0075573F" w:rsidP="007A3F9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intézményen belüli helyettesítés rendjét az intézmény vezetője belső utasításban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szabályozza.</w:t>
      </w:r>
    </w:p>
    <w:p w14:paraId="38F44301" w14:textId="77777777" w:rsidR="007A3F93" w:rsidRDefault="007A3F93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BB3CAE" w14:textId="77777777" w:rsidR="007A3F93" w:rsidRDefault="007A3F93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313A558" w14:textId="77777777" w:rsidR="007A3F93" w:rsidRDefault="007A3F93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3BAFB69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IV. fejezet</w:t>
      </w:r>
    </w:p>
    <w:p w14:paraId="374BA7D6" w14:textId="77777777" w:rsidR="002943E3" w:rsidRDefault="002943E3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C729B86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Hatályba </w:t>
      </w:r>
      <w:r w:rsidR="0075573F"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léptető</w:t>
      </w: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és záró rendelkezések</w:t>
      </w:r>
    </w:p>
    <w:p w14:paraId="03C55B45" w14:textId="77777777" w:rsidR="009C730B" w:rsidRPr="002943E3" w:rsidRDefault="009C730B" w:rsidP="002943E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3E3">
        <w:rPr>
          <w:rFonts w:ascii="Times New Roman" w:hAnsi="Times New Roman" w:cs="Times New Roman"/>
          <w:b/>
          <w:bCs/>
          <w:iCs/>
          <w:sz w:val="24"/>
          <w:szCs w:val="24"/>
        </w:rPr>
        <w:t>Az SZMSZ hatálybalépése</w:t>
      </w:r>
    </w:p>
    <w:p w14:paraId="454B15A5" w14:textId="77777777" w:rsidR="009C730B" w:rsidRPr="00FA600E" w:rsidRDefault="006C132F" w:rsidP="002943E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Jelen szabályzat 2021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…</w:t>
      </w:r>
      <w:r>
        <w:rPr>
          <w:rFonts w:ascii="Times New Roman" w:hAnsi="Times New Roman" w:cs="Times New Roman"/>
          <w:iCs/>
          <w:sz w:val="24"/>
          <w:szCs w:val="24"/>
        </w:rPr>
        <w:t>……………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.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 xml:space="preserve"> én lép hatá</w:t>
      </w:r>
      <w:r w:rsidR="002943E3">
        <w:rPr>
          <w:rFonts w:ascii="Times New Roman" w:hAnsi="Times New Roman" w:cs="Times New Roman"/>
          <w:iCs/>
          <w:sz w:val="24"/>
          <w:szCs w:val="24"/>
        </w:rPr>
        <w:t>lyba, ezzel egyid</w:t>
      </w:r>
      <w:r>
        <w:rPr>
          <w:rFonts w:ascii="Times New Roman" w:hAnsi="Times New Roman" w:cs="Times New Roman"/>
          <w:iCs/>
          <w:sz w:val="24"/>
          <w:szCs w:val="24"/>
        </w:rPr>
        <w:t>ejűleg az 2016</w:t>
      </w:r>
      <w:r w:rsidR="002943E3">
        <w:rPr>
          <w:rFonts w:ascii="Times New Roman" w:hAnsi="Times New Roman" w:cs="Times New Roman"/>
          <w:iCs/>
          <w:sz w:val="24"/>
          <w:szCs w:val="24"/>
        </w:rPr>
        <w:t>. évben k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iadott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korábbi SZMSZ</w:t>
      </w:r>
      <w:r w:rsidR="002943E3">
        <w:rPr>
          <w:rFonts w:ascii="Times New Roman" w:hAnsi="Times New Roman" w:cs="Times New Roman"/>
          <w:iCs/>
          <w:sz w:val="24"/>
          <w:szCs w:val="24"/>
        </w:rPr>
        <w:t>-ek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rendelkezései hatályukat vesztik.</w:t>
      </w:r>
    </w:p>
    <w:p w14:paraId="6C8A41E4" w14:textId="77777777" w:rsidR="009C730B" w:rsidRPr="00FA600E" w:rsidRDefault="0075573F" w:rsidP="002943E3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Az intézményi működéssel kapcsolatos egyéb szabályzatok az SZMSZ függelékét képezik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,</w:t>
      </w:r>
      <w:r w:rsidR="002943E3">
        <w:rPr>
          <w:rFonts w:ascii="Times New Roman" w:hAnsi="Times New Roman" w:cs="Times New Roman"/>
          <w:iCs/>
          <w:sz w:val="24"/>
          <w:szCs w:val="24"/>
        </w:rPr>
        <w:t xml:space="preserve"> m</w:t>
      </w:r>
      <w:r w:rsidRPr="00FA600E">
        <w:rPr>
          <w:rFonts w:ascii="Times New Roman" w:hAnsi="Times New Roman" w:cs="Times New Roman"/>
          <w:iCs/>
          <w:sz w:val="24"/>
          <w:szCs w:val="24"/>
        </w:rPr>
        <w:t>elyek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naprakész állapotban tartásáról az intézmény igazgatója gondoskodik.</w:t>
      </w:r>
    </w:p>
    <w:p w14:paraId="0F0EB7B3" w14:textId="77777777" w:rsidR="002943E3" w:rsidRDefault="002943E3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</w:p>
    <w:p w14:paraId="42AA08D9" w14:textId="77777777" w:rsidR="009C730B" w:rsidRPr="00FA600E" w:rsidRDefault="00AD16E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Tiszavasvári,</w:t>
      </w:r>
      <w:r w:rsidR="006C132F">
        <w:rPr>
          <w:rFonts w:ascii="Times New Roman" w:hAnsi="Times New Roman" w:cs="Times New Roman"/>
          <w:iCs/>
          <w:sz w:val="24"/>
          <w:szCs w:val="24"/>
        </w:rPr>
        <w:t xml:space="preserve"> 2021…………………</w:t>
      </w:r>
      <w:proofErr w:type="gramStart"/>
      <w:r w:rsidR="006C132F">
        <w:rPr>
          <w:rFonts w:ascii="Times New Roman" w:hAnsi="Times New Roman" w:cs="Times New Roman"/>
          <w:iCs/>
          <w:sz w:val="24"/>
          <w:szCs w:val="24"/>
        </w:rPr>
        <w:t>…….</w:t>
      </w:r>
      <w:proofErr w:type="gramEnd"/>
      <w:r w:rsidR="006C132F">
        <w:rPr>
          <w:rFonts w:ascii="Times New Roman" w:hAnsi="Times New Roman" w:cs="Times New Roman"/>
          <w:iCs/>
          <w:sz w:val="24"/>
          <w:szCs w:val="24"/>
        </w:rPr>
        <w:t>.</w:t>
      </w:r>
    </w:p>
    <w:p w14:paraId="102236DD" w14:textId="77777777" w:rsidR="009C730B" w:rsidRPr="00FA600E" w:rsidRDefault="009C730B" w:rsidP="002943E3">
      <w:pPr>
        <w:tabs>
          <w:tab w:val="left" w:pos="13183"/>
        </w:tabs>
        <w:ind w:right="1700"/>
        <w:jc w:val="right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sz w:val="24"/>
          <w:szCs w:val="24"/>
        </w:rPr>
        <w:t>……………………………......</w:t>
      </w:r>
    </w:p>
    <w:p w14:paraId="0B9F8173" w14:textId="77777777" w:rsidR="009C730B" w:rsidRPr="00FA600E" w:rsidRDefault="002943E3" w:rsidP="002943E3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</w:t>
      </w:r>
      <w:r w:rsidR="006C132F">
        <w:rPr>
          <w:rFonts w:ascii="Times New Roman" w:hAnsi="Times New Roman" w:cs="Times New Roman"/>
          <w:iCs/>
          <w:sz w:val="24"/>
          <w:szCs w:val="24"/>
        </w:rPr>
        <w:t xml:space="preserve">Kulcsár Lászlóné </w:t>
      </w:r>
    </w:p>
    <w:p w14:paraId="0135BEFF" w14:textId="77777777" w:rsidR="009C730B" w:rsidRPr="00FA600E" w:rsidRDefault="002943E3" w:rsidP="002943E3">
      <w:pPr>
        <w:tabs>
          <w:tab w:val="left" w:pos="13183"/>
        </w:tabs>
        <w:ind w:right="1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igazgató</w:t>
      </w:r>
    </w:p>
    <w:p w14:paraId="05ECE22E" w14:textId="77777777" w:rsidR="0075573F" w:rsidRDefault="0075573F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BADB243" w14:textId="77777777" w:rsidR="008B490C" w:rsidRDefault="008B490C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19C987B" w14:textId="77777777" w:rsidR="008B490C" w:rsidRDefault="008B490C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925CB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Záradék:</w:t>
      </w:r>
    </w:p>
    <w:p w14:paraId="5CFB642B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A Szervezeti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és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Működési</w:t>
      </w:r>
      <w:r w:rsidR="00AD16EB" w:rsidRPr="00FA600E">
        <w:rPr>
          <w:rFonts w:ascii="Times New Roman" w:hAnsi="Times New Roman" w:cs="Times New Roman"/>
          <w:iCs/>
          <w:sz w:val="24"/>
          <w:szCs w:val="24"/>
        </w:rPr>
        <w:t xml:space="preserve"> Szabályzatot Tiszavasvári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 Önkormányzatának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Képviselő-testülete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a…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>/</w:t>
      </w:r>
      <w:r w:rsidR="00770024">
        <w:rPr>
          <w:rFonts w:ascii="Times New Roman" w:hAnsi="Times New Roman" w:cs="Times New Roman"/>
          <w:iCs/>
          <w:sz w:val="24"/>
          <w:szCs w:val="24"/>
        </w:rPr>
        <w:t>2021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. határozatában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jóváhagyta.</w:t>
      </w:r>
    </w:p>
    <w:p w14:paraId="333EB7E3" w14:textId="77777777" w:rsidR="0075573F" w:rsidRDefault="0075573F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8215962" w14:textId="77777777" w:rsidR="00A72B1E" w:rsidRPr="00A72B1E" w:rsidRDefault="002356FF" w:rsidP="00A72B1E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="00A72B1E" w:rsidRPr="00A72B1E">
        <w:rPr>
          <w:rFonts w:ascii="Times New Roman" w:hAnsi="Times New Roman" w:cs="Times New Roman"/>
          <w:b/>
          <w:bCs/>
          <w:iCs/>
          <w:sz w:val="24"/>
          <w:szCs w:val="24"/>
        </w:rPr>
        <w:t>Az SZMSZ az alábbi mellékletekkel rendelkezik:</w:t>
      </w:r>
    </w:p>
    <w:p w14:paraId="026EB6E2" w14:textId="77777777" w:rsidR="00A72B1E" w:rsidRPr="00A72B1E" w:rsidRDefault="00A72B1E" w:rsidP="00A72B1E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A72B1E">
        <w:rPr>
          <w:rFonts w:ascii="Times New Roman" w:hAnsi="Times New Roman" w:cs="Times New Roman"/>
          <w:bCs/>
          <w:iCs/>
          <w:sz w:val="24"/>
          <w:szCs w:val="24"/>
        </w:rPr>
        <w:t>1. sz. melléklet A Városi Könyvtár Könyvtárhasználati Szabályzata</w:t>
      </w:r>
    </w:p>
    <w:p w14:paraId="6C6AAB01" w14:textId="77777777" w:rsidR="00A72B1E" w:rsidRPr="00A72B1E" w:rsidRDefault="00A72B1E" w:rsidP="00A72B1E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A72B1E">
        <w:rPr>
          <w:rFonts w:ascii="Times New Roman" w:hAnsi="Times New Roman" w:cs="Times New Roman"/>
          <w:bCs/>
          <w:iCs/>
          <w:sz w:val="24"/>
          <w:szCs w:val="24"/>
        </w:rPr>
        <w:t>2. sz. melléklet Könyvtár Gyűjtőköri Szabályzat</w:t>
      </w:r>
    </w:p>
    <w:p w14:paraId="532F3A54" w14:textId="77777777" w:rsidR="00A72B1E" w:rsidRPr="00A72B1E" w:rsidRDefault="00A72B1E" w:rsidP="00A72B1E">
      <w:pPr>
        <w:tabs>
          <w:tab w:val="left" w:pos="13183"/>
        </w:tabs>
        <w:ind w:right="1700"/>
        <w:rPr>
          <w:rFonts w:ascii="Times New Roman" w:hAnsi="Times New Roman" w:cs="Times New Roman"/>
          <w:bCs/>
          <w:iCs/>
          <w:sz w:val="24"/>
          <w:szCs w:val="24"/>
        </w:rPr>
      </w:pPr>
      <w:r w:rsidRPr="00A72B1E">
        <w:rPr>
          <w:rFonts w:ascii="Times New Roman" w:hAnsi="Times New Roman" w:cs="Times New Roman"/>
          <w:bCs/>
          <w:iCs/>
          <w:sz w:val="24"/>
          <w:szCs w:val="24"/>
        </w:rPr>
        <w:lastRenderedPageBreak/>
        <w:t>3. sz. melléklet Szervezeti felépítés</w:t>
      </w:r>
    </w:p>
    <w:p w14:paraId="55DD87C0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2EADA56C" w14:textId="77777777" w:rsidR="0075573F" w:rsidRDefault="0075573F" w:rsidP="008B490C">
      <w:pPr>
        <w:tabs>
          <w:tab w:val="left" w:pos="13183"/>
        </w:tabs>
        <w:ind w:right="170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6AFDD73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b/>
          <w:bCs/>
          <w:iCs/>
          <w:sz w:val="24"/>
          <w:szCs w:val="24"/>
        </w:rPr>
        <w:t>Az SZMSZ az alábbi függelékekkel rendelkezik:</w:t>
      </w:r>
    </w:p>
    <w:p w14:paraId="33CF6DFA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1.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Munkaköri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leírások</w:t>
      </w:r>
    </w:p>
    <w:p w14:paraId="37BAEA8F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2.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Városi Könyvtár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Gyűjtőköri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Szabályzata</w:t>
      </w:r>
    </w:p>
    <w:p w14:paraId="18C54884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 xml:space="preserve">3.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A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Városi Könyvtár Küldetésnyilatkozata</w:t>
      </w:r>
    </w:p>
    <w:p w14:paraId="637BBE40" w14:textId="77777777" w:rsidR="00AD16EB" w:rsidRPr="00FA600E" w:rsidRDefault="00AD16EB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4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CD16EA" w:rsidRPr="00FA600E">
        <w:rPr>
          <w:rFonts w:ascii="Times New Roman" w:hAnsi="Times New Roman" w:cs="Times New Roman"/>
          <w:iCs/>
          <w:sz w:val="24"/>
          <w:szCs w:val="24"/>
        </w:rPr>
        <w:t>sz.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függelék A Találkozások Háza Küldetésnyilatkozata</w:t>
      </w:r>
    </w:p>
    <w:p w14:paraId="1D3E9656" w14:textId="77777777" w:rsidR="00983B27" w:rsidRPr="00FA600E" w:rsidRDefault="00983B27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5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CD16EA" w:rsidRPr="00FA600E">
        <w:rPr>
          <w:rFonts w:ascii="Times New Roman" w:hAnsi="Times New Roman" w:cs="Times New Roman"/>
          <w:iCs/>
          <w:sz w:val="24"/>
          <w:szCs w:val="24"/>
        </w:rPr>
        <w:t>sz.</w:t>
      </w:r>
      <w:r w:rsidRPr="00FA600E">
        <w:rPr>
          <w:rFonts w:ascii="Times New Roman" w:hAnsi="Times New Roman" w:cs="Times New Roman"/>
          <w:iCs/>
          <w:sz w:val="24"/>
          <w:szCs w:val="24"/>
        </w:rPr>
        <w:t xml:space="preserve"> függelék A Vasvári Pál Múzeum Küldetésnyilatkozata</w:t>
      </w:r>
    </w:p>
    <w:p w14:paraId="051A291A" w14:textId="77777777" w:rsidR="00552018" w:rsidRDefault="00983B27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6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 xml:space="preserve">függelék </w:t>
      </w:r>
      <w:r w:rsidR="00B04324">
        <w:rPr>
          <w:rFonts w:ascii="Times New Roman" w:hAnsi="Times New Roman" w:cs="Times New Roman"/>
          <w:iCs/>
          <w:sz w:val="24"/>
          <w:szCs w:val="24"/>
        </w:rPr>
        <w:t>Az Egyesített Közművelődési Intézmény és Könyvtár bélyegzőnek feliratai és lenyomatai</w:t>
      </w:r>
    </w:p>
    <w:p w14:paraId="57A78556" w14:textId="77777777" w:rsidR="009C730B" w:rsidRPr="00FA600E" w:rsidRDefault="00552018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7. sz. függelék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Belső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szabályozás a Városi Könyvtár térítési díjairól</w:t>
      </w:r>
    </w:p>
    <w:p w14:paraId="50B32B9A" w14:textId="77777777" w:rsidR="009C730B" w:rsidRPr="00FA600E" w:rsidRDefault="00552018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Belső</w:t>
      </w:r>
      <w:r w:rsidR="00983B27" w:rsidRPr="00FA600E">
        <w:rPr>
          <w:rFonts w:ascii="Times New Roman" w:hAnsi="Times New Roman" w:cs="Times New Roman"/>
          <w:iCs/>
          <w:sz w:val="24"/>
          <w:szCs w:val="24"/>
        </w:rPr>
        <w:t xml:space="preserve"> szabályozás az Egyesített Közművelődési Intézmény terem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térítési díjairól</w:t>
      </w:r>
    </w:p>
    <w:p w14:paraId="049C9A5A" w14:textId="77777777" w:rsidR="00D7552E" w:rsidRDefault="00983B27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 w:rsidRPr="00FA600E">
        <w:rPr>
          <w:rFonts w:ascii="Times New Roman" w:hAnsi="Times New Roman" w:cs="Times New Roman"/>
          <w:iCs/>
          <w:sz w:val="24"/>
          <w:szCs w:val="24"/>
        </w:rPr>
        <w:t>9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>. sz.</w:t>
      </w:r>
      <w:r w:rsidR="00B04324">
        <w:rPr>
          <w:rFonts w:ascii="Times New Roman" w:hAnsi="Times New Roman" w:cs="Times New Roman"/>
          <w:iCs/>
          <w:sz w:val="24"/>
          <w:szCs w:val="24"/>
        </w:rPr>
        <w:t xml:space="preserve"> függelék</w:t>
      </w:r>
      <w:r w:rsidR="00D7552E" w:rsidRPr="00D7552E">
        <w:rPr>
          <w:rFonts w:ascii="Times New Roman" w:hAnsi="Times New Roman" w:cs="Times New Roman"/>
          <w:iCs/>
          <w:sz w:val="24"/>
          <w:szCs w:val="24"/>
        </w:rPr>
        <w:t xml:space="preserve"> Belső szabályozás az Egyes</w:t>
      </w:r>
      <w:r w:rsidR="00D7552E">
        <w:rPr>
          <w:rFonts w:ascii="Times New Roman" w:hAnsi="Times New Roman" w:cs="Times New Roman"/>
          <w:iCs/>
          <w:sz w:val="24"/>
          <w:szCs w:val="24"/>
        </w:rPr>
        <w:t xml:space="preserve">ített Közművelődési Intézmény eszközeinek bérbeadási </w:t>
      </w:r>
      <w:r w:rsidR="00D7552E" w:rsidRPr="00D7552E">
        <w:rPr>
          <w:rFonts w:ascii="Times New Roman" w:hAnsi="Times New Roman" w:cs="Times New Roman"/>
          <w:iCs/>
          <w:sz w:val="24"/>
          <w:szCs w:val="24"/>
        </w:rPr>
        <w:t>térítési díjairól</w:t>
      </w:r>
    </w:p>
    <w:p w14:paraId="06DA154A" w14:textId="77777777" w:rsidR="00B04324" w:rsidRDefault="00D7552E" w:rsidP="008B490C">
      <w:pPr>
        <w:tabs>
          <w:tab w:val="left" w:pos="13183"/>
        </w:tabs>
        <w:ind w:right="170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10. sz. függelék </w:t>
      </w:r>
      <w:r w:rsidR="00B04324">
        <w:rPr>
          <w:rFonts w:ascii="Times New Roman" w:hAnsi="Times New Roman" w:cs="Times New Roman"/>
          <w:iCs/>
          <w:sz w:val="24"/>
          <w:szCs w:val="24"/>
        </w:rPr>
        <w:t>A Vasvári Pál Múzeum belépőjegyeinek árazásáról</w:t>
      </w:r>
    </w:p>
    <w:p w14:paraId="776F59E6" w14:textId="77777777" w:rsidR="009C730B" w:rsidRPr="00FA600E" w:rsidRDefault="00D7552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11. sz.</w:t>
      </w:r>
      <w:r w:rsidR="00B0432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Szabályzat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az éleslátást biztosító szemüveg nyújtásáról</w:t>
      </w:r>
    </w:p>
    <w:p w14:paraId="05D8B83B" w14:textId="77777777" w:rsidR="009C730B" w:rsidRPr="00FA600E" w:rsidRDefault="00D7552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12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Munkaruha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juttatás</w:t>
      </w:r>
    </w:p>
    <w:p w14:paraId="662063A8" w14:textId="77777777" w:rsidR="009C730B" w:rsidRPr="00FA600E" w:rsidRDefault="00D7552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13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Dohányzásra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vonatkozó Szabályzat</w:t>
      </w:r>
    </w:p>
    <w:p w14:paraId="039C1507" w14:textId="77777777" w:rsidR="009C730B" w:rsidRPr="00FA600E" w:rsidRDefault="00D7552E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14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. sz. </w:t>
      </w:r>
      <w:r w:rsidR="0075573F" w:rsidRPr="00FA600E">
        <w:rPr>
          <w:rFonts w:ascii="Times New Roman" w:hAnsi="Times New Roman" w:cs="Times New Roman"/>
          <w:iCs/>
          <w:sz w:val="24"/>
          <w:szCs w:val="24"/>
        </w:rPr>
        <w:t>függelék Telefonhasználati</w:t>
      </w:r>
      <w:r w:rsidR="009C730B" w:rsidRPr="00FA600E">
        <w:rPr>
          <w:rFonts w:ascii="Times New Roman" w:hAnsi="Times New Roman" w:cs="Times New Roman"/>
          <w:iCs/>
          <w:sz w:val="24"/>
          <w:szCs w:val="24"/>
        </w:rPr>
        <w:t xml:space="preserve"> Szabályzat</w:t>
      </w:r>
    </w:p>
    <w:p w14:paraId="15DF5DBA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351B542E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p w14:paraId="7479379C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  <w:r w:rsidRPr="00FA60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573FC6" w14:textId="77777777" w:rsidR="009C730B" w:rsidRPr="00FA600E" w:rsidRDefault="009C730B" w:rsidP="008B490C">
      <w:pPr>
        <w:tabs>
          <w:tab w:val="left" w:pos="13183"/>
        </w:tabs>
        <w:ind w:right="1700"/>
        <w:rPr>
          <w:rFonts w:ascii="Times New Roman" w:hAnsi="Times New Roman" w:cs="Times New Roman"/>
          <w:sz w:val="24"/>
          <w:szCs w:val="24"/>
        </w:rPr>
      </w:pPr>
    </w:p>
    <w:sectPr w:rsidR="009C730B" w:rsidRPr="00FA600E" w:rsidSect="003371FA">
      <w:pgSz w:w="11907" w:h="16839" w:code="9"/>
      <w:pgMar w:top="1134" w:right="0" w:bottom="1134" w:left="0" w:header="709" w:footer="709" w:gutter="284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306C9" w14:textId="77777777" w:rsidR="00D42805" w:rsidRDefault="00D42805" w:rsidP="003371FA">
      <w:pPr>
        <w:spacing w:after="0" w:line="240" w:lineRule="auto"/>
      </w:pPr>
      <w:r>
        <w:separator/>
      </w:r>
    </w:p>
  </w:endnote>
  <w:endnote w:type="continuationSeparator" w:id="0">
    <w:p w14:paraId="0182AF82" w14:textId="77777777" w:rsidR="00D42805" w:rsidRDefault="00D42805" w:rsidP="0033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845F" w14:textId="77777777" w:rsidR="00D42805" w:rsidRDefault="00D42805" w:rsidP="003371FA">
      <w:pPr>
        <w:spacing w:after="0" w:line="240" w:lineRule="auto"/>
      </w:pPr>
      <w:r>
        <w:separator/>
      </w:r>
    </w:p>
  </w:footnote>
  <w:footnote w:type="continuationSeparator" w:id="0">
    <w:p w14:paraId="3DE3666D" w14:textId="77777777" w:rsidR="00D42805" w:rsidRDefault="00D42805" w:rsidP="0033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3396757"/>
      <w:docPartObj>
        <w:docPartGallery w:val="Page Numbers (Top of Page)"/>
        <w:docPartUnique/>
      </w:docPartObj>
    </w:sdtPr>
    <w:sdtEndPr/>
    <w:sdtContent>
      <w:p w14:paraId="5445C7D0" w14:textId="77777777" w:rsidR="00F90B3F" w:rsidRDefault="00F90B3F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6BD">
          <w:rPr>
            <w:noProof/>
          </w:rPr>
          <w:t>42</w:t>
        </w:r>
        <w:r>
          <w:fldChar w:fldCharType="end"/>
        </w:r>
      </w:p>
    </w:sdtContent>
  </w:sdt>
  <w:p w14:paraId="140F4FCE" w14:textId="77777777" w:rsidR="00F90B3F" w:rsidRDefault="00F90B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3CA"/>
    <w:multiLevelType w:val="hybridMultilevel"/>
    <w:tmpl w:val="5364B772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1862DE3"/>
    <w:multiLevelType w:val="hybridMultilevel"/>
    <w:tmpl w:val="7C2870D4"/>
    <w:lvl w:ilvl="0" w:tplc="245C61FC">
      <w:start w:val="3"/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6811FF0"/>
    <w:multiLevelType w:val="hybridMultilevel"/>
    <w:tmpl w:val="0798D0F8"/>
    <w:lvl w:ilvl="0" w:tplc="BC56A4E2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81" w:hanging="360"/>
      </w:pPr>
    </w:lvl>
    <w:lvl w:ilvl="2" w:tplc="040E001B" w:tentative="1">
      <w:start w:val="1"/>
      <w:numFmt w:val="lowerRoman"/>
      <w:lvlText w:val="%3."/>
      <w:lvlJc w:val="right"/>
      <w:pPr>
        <w:ind w:left="3501" w:hanging="180"/>
      </w:pPr>
    </w:lvl>
    <w:lvl w:ilvl="3" w:tplc="040E000F" w:tentative="1">
      <w:start w:val="1"/>
      <w:numFmt w:val="decimal"/>
      <w:lvlText w:val="%4."/>
      <w:lvlJc w:val="left"/>
      <w:pPr>
        <w:ind w:left="4221" w:hanging="360"/>
      </w:pPr>
    </w:lvl>
    <w:lvl w:ilvl="4" w:tplc="040E0019" w:tentative="1">
      <w:start w:val="1"/>
      <w:numFmt w:val="lowerLetter"/>
      <w:lvlText w:val="%5."/>
      <w:lvlJc w:val="left"/>
      <w:pPr>
        <w:ind w:left="4941" w:hanging="360"/>
      </w:pPr>
    </w:lvl>
    <w:lvl w:ilvl="5" w:tplc="040E001B" w:tentative="1">
      <w:start w:val="1"/>
      <w:numFmt w:val="lowerRoman"/>
      <w:lvlText w:val="%6."/>
      <w:lvlJc w:val="right"/>
      <w:pPr>
        <w:ind w:left="5661" w:hanging="180"/>
      </w:pPr>
    </w:lvl>
    <w:lvl w:ilvl="6" w:tplc="040E000F" w:tentative="1">
      <w:start w:val="1"/>
      <w:numFmt w:val="decimal"/>
      <w:lvlText w:val="%7."/>
      <w:lvlJc w:val="left"/>
      <w:pPr>
        <w:ind w:left="6381" w:hanging="360"/>
      </w:pPr>
    </w:lvl>
    <w:lvl w:ilvl="7" w:tplc="040E0019" w:tentative="1">
      <w:start w:val="1"/>
      <w:numFmt w:val="lowerLetter"/>
      <w:lvlText w:val="%8."/>
      <w:lvlJc w:val="left"/>
      <w:pPr>
        <w:ind w:left="7101" w:hanging="360"/>
      </w:pPr>
    </w:lvl>
    <w:lvl w:ilvl="8" w:tplc="040E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BF30FE2"/>
    <w:multiLevelType w:val="hybridMultilevel"/>
    <w:tmpl w:val="0BF2B8D6"/>
    <w:lvl w:ilvl="0" w:tplc="2732F1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D63F7A"/>
    <w:multiLevelType w:val="hybridMultilevel"/>
    <w:tmpl w:val="512216B0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139A3D6C"/>
    <w:multiLevelType w:val="hybridMultilevel"/>
    <w:tmpl w:val="EE28393E"/>
    <w:lvl w:ilvl="0" w:tplc="D576A044">
      <w:start w:val="1"/>
      <w:numFmt w:val="upperLetter"/>
      <w:lvlText w:val="%1."/>
      <w:lvlJc w:val="left"/>
      <w:pPr>
        <w:ind w:left="20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81" w:hanging="360"/>
      </w:pPr>
    </w:lvl>
    <w:lvl w:ilvl="2" w:tplc="040E001B" w:tentative="1">
      <w:start w:val="1"/>
      <w:numFmt w:val="lowerRoman"/>
      <w:lvlText w:val="%3."/>
      <w:lvlJc w:val="right"/>
      <w:pPr>
        <w:ind w:left="3501" w:hanging="180"/>
      </w:pPr>
    </w:lvl>
    <w:lvl w:ilvl="3" w:tplc="040E000F" w:tentative="1">
      <w:start w:val="1"/>
      <w:numFmt w:val="decimal"/>
      <w:lvlText w:val="%4."/>
      <w:lvlJc w:val="left"/>
      <w:pPr>
        <w:ind w:left="4221" w:hanging="360"/>
      </w:pPr>
    </w:lvl>
    <w:lvl w:ilvl="4" w:tplc="040E0019" w:tentative="1">
      <w:start w:val="1"/>
      <w:numFmt w:val="lowerLetter"/>
      <w:lvlText w:val="%5."/>
      <w:lvlJc w:val="left"/>
      <w:pPr>
        <w:ind w:left="4941" w:hanging="360"/>
      </w:pPr>
    </w:lvl>
    <w:lvl w:ilvl="5" w:tplc="040E001B" w:tentative="1">
      <w:start w:val="1"/>
      <w:numFmt w:val="lowerRoman"/>
      <w:lvlText w:val="%6."/>
      <w:lvlJc w:val="right"/>
      <w:pPr>
        <w:ind w:left="5661" w:hanging="180"/>
      </w:pPr>
    </w:lvl>
    <w:lvl w:ilvl="6" w:tplc="040E000F" w:tentative="1">
      <w:start w:val="1"/>
      <w:numFmt w:val="decimal"/>
      <w:lvlText w:val="%7."/>
      <w:lvlJc w:val="left"/>
      <w:pPr>
        <w:ind w:left="6381" w:hanging="360"/>
      </w:pPr>
    </w:lvl>
    <w:lvl w:ilvl="7" w:tplc="040E0019" w:tentative="1">
      <w:start w:val="1"/>
      <w:numFmt w:val="lowerLetter"/>
      <w:lvlText w:val="%8."/>
      <w:lvlJc w:val="left"/>
      <w:pPr>
        <w:ind w:left="7101" w:hanging="360"/>
      </w:pPr>
    </w:lvl>
    <w:lvl w:ilvl="8" w:tplc="040E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DF4499E"/>
    <w:multiLevelType w:val="hybridMultilevel"/>
    <w:tmpl w:val="2DBE53B0"/>
    <w:lvl w:ilvl="0" w:tplc="59021B50">
      <w:start w:val="3"/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22461219"/>
    <w:multiLevelType w:val="hybridMultilevel"/>
    <w:tmpl w:val="07D48DEE"/>
    <w:lvl w:ilvl="0" w:tplc="FFFFFFFF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55C6C6C"/>
    <w:multiLevelType w:val="hybridMultilevel"/>
    <w:tmpl w:val="5FF0F48E"/>
    <w:lvl w:ilvl="0" w:tplc="FFFFFFFF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9207D04"/>
    <w:multiLevelType w:val="hybridMultilevel"/>
    <w:tmpl w:val="AB927BDC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4B24"/>
    <w:multiLevelType w:val="hybridMultilevel"/>
    <w:tmpl w:val="E41EF754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CE76530"/>
    <w:multiLevelType w:val="hybridMultilevel"/>
    <w:tmpl w:val="82349208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17D15"/>
    <w:multiLevelType w:val="hybridMultilevel"/>
    <w:tmpl w:val="C840DD98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90E2B"/>
    <w:multiLevelType w:val="hybridMultilevel"/>
    <w:tmpl w:val="77C422B2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D534C"/>
    <w:multiLevelType w:val="hybridMultilevel"/>
    <w:tmpl w:val="8CE49FD2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5DD2B61"/>
    <w:multiLevelType w:val="hybridMultilevel"/>
    <w:tmpl w:val="CF00BE70"/>
    <w:lvl w:ilvl="0" w:tplc="2732F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B0201"/>
    <w:multiLevelType w:val="hybridMultilevel"/>
    <w:tmpl w:val="07746D02"/>
    <w:lvl w:ilvl="0" w:tplc="20802392">
      <w:numFmt w:val="bullet"/>
      <w:lvlText w:val="-"/>
      <w:lvlJc w:val="left"/>
      <w:pPr>
        <w:ind w:left="900" w:hanging="54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430AA"/>
    <w:multiLevelType w:val="hybridMultilevel"/>
    <w:tmpl w:val="67548114"/>
    <w:lvl w:ilvl="0" w:tplc="20802392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3D3721F5"/>
    <w:multiLevelType w:val="hybridMultilevel"/>
    <w:tmpl w:val="BA66577A"/>
    <w:lvl w:ilvl="0" w:tplc="FFFFFFFF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3E626F3F"/>
    <w:multiLevelType w:val="hybridMultilevel"/>
    <w:tmpl w:val="1430E8F8"/>
    <w:lvl w:ilvl="0" w:tplc="20802392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3F7650F0"/>
    <w:multiLevelType w:val="hybridMultilevel"/>
    <w:tmpl w:val="9E22232A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3FD17E22"/>
    <w:multiLevelType w:val="hybridMultilevel"/>
    <w:tmpl w:val="51EC5FC4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27B39B2"/>
    <w:multiLevelType w:val="hybridMultilevel"/>
    <w:tmpl w:val="B16C1808"/>
    <w:lvl w:ilvl="0" w:tplc="2732F18E">
      <w:numFmt w:val="bullet"/>
      <w:lvlText w:val="-"/>
      <w:lvlJc w:val="left"/>
      <w:pPr>
        <w:ind w:left="2204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1119F0"/>
    <w:multiLevelType w:val="hybridMultilevel"/>
    <w:tmpl w:val="80189E48"/>
    <w:lvl w:ilvl="0" w:tplc="FFFFFFFF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431E1724"/>
    <w:multiLevelType w:val="hybridMultilevel"/>
    <w:tmpl w:val="F22AD1B0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A527DE"/>
    <w:multiLevelType w:val="hybridMultilevel"/>
    <w:tmpl w:val="4D5E7BDA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 w15:restartNumberingAfterBreak="0">
    <w:nsid w:val="45616329"/>
    <w:multiLevelType w:val="hybridMultilevel"/>
    <w:tmpl w:val="E740089E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E098B49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D7561"/>
    <w:multiLevelType w:val="hybridMultilevel"/>
    <w:tmpl w:val="AF721C64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479E4CCE"/>
    <w:multiLevelType w:val="hybridMultilevel"/>
    <w:tmpl w:val="9B2C5238"/>
    <w:lvl w:ilvl="0" w:tplc="2080239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9" w15:restartNumberingAfterBreak="0">
    <w:nsid w:val="47CA4224"/>
    <w:multiLevelType w:val="hybridMultilevel"/>
    <w:tmpl w:val="5E0660CC"/>
    <w:lvl w:ilvl="0" w:tplc="2732F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3A1B0E"/>
    <w:multiLevelType w:val="hybridMultilevel"/>
    <w:tmpl w:val="261C8502"/>
    <w:lvl w:ilvl="0" w:tplc="20802392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E30C2"/>
    <w:multiLevelType w:val="hybridMultilevel"/>
    <w:tmpl w:val="7BC4703A"/>
    <w:lvl w:ilvl="0" w:tplc="20802392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4B8F7E48"/>
    <w:multiLevelType w:val="hybridMultilevel"/>
    <w:tmpl w:val="EA44D0D2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D7C4D1F"/>
    <w:multiLevelType w:val="hybridMultilevel"/>
    <w:tmpl w:val="D26C154A"/>
    <w:lvl w:ilvl="0" w:tplc="20802392">
      <w:numFmt w:val="bullet"/>
      <w:lvlText w:val="-"/>
      <w:lvlJc w:val="left"/>
      <w:pPr>
        <w:ind w:left="1165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4" w15:restartNumberingAfterBreak="0">
    <w:nsid w:val="543C44D3"/>
    <w:multiLevelType w:val="singleLevel"/>
    <w:tmpl w:val="275AFD22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35" w15:restartNumberingAfterBreak="0">
    <w:nsid w:val="54CA7EB7"/>
    <w:multiLevelType w:val="hybridMultilevel"/>
    <w:tmpl w:val="2A5EBF8C"/>
    <w:lvl w:ilvl="0" w:tplc="FFFFFFFF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5D5B2B1E"/>
    <w:multiLevelType w:val="hybridMultilevel"/>
    <w:tmpl w:val="A3E40C08"/>
    <w:lvl w:ilvl="0" w:tplc="20802392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5FD36C85"/>
    <w:multiLevelType w:val="hybridMultilevel"/>
    <w:tmpl w:val="E618E4E8"/>
    <w:lvl w:ilvl="0" w:tplc="20802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0C0930"/>
    <w:multiLevelType w:val="hybridMultilevel"/>
    <w:tmpl w:val="3A9AB5E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A3241D"/>
    <w:multiLevelType w:val="hybridMultilevel"/>
    <w:tmpl w:val="28BAF166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8D62152"/>
    <w:multiLevelType w:val="hybridMultilevel"/>
    <w:tmpl w:val="2028242E"/>
    <w:lvl w:ilvl="0" w:tplc="040E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41" w15:restartNumberingAfterBreak="0">
    <w:nsid w:val="72F85430"/>
    <w:multiLevelType w:val="hybridMultilevel"/>
    <w:tmpl w:val="FE22E368"/>
    <w:lvl w:ilvl="0" w:tplc="2732F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2465F"/>
    <w:multiLevelType w:val="hybridMultilevel"/>
    <w:tmpl w:val="D6644162"/>
    <w:lvl w:ilvl="0" w:tplc="20802392">
      <w:numFmt w:val="bullet"/>
      <w:lvlText w:val="-"/>
      <w:lvlJc w:val="left"/>
      <w:pPr>
        <w:ind w:left="2930" w:hanging="360"/>
      </w:pPr>
      <w:rPr>
        <w:rFonts w:ascii="Times New Roman" w:eastAsia="Times New Roman" w:hAnsi="Times New Roman" w:cs="Times New Roman" w:hint="default"/>
        <w:b w:val="0"/>
        <w:sz w:val="32"/>
      </w:rPr>
    </w:lvl>
    <w:lvl w:ilvl="1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90" w:hanging="360"/>
      </w:pPr>
      <w:rPr>
        <w:rFonts w:ascii="Wingdings" w:hAnsi="Wingdings" w:hint="default"/>
      </w:rPr>
    </w:lvl>
  </w:abstractNum>
  <w:abstractNum w:abstractNumId="43" w15:restartNumberingAfterBreak="0">
    <w:nsid w:val="7B653290"/>
    <w:multiLevelType w:val="hybridMultilevel"/>
    <w:tmpl w:val="063215A8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4" w15:restartNumberingAfterBreak="0">
    <w:nsid w:val="7ECA5D6C"/>
    <w:multiLevelType w:val="hybridMultilevel"/>
    <w:tmpl w:val="91C84E1A"/>
    <w:lvl w:ilvl="0" w:tplc="FFFFFFFF">
      <w:numFmt w:val="bullet"/>
      <w:lvlText w:val="-"/>
      <w:lvlJc w:val="left"/>
      <w:pPr>
        <w:ind w:left="242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  <w:lvlOverride w:ilvl="0">
      <w:startOverride w:val="1"/>
    </w:lvlOverride>
  </w:num>
  <w:num w:numId="3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08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33"/>
  </w:num>
  <w:num w:numId="5">
    <w:abstractNumId w:val="16"/>
  </w:num>
  <w:num w:numId="6">
    <w:abstractNumId w:val="26"/>
  </w:num>
  <w:num w:numId="7">
    <w:abstractNumId w:val="12"/>
  </w:num>
  <w:num w:numId="8">
    <w:abstractNumId w:val="28"/>
  </w:num>
  <w:num w:numId="9">
    <w:abstractNumId w:val="37"/>
  </w:num>
  <w:num w:numId="10">
    <w:abstractNumId w:val="30"/>
  </w:num>
  <w:num w:numId="11">
    <w:abstractNumId w:val="9"/>
  </w:num>
  <w:num w:numId="12">
    <w:abstractNumId w:val="24"/>
  </w:num>
  <w:num w:numId="13">
    <w:abstractNumId w:val="11"/>
  </w:num>
  <w:num w:numId="14">
    <w:abstractNumId w:val="13"/>
  </w:num>
  <w:num w:numId="15">
    <w:abstractNumId w:val="42"/>
  </w:num>
  <w:num w:numId="16">
    <w:abstractNumId w:val="19"/>
  </w:num>
  <w:num w:numId="17">
    <w:abstractNumId w:val="31"/>
  </w:num>
  <w:num w:numId="18">
    <w:abstractNumId w:val="17"/>
  </w:num>
  <w:num w:numId="19">
    <w:abstractNumId w:val="36"/>
  </w:num>
  <w:num w:numId="20">
    <w:abstractNumId w:val="2"/>
  </w:num>
  <w:num w:numId="21">
    <w:abstractNumId w:val="5"/>
  </w:num>
  <w:num w:numId="22">
    <w:abstractNumId w:val="7"/>
  </w:num>
  <w:num w:numId="23">
    <w:abstractNumId w:val="23"/>
  </w:num>
  <w:num w:numId="24">
    <w:abstractNumId w:val="18"/>
  </w:num>
  <w:num w:numId="25">
    <w:abstractNumId w:val="38"/>
  </w:num>
  <w:num w:numId="26">
    <w:abstractNumId w:val="35"/>
  </w:num>
  <w:num w:numId="27">
    <w:abstractNumId w:val="8"/>
  </w:num>
  <w:num w:numId="28">
    <w:abstractNumId w:val="43"/>
  </w:num>
  <w:num w:numId="29">
    <w:abstractNumId w:val="10"/>
  </w:num>
  <w:num w:numId="30">
    <w:abstractNumId w:val="14"/>
  </w:num>
  <w:num w:numId="31">
    <w:abstractNumId w:val="21"/>
  </w:num>
  <w:num w:numId="32">
    <w:abstractNumId w:val="25"/>
  </w:num>
  <w:num w:numId="33">
    <w:abstractNumId w:val="39"/>
  </w:num>
  <w:num w:numId="34">
    <w:abstractNumId w:val="22"/>
  </w:num>
  <w:num w:numId="35">
    <w:abstractNumId w:val="29"/>
  </w:num>
  <w:num w:numId="36">
    <w:abstractNumId w:val="15"/>
  </w:num>
  <w:num w:numId="37">
    <w:abstractNumId w:val="41"/>
  </w:num>
  <w:num w:numId="38">
    <w:abstractNumId w:val="3"/>
  </w:num>
  <w:num w:numId="39">
    <w:abstractNumId w:val="6"/>
  </w:num>
  <w:num w:numId="40">
    <w:abstractNumId w:val="1"/>
  </w:num>
  <w:num w:numId="41">
    <w:abstractNumId w:val="40"/>
  </w:num>
  <w:num w:numId="42">
    <w:abstractNumId w:val="27"/>
  </w:num>
  <w:num w:numId="43">
    <w:abstractNumId w:val="32"/>
  </w:num>
  <w:num w:numId="44">
    <w:abstractNumId w:val="20"/>
  </w:num>
  <w:num w:numId="45">
    <w:abstractNumId w:val="0"/>
  </w:num>
  <w:num w:numId="46">
    <w:abstractNumId w:val="4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30B"/>
    <w:rsid w:val="00004E10"/>
    <w:rsid w:val="00005BCD"/>
    <w:rsid w:val="00007978"/>
    <w:rsid w:val="00011BBF"/>
    <w:rsid w:val="00021F6A"/>
    <w:rsid w:val="000224AF"/>
    <w:rsid w:val="0004099F"/>
    <w:rsid w:val="000502DD"/>
    <w:rsid w:val="000537E3"/>
    <w:rsid w:val="00073D94"/>
    <w:rsid w:val="000905D9"/>
    <w:rsid w:val="000A31F3"/>
    <w:rsid w:val="000B35D7"/>
    <w:rsid w:val="000D2F6E"/>
    <w:rsid w:val="000D3569"/>
    <w:rsid w:val="000D5A74"/>
    <w:rsid w:val="000D6451"/>
    <w:rsid w:val="000D79F2"/>
    <w:rsid w:val="000D7A12"/>
    <w:rsid w:val="000E7EFC"/>
    <w:rsid w:val="00106D2F"/>
    <w:rsid w:val="0011272F"/>
    <w:rsid w:val="001149A9"/>
    <w:rsid w:val="00132FAB"/>
    <w:rsid w:val="00136FF2"/>
    <w:rsid w:val="0015523E"/>
    <w:rsid w:val="00155677"/>
    <w:rsid w:val="001557F3"/>
    <w:rsid w:val="00180411"/>
    <w:rsid w:val="001805A3"/>
    <w:rsid w:val="00180A76"/>
    <w:rsid w:val="00190AC8"/>
    <w:rsid w:val="00191FF4"/>
    <w:rsid w:val="00193B2E"/>
    <w:rsid w:val="001A2C05"/>
    <w:rsid w:val="001A2D2D"/>
    <w:rsid w:val="001B05BE"/>
    <w:rsid w:val="001C7DE8"/>
    <w:rsid w:val="001D2FFC"/>
    <w:rsid w:val="001E0DC7"/>
    <w:rsid w:val="001F6D2C"/>
    <w:rsid w:val="00204F11"/>
    <w:rsid w:val="00212F35"/>
    <w:rsid w:val="002141F3"/>
    <w:rsid w:val="00224EB3"/>
    <w:rsid w:val="00230606"/>
    <w:rsid w:val="00232F77"/>
    <w:rsid w:val="002356FF"/>
    <w:rsid w:val="002521D4"/>
    <w:rsid w:val="0025780A"/>
    <w:rsid w:val="00263BE8"/>
    <w:rsid w:val="002806A7"/>
    <w:rsid w:val="00280C1A"/>
    <w:rsid w:val="0028568D"/>
    <w:rsid w:val="002943E3"/>
    <w:rsid w:val="002A4B86"/>
    <w:rsid w:val="002A4D00"/>
    <w:rsid w:val="002A53AE"/>
    <w:rsid w:val="002B56BD"/>
    <w:rsid w:val="002C0A2B"/>
    <w:rsid w:val="002D59C3"/>
    <w:rsid w:val="002E4A36"/>
    <w:rsid w:val="002E7A7C"/>
    <w:rsid w:val="002F23C5"/>
    <w:rsid w:val="002F32F7"/>
    <w:rsid w:val="002F51A3"/>
    <w:rsid w:val="00301CD1"/>
    <w:rsid w:val="00303EAA"/>
    <w:rsid w:val="00304CF4"/>
    <w:rsid w:val="00311A31"/>
    <w:rsid w:val="00317B1A"/>
    <w:rsid w:val="0032097A"/>
    <w:rsid w:val="00321E46"/>
    <w:rsid w:val="00324507"/>
    <w:rsid w:val="00334EBB"/>
    <w:rsid w:val="003371FA"/>
    <w:rsid w:val="00344B79"/>
    <w:rsid w:val="00345309"/>
    <w:rsid w:val="00361F55"/>
    <w:rsid w:val="003620A2"/>
    <w:rsid w:val="00370282"/>
    <w:rsid w:val="00377969"/>
    <w:rsid w:val="003835A5"/>
    <w:rsid w:val="003922B6"/>
    <w:rsid w:val="00394C1F"/>
    <w:rsid w:val="003A6E72"/>
    <w:rsid w:val="003B16E4"/>
    <w:rsid w:val="003B4A06"/>
    <w:rsid w:val="003C76E8"/>
    <w:rsid w:val="003F6D60"/>
    <w:rsid w:val="003F728D"/>
    <w:rsid w:val="00421894"/>
    <w:rsid w:val="00424E3C"/>
    <w:rsid w:val="00426196"/>
    <w:rsid w:val="00430800"/>
    <w:rsid w:val="004439BD"/>
    <w:rsid w:val="00443D06"/>
    <w:rsid w:val="00447801"/>
    <w:rsid w:val="00454BE1"/>
    <w:rsid w:val="0046166F"/>
    <w:rsid w:val="00474BB6"/>
    <w:rsid w:val="00482334"/>
    <w:rsid w:val="00485F16"/>
    <w:rsid w:val="00497A11"/>
    <w:rsid w:val="004B3261"/>
    <w:rsid w:val="004B6A2E"/>
    <w:rsid w:val="004B7F37"/>
    <w:rsid w:val="004C08DB"/>
    <w:rsid w:val="004C3A26"/>
    <w:rsid w:val="004D0E13"/>
    <w:rsid w:val="004E09C1"/>
    <w:rsid w:val="004E13CF"/>
    <w:rsid w:val="004E17ED"/>
    <w:rsid w:val="004F3EFB"/>
    <w:rsid w:val="005251A3"/>
    <w:rsid w:val="00527EB5"/>
    <w:rsid w:val="005315BC"/>
    <w:rsid w:val="005415FD"/>
    <w:rsid w:val="00552018"/>
    <w:rsid w:val="00572C37"/>
    <w:rsid w:val="00574251"/>
    <w:rsid w:val="00582A73"/>
    <w:rsid w:val="0059102C"/>
    <w:rsid w:val="005A2ABA"/>
    <w:rsid w:val="005B16B8"/>
    <w:rsid w:val="005B4891"/>
    <w:rsid w:val="005B59D3"/>
    <w:rsid w:val="005C31E3"/>
    <w:rsid w:val="005C52E5"/>
    <w:rsid w:val="005D7914"/>
    <w:rsid w:val="005E00A6"/>
    <w:rsid w:val="005F0CF2"/>
    <w:rsid w:val="006118D9"/>
    <w:rsid w:val="00611B39"/>
    <w:rsid w:val="00613E9F"/>
    <w:rsid w:val="00620720"/>
    <w:rsid w:val="00631A90"/>
    <w:rsid w:val="00631E88"/>
    <w:rsid w:val="00647B45"/>
    <w:rsid w:val="00647D6F"/>
    <w:rsid w:val="006536C9"/>
    <w:rsid w:val="00656752"/>
    <w:rsid w:val="00666E23"/>
    <w:rsid w:val="0067083D"/>
    <w:rsid w:val="00677C98"/>
    <w:rsid w:val="006B3208"/>
    <w:rsid w:val="006C132F"/>
    <w:rsid w:val="006C49A2"/>
    <w:rsid w:val="006C64F1"/>
    <w:rsid w:val="006D3D07"/>
    <w:rsid w:val="006D7355"/>
    <w:rsid w:val="006E7699"/>
    <w:rsid w:val="006F0418"/>
    <w:rsid w:val="007111E8"/>
    <w:rsid w:val="00717301"/>
    <w:rsid w:val="007179CC"/>
    <w:rsid w:val="00720B6F"/>
    <w:rsid w:val="0072383F"/>
    <w:rsid w:val="00730647"/>
    <w:rsid w:val="007327AA"/>
    <w:rsid w:val="00747ABC"/>
    <w:rsid w:val="00753ED8"/>
    <w:rsid w:val="0075573F"/>
    <w:rsid w:val="00770024"/>
    <w:rsid w:val="007A3F93"/>
    <w:rsid w:val="007A4057"/>
    <w:rsid w:val="007A5D6F"/>
    <w:rsid w:val="007B083C"/>
    <w:rsid w:val="007B092B"/>
    <w:rsid w:val="007D2D94"/>
    <w:rsid w:val="00802A27"/>
    <w:rsid w:val="00835F7B"/>
    <w:rsid w:val="00837160"/>
    <w:rsid w:val="00854B88"/>
    <w:rsid w:val="0086006F"/>
    <w:rsid w:val="00864D9C"/>
    <w:rsid w:val="00876730"/>
    <w:rsid w:val="008777FA"/>
    <w:rsid w:val="00891EBC"/>
    <w:rsid w:val="00892EB9"/>
    <w:rsid w:val="0089711F"/>
    <w:rsid w:val="00897BE0"/>
    <w:rsid w:val="008A3F5B"/>
    <w:rsid w:val="008B490C"/>
    <w:rsid w:val="0090413E"/>
    <w:rsid w:val="00905DB9"/>
    <w:rsid w:val="00917183"/>
    <w:rsid w:val="00933920"/>
    <w:rsid w:val="0094206A"/>
    <w:rsid w:val="009526C9"/>
    <w:rsid w:val="009561E3"/>
    <w:rsid w:val="00960AD6"/>
    <w:rsid w:val="00983B27"/>
    <w:rsid w:val="00986F14"/>
    <w:rsid w:val="00993ADE"/>
    <w:rsid w:val="009A114D"/>
    <w:rsid w:val="009A6209"/>
    <w:rsid w:val="009B6131"/>
    <w:rsid w:val="009C7199"/>
    <w:rsid w:val="009C730B"/>
    <w:rsid w:val="009D7D8F"/>
    <w:rsid w:val="009E4BAD"/>
    <w:rsid w:val="009E77AB"/>
    <w:rsid w:val="009E7A7E"/>
    <w:rsid w:val="00A01905"/>
    <w:rsid w:val="00A149FC"/>
    <w:rsid w:val="00A215A1"/>
    <w:rsid w:val="00A236A3"/>
    <w:rsid w:val="00A238BE"/>
    <w:rsid w:val="00A23C40"/>
    <w:rsid w:val="00A33BB2"/>
    <w:rsid w:val="00A42A09"/>
    <w:rsid w:val="00A472E9"/>
    <w:rsid w:val="00A51900"/>
    <w:rsid w:val="00A51FCA"/>
    <w:rsid w:val="00A53D8D"/>
    <w:rsid w:val="00A657D7"/>
    <w:rsid w:val="00A72B1E"/>
    <w:rsid w:val="00A83EA5"/>
    <w:rsid w:val="00A86470"/>
    <w:rsid w:val="00A96A47"/>
    <w:rsid w:val="00A97F37"/>
    <w:rsid w:val="00AB05D0"/>
    <w:rsid w:val="00AB684E"/>
    <w:rsid w:val="00AC10C0"/>
    <w:rsid w:val="00AC1BB7"/>
    <w:rsid w:val="00AC28D6"/>
    <w:rsid w:val="00AC7B83"/>
    <w:rsid w:val="00AD16EB"/>
    <w:rsid w:val="00AE587B"/>
    <w:rsid w:val="00AE6E13"/>
    <w:rsid w:val="00AF7581"/>
    <w:rsid w:val="00B04324"/>
    <w:rsid w:val="00B05B20"/>
    <w:rsid w:val="00B06528"/>
    <w:rsid w:val="00B10E4A"/>
    <w:rsid w:val="00B27FC2"/>
    <w:rsid w:val="00B31941"/>
    <w:rsid w:val="00B349F5"/>
    <w:rsid w:val="00B5230D"/>
    <w:rsid w:val="00B6024B"/>
    <w:rsid w:val="00B63460"/>
    <w:rsid w:val="00B70189"/>
    <w:rsid w:val="00B75E98"/>
    <w:rsid w:val="00B848CE"/>
    <w:rsid w:val="00B859E6"/>
    <w:rsid w:val="00BA0B6F"/>
    <w:rsid w:val="00BA13DC"/>
    <w:rsid w:val="00BA3FA2"/>
    <w:rsid w:val="00BA6543"/>
    <w:rsid w:val="00BC7D05"/>
    <w:rsid w:val="00BD1C01"/>
    <w:rsid w:val="00BF38EB"/>
    <w:rsid w:val="00BF7F45"/>
    <w:rsid w:val="00C11FC5"/>
    <w:rsid w:val="00C14D1A"/>
    <w:rsid w:val="00C21539"/>
    <w:rsid w:val="00C2415A"/>
    <w:rsid w:val="00C35B99"/>
    <w:rsid w:val="00C3610B"/>
    <w:rsid w:val="00C4502B"/>
    <w:rsid w:val="00C45418"/>
    <w:rsid w:val="00C47F05"/>
    <w:rsid w:val="00C554C6"/>
    <w:rsid w:val="00C6186B"/>
    <w:rsid w:val="00C71EAB"/>
    <w:rsid w:val="00C729A3"/>
    <w:rsid w:val="00C8057A"/>
    <w:rsid w:val="00CA6C0B"/>
    <w:rsid w:val="00CA752B"/>
    <w:rsid w:val="00CB2282"/>
    <w:rsid w:val="00CD16EA"/>
    <w:rsid w:val="00CD7E95"/>
    <w:rsid w:val="00CE1238"/>
    <w:rsid w:val="00CE49DB"/>
    <w:rsid w:val="00CE57F7"/>
    <w:rsid w:val="00CE5CC8"/>
    <w:rsid w:val="00CE6412"/>
    <w:rsid w:val="00CE6CB5"/>
    <w:rsid w:val="00CF2175"/>
    <w:rsid w:val="00D07889"/>
    <w:rsid w:val="00D10A94"/>
    <w:rsid w:val="00D42805"/>
    <w:rsid w:val="00D4383B"/>
    <w:rsid w:val="00D4628A"/>
    <w:rsid w:val="00D500F3"/>
    <w:rsid w:val="00D51073"/>
    <w:rsid w:val="00D65A23"/>
    <w:rsid w:val="00D7266C"/>
    <w:rsid w:val="00D7552E"/>
    <w:rsid w:val="00D90932"/>
    <w:rsid w:val="00DB2965"/>
    <w:rsid w:val="00DD1BDA"/>
    <w:rsid w:val="00DD45EA"/>
    <w:rsid w:val="00DD55B9"/>
    <w:rsid w:val="00DD6116"/>
    <w:rsid w:val="00DE6C5F"/>
    <w:rsid w:val="00DE7711"/>
    <w:rsid w:val="00E02B81"/>
    <w:rsid w:val="00E1198B"/>
    <w:rsid w:val="00E1337B"/>
    <w:rsid w:val="00E23F6B"/>
    <w:rsid w:val="00E339ED"/>
    <w:rsid w:val="00E33E93"/>
    <w:rsid w:val="00E37E2C"/>
    <w:rsid w:val="00E434FA"/>
    <w:rsid w:val="00E441CA"/>
    <w:rsid w:val="00E53132"/>
    <w:rsid w:val="00E55CA1"/>
    <w:rsid w:val="00E71BA9"/>
    <w:rsid w:val="00E72B82"/>
    <w:rsid w:val="00E73B75"/>
    <w:rsid w:val="00E85E68"/>
    <w:rsid w:val="00E9004E"/>
    <w:rsid w:val="00E90A21"/>
    <w:rsid w:val="00E94E2A"/>
    <w:rsid w:val="00E958D7"/>
    <w:rsid w:val="00EA203C"/>
    <w:rsid w:val="00EA624F"/>
    <w:rsid w:val="00EC67FC"/>
    <w:rsid w:val="00EF2125"/>
    <w:rsid w:val="00EF350E"/>
    <w:rsid w:val="00F014DF"/>
    <w:rsid w:val="00F10C1F"/>
    <w:rsid w:val="00F11AEE"/>
    <w:rsid w:val="00F14161"/>
    <w:rsid w:val="00F23C5C"/>
    <w:rsid w:val="00F31DBA"/>
    <w:rsid w:val="00F32BA7"/>
    <w:rsid w:val="00F33C28"/>
    <w:rsid w:val="00F65783"/>
    <w:rsid w:val="00F773E9"/>
    <w:rsid w:val="00F90B3F"/>
    <w:rsid w:val="00F941A8"/>
    <w:rsid w:val="00FA54A4"/>
    <w:rsid w:val="00FA600E"/>
    <w:rsid w:val="00FB19E1"/>
    <w:rsid w:val="00FC30B6"/>
    <w:rsid w:val="00FC3247"/>
    <w:rsid w:val="00FC43FB"/>
    <w:rsid w:val="00FD6378"/>
    <w:rsid w:val="00FE6C25"/>
    <w:rsid w:val="00FF4944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7DCE27"/>
  <w15:chartTrackingRefBased/>
  <w15:docId w15:val="{980EEC46-FCD9-4114-B6E9-60F92752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  <w:ind w:left="1701" w:righ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11E8"/>
  </w:style>
  <w:style w:type="paragraph" w:styleId="Cmsor1">
    <w:name w:val="heading 1"/>
    <w:basedOn w:val="Norml"/>
    <w:next w:val="Norml"/>
    <w:link w:val="Cmsor1Char"/>
    <w:uiPriority w:val="9"/>
    <w:qFormat/>
    <w:rsid w:val="001A2D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107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55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573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37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71FA"/>
  </w:style>
  <w:style w:type="paragraph" w:styleId="llb">
    <w:name w:val="footer"/>
    <w:basedOn w:val="Norml"/>
    <w:link w:val="llbChar"/>
    <w:uiPriority w:val="99"/>
    <w:unhideWhenUsed/>
    <w:rsid w:val="00337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71FA"/>
  </w:style>
  <w:style w:type="character" w:styleId="Hiperhivatkozs">
    <w:name w:val="Hyperlink"/>
    <w:basedOn w:val="Bekezdsalapbettpusa"/>
    <w:uiPriority w:val="99"/>
    <w:unhideWhenUsed/>
    <w:rsid w:val="00631E88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1A2D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A2D2D"/>
    <w:pPr>
      <w:ind w:left="0" w:right="0"/>
      <w:jc w:val="left"/>
      <w:outlineLvl w:val="9"/>
    </w:pPr>
    <w:rPr>
      <w:lang w:eastAsia="hu-HU"/>
    </w:rPr>
  </w:style>
  <w:style w:type="paragraph" w:styleId="Nincstrkz">
    <w:name w:val="No Spacing"/>
    <w:uiPriority w:val="1"/>
    <w:qFormat/>
    <w:rsid w:val="00720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ulturatvasvar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lturatvasvari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kikigazgato@gmail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95F32-B184-4F3C-AC66-451475B7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11866</Words>
  <Characters>81879</Characters>
  <Application>Microsoft Office Word</Application>
  <DocSecurity>0</DocSecurity>
  <Lines>682</Lines>
  <Paragraphs>187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Józsi</dc:creator>
  <cp:keywords/>
  <dc:description/>
  <cp:lastModifiedBy>Magdi</cp:lastModifiedBy>
  <cp:revision>3</cp:revision>
  <cp:lastPrinted>2016-10-24T13:47:00Z</cp:lastPrinted>
  <dcterms:created xsi:type="dcterms:W3CDTF">2021-06-23T13:34:00Z</dcterms:created>
  <dcterms:modified xsi:type="dcterms:W3CDTF">2021-06-23T18:29:00Z</dcterms:modified>
</cp:coreProperties>
</file>