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F88" w:rsidRDefault="00521F88" w:rsidP="00521F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94/2021. pm. határozat 3. melléklete</w:t>
      </w:r>
    </w:p>
    <w:p w:rsidR="00271DA4" w:rsidRPr="00271DA4" w:rsidRDefault="00271DA4" w:rsidP="00271D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71D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BÉRLETI SZERZŐDÉS</w:t>
      </w:r>
    </w:p>
    <w:p w:rsidR="00271DA4" w:rsidRPr="00271DA4" w:rsidRDefault="00271DA4" w:rsidP="00271D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71DA4" w:rsidRPr="00271DA4" w:rsidRDefault="00271DA4" w:rsidP="00271D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amely létrejött a Tiszavasvári Város </w:t>
      </w:r>
      <w:r w:rsidR="00317CF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Polgármesterének</w:t>
      </w:r>
      <w:r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317CF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….</w:t>
      </w:r>
      <w:r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/20</w:t>
      </w:r>
      <w:r w:rsidR="00317CF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21</w:t>
      </w:r>
      <w:r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számú határozata alapján egyrészről</w:t>
      </w:r>
    </w:p>
    <w:p w:rsidR="00271DA4" w:rsidRPr="00271DA4" w:rsidRDefault="00271DA4" w:rsidP="00271D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271DA4" w:rsidRPr="00271DA4" w:rsidRDefault="00271DA4" w:rsidP="00271DA4">
      <w:pPr>
        <w:widowControl w:val="0"/>
        <w:tabs>
          <w:tab w:val="left" w:pos="70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71D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</w:t>
      </w:r>
    </w:p>
    <w:p w:rsidR="00271DA4" w:rsidRPr="00271DA4" w:rsidRDefault="00271DA4" w:rsidP="00271DA4">
      <w:pPr>
        <w:widowControl w:val="0"/>
        <w:tabs>
          <w:tab w:val="left" w:pos="708"/>
        </w:tabs>
        <w:suppressAutoHyphens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székhelye:   </w:t>
      </w:r>
      <w:r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4440 Tiszavasvári, Városháza tér 4.</w:t>
      </w:r>
    </w:p>
    <w:p w:rsidR="00271DA4" w:rsidRPr="00271DA4" w:rsidRDefault="00271DA4" w:rsidP="00271DA4">
      <w:pPr>
        <w:widowControl w:val="0"/>
        <w:tabs>
          <w:tab w:val="left" w:pos="708"/>
        </w:tabs>
        <w:suppressAutoHyphens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képviseli:   </w:t>
      </w:r>
      <w:r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317CF2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271DA4" w:rsidRPr="00271DA4" w:rsidRDefault="00271DA4" w:rsidP="00271DA4">
      <w:pPr>
        <w:widowControl w:val="0"/>
        <w:tabs>
          <w:tab w:val="left" w:pos="708"/>
        </w:tabs>
        <w:suppressAutoHyphens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adóigazgatási azonosító száma:   </w:t>
      </w:r>
      <w:r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15732468-2-15</w:t>
      </w:r>
    </w:p>
    <w:p w:rsidR="00271DA4" w:rsidRPr="00271DA4" w:rsidRDefault="00271DA4" w:rsidP="00271DA4">
      <w:pPr>
        <w:widowControl w:val="0"/>
        <w:tabs>
          <w:tab w:val="left" w:pos="708"/>
        </w:tabs>
        <w:suppressAutoHyphens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bankszámlaszáma:   </w:t>
      </w:r>
      <w:r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11744144-15404761</w:t>
      </w:r>
    </w:p>
    <w:p w:rsidR="00271DA4" w:rsidRPr="00271DA4" w:rsidRDefault="00271DA4" w:rsidP="00271DA4">
      <w:pPr>
        <w:widowControl w:val="0"/>
        <w:tabs>
          <w:tab w:val="left" w:pos="708"/>
        </w:tabs>
        <w:suppressAutoHyphens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  <w:r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>cégjegyzékszáma:</w:t>
      </w:r>
      <w:r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732462</w:t>
      </w:r>
    </w:p>
    <w:p w:rsidR="00271DA4" w:rsidRPr="00271DA4" w:rsidRDefault="00271DA4" w:rsidP="00271D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mint bérbeadó, (továbbiakban: Bérbeadó) másrészről</w:t>
      </w:r>
    </w:p>
    <w:p w:rsidR="00271DA4" w:rsidRPr="00271DA4" w:rsidRDefault="00271DA4" w:rsidP="00271DA4">
      <w:pPr>
        <w:widowControl w:val="0"/>
        <w:tabs>
          <w:tab w:val="left" w:pos="708"/>
        </w:tabs>
        <w:suppressAutoHyphens/>
        <w:spacing w:after="0" w:line="240" w:lineRule="auto"/>
        <w:ind w:left="708"/>
        <w:jc w:val="both"/>
        <w:textAlignment w:val="baseline"/>
        <w:rPr>
          <w:rFonts w:ascii="Times New Roman" w:eastAsia="Calibri" w:hAnsi="Times New Roman" w:cs="Calibri"/>
          <w:color w:val="000000"/>
          <w:sz w:val="24"/>
          <w:szCs w:val="24"/>
        </w:rPr>
      </w:pPr>
    </w:p>
    <w:p w:rsidR="00271DA4" w:rsidRPr="00271DA4" w:rsidRDefault="00271DA4" w:rsidP="00271DA4">
      <w:pPr>
        <w:widowControl w:val="0"/>
        <w:suppressAutoHyphens/>
        <w:spacing w:after="0" w:line="240" w:lineRule="auto"/>
        <w:ind w:left="720" w:hanging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71DA4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zh-CN"/>
        </w:rPr>
        <w:t>…………………………………………..</w:t>
      </w:r>
    </w:p>
    <w:p w:rsidR="00271DA4" w:rsidRPr="00271DA4" w:rsidRDefault="00271DA4" w:rsidP="00271DA4">
      <w:pPr>
        <w:widowControl w:val="0"/>
        <w:tabs>
          <w:tab w:val="left" w:pos="708"/>
        </w:tabs>
        <w:suppressAutoHyphens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székhelye:   </w:t>
      </w:r>
      <w:r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………………………………………………</w:t>
      </w:r>
    </w:p>
    <w:p w:rsidR="00271DA4" w:rsidRDefault="00271DA4" w:rsidP="00271DA4">
      <w:pPr>
        <w:widowControl w:val="0"/>
        <w:tabs>
          <w:tab w:val="left" w:pos="708"/>
        </w:tabs>
        <w:suppressAutoHyphens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képviseli:   </w:t>
      </w:r>
      <w:r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………………………………………………</w:t>
      </w:r>
    </w:p>
    <w:p w:rsidR="00317CF2" w:rsidRPr="00271DA4" w:rsidRDefault="00317CF2" w:rsidP="00271DA4">
      <w:pPr>
        <w:widowControl w:val="0"/>
        <w:tabs>
          <w:tab w:val="left" w:pos="708"/>
        </w:tabs>
        <w:suppressAutoHyphens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adószáma: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      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271DA4" w:rsidRPr="00271DA4" w:rsidRDefault="00271DA4" w:rsidP="00271DA4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mint </w:t>
      </w:r>
      <w:r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bérlő (továbbiakban: Bérlő) között az alulírott napon és helyen az alábbi feltételekkel:</w:t>
      </w:r>
    </w:p>
    <w:p w:rsidR="00271DA4" w:rsidRPr="00271DA4" w:rsidRDefault="00271DA4" w:rsidP="00271D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71DA4" w:rsidRPr="00F51F9C" w:rsidRDefault="00271DA4" w:rsidP="00271D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F51F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</w:t>
      </w:r>
      <w:r w:rsidR="00F51F9C" w:rsidRPr="00F51F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Szerződés tárgya, időtartama</w:t>
      </w:r>
    </w:p>
    <w:p w:rsidR="00F51F9C" w:rsidRPr="00271DA4" w:rsidRDefault="00F51F9C" w:rsidP="00271D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hu-HU"/>
        </w:rPr>
      </w:pPr>
    </w:p>
    <w:p w:rsidR="00271DA4" w:rsidRPr="00271DA4" w:rsidRDefault="00F952A7" w:rsidP="00F51F9C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1.</w:t>
      </w:r>
      <w:r w:rsidR="00271DA4"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Bérbeadó bérbe adja, Bérlő bérbe veszi a Tiszavasvári Város Önkormányzata tulajdonában álló alábbi egészségügyi feladatellátást szolgáló ingatlan és ingó vagyontárgyakat:</w:t>
      </w:r>
    </w:p>
    <w:p w:rsidR="00271DA4" w:rsidRPr="00271DA4" w:rsidRDefault="00F51F9C" w:rsidP="00271DA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="00271DA4"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Járóbeteg Szakrendelő - tiszavasvári</w:t>
      </w:r>
      <w:r w:rsidR="00271DA4" w:rsidRPr="00271D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1679/2/A/1</w:t>
      </w:r>
      <w:r w:rsidR="00271DA4"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271DA4" w:rsidRPr="00271D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hrsz-ú</w:t>
      </w:r>
      <w:r w:rsidR="00271DA4"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valóságban a </w:t>
      </w:r>
      <w:r w:rsidR="00271DA4" w:rsidRPr="00271D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Tiszavasvári, Vasvári Pál u. 6.</w:t>
      </w:r>
      <w:r w:rsidR="00271DA4"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szám alatti, </w:t>
      </w:r>
      <w:smartTag w:uri="urn:schemas-microsoft-com:office:smarttags" w:element="metricconverter">
        <w:smartTagPr>
          <w:attr w:name="ProductID" w:val="224 m2"/>
        </w:smartTagPr>
        <w:r w:rsidR="00271DA4" w:rsidRPr="00271DA4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hu-HU"/>
          </w:rPr>
          <w:t>224 m2</w:t>
        </w:r>
      </w:smartTag>
      <w:r w:rsidR="00271DA4"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nagyságú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rendelő művelési ágú ingatlan,</w:t>
      </w:r>
    </w:p>
    <w:p w:rsidR="00271DA4" w:rsidRDefault="00F51F9C" w:rsidP="00271DA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</w:t>
      </w:r>
      <w:r w:rsidR="00271DA4"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4440 Tiszavasvári, </w:t>
      </w:r>
      <w:r w:rsidRPr="00F51F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Kabay János u. 21. szám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alatti (</w:t>
      </w:r>
      <w:r w:rsidRPr="00F51F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tiszavasvári 2295/15 hrsz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), 279m2 nagyságú, kivett idősek átmeneti otthona művelési ágú ingatlan,</w:t>
      </w:r>
    </w:p>
    <w:p w:rsidR="00F51F9C" w:rsidRPr="00271DA4" w:rsidRDefault="00F51F9C" w:rsidP="00271DA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c) 4440 Tiszavasvári, </w:t>
      </w:r>
      <w:r w:rsidRPr="00F51F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Kabay János u. 23. szám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alatti (</w:t>
      </w:r>
      <w:r w:rsidRPr="00F51F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tiszavasvári 2291/33 hrsz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), 525m2 nagyságú, kivett orvosi rendelő művelési ágú ingatlan, </w:t>
      </w:r>
      <w:r w:rsidR="0062441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kivéve a Tiszavasvári I. számú felnőtt háziorvosi körzet ellátása érdekében használatba adott helyiségek. </w:t>
      </w:r>
    </w:p>
    <w:p w:rsidR="00271DA4" w:rsidRPr="00F952A7" w:rsidRDefault="00F51F9C" w:rsidP="00F952A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d</w:t>
      </w:r>
      <w:r w:rsidR="00271DA4"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) Az átadás-átvételkor hatályos – a járóbeteg szakellátás közbeszerzése keretében átadásra kerülő feladatellátáshoz rendelt – </w:t>
      </w:r>
      <w:r w:rsidR="00271DA4" w:rsidRPr="00F51F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vagyonleltár szerinti</w:t>
      </w:r>
      <w:r w:rsidR="00271DA4"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a </w:t>
      </w:r>
      <w:r w:rsidR="00271DA4" w:rsidRPr="00F51F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feladatellátáshoz szükséges eszközök, kis- és nagyértékű ingó vagyon.</w:t>
      </w:r>
    </w:p>
    <w:p w:rsidR="00271DA4" w:rsidRDefault="00F952A7" w:rsidP="00271D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2.</w:t>
      </w:r>
      <w:r w:rsidR="00271DA4"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</w:t>
      </w:r>
      <w:r w:rsidR="00271DA4" w:rsidRPr="003F47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bérlet időtartama</w:t>
      </w:r>
      <w:r w:rsidR="00271DA4"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271DA4" w:rsidRPr="00F51F9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="00271DA4" w:rsidRPr="00F51F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71DA4" w:rsidRPr="00F51F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járóbeteg ellátás szakorvosi és </w:t>
      </w:r>
      <w:r w:rsidR="00F51F9C" w:rsidRPr="00F51F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fogászati röntgen </w:t>
      </w:r>
      <w:r w:rsidR="00271DA4" w:rsidRPr="00F51F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nem szakorvosi ellátásainak közbeszerzésére </w:t>
      </w:r>
      <w:r w:rsidR="00271DA4" w:rsidRPr="00F51F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kiírt </w:t>
      </w:r>
      <w:r w:rsidR="00271DA4" w:rsidRPr="00F51F9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közbeszerzési eljárás érvényes és eredményes lefolytatását követően, a feladatellátáshoz szükséges </w:t>
      </w:r>
      <w:r w:rsidR="00F51F9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végleges</w:t>
      </w:r>
      <w:r w:rsidR="00271DA4" w:rsidRPr="00F51F9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működési engedély megszerzése és a finanszírozási szerződés megkötése </w:t>
      </w:r>
      <w:r w:rsidR="003F47B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birtokában,</w:t>
      </w:r>
      <w:r w:rsidR="00271DA4" w:rsidRPr="00F51F9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F51F9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legkorábban </w:t>
      </w:r>
      <w:r w:rsidR="00F51F9C" w:rsidRPr="00F51F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2021. július 13. na</w:t>
      </w:r>
      <w:r w:rsidR="00271DA4" w:rsidRPr="00F51F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pjától </w:t>
      </w:r>
      <w:r w:rsidR="00F51F9C" w:rsidRPr="00F51F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kezdődő ………………… n</w:t>
      </w:r>
      <w:r w:rsidR="00271DA4" w:rsidRPr="00F51F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apjáig tartó, </w:t>
      </w:r>
      <w:r w:rsidR="00F51F9C" w:rsidRPr="00F51F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5 éves </w:t>
      </w:r>
      <w:r w:rsidR="00271DA4" w:rsidRPr="00F51F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határozott időre szól.</w:t>
      </w:r>
    </w:p>
    <w:p w:rsidR="00271DA4" w:rsidRPr="00F952A7" w:rsidRDefault="00F952A7" w:rsidP="00F952A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3.  </w:t>
      </w:r>
      <w:r w:rsidR="00271DA4" w:rsidRPr="00F952A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Bérlő részére a bérlemény az átadás-átvételi jegyzőkönyvben rögzített állapotban kerül átadásra.</w:t>
      </w:r>
    </w:p>
    <w:p w:rsidR="00F51F9C" w:rsidRDefault="00F51F9C" w:rsidP="00F51F9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71DA4" w:rsidRDefault="00F51F9C" w:rsidP="00F51F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F51F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</w:t>
      </w:r>
      <w:r w:rsidR="00DB19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Felek</w:t>
      </w:r>
      <w:r w:rsidRPr="00F51F9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kötelezettségei</w:t>
      </w:r>
    </w:p>
    <w:p w:rsidR="00F51F9C" w:rsidRPr="00F51F9C" w:rsidRDefault="00F51F9C" w:rsidP="00F51F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271DA4" w:rsidRPr="00271DA4" w:rsidRDefault="003F47B5" w:rsidP="00271D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</w:t>
      </w:r>
      <w:r w:rsidR="00271DA4"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 w:rsidR="00271DA4"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Bérlő jogosult és köteles jelen szerződés alapján a bérleményt a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271DA4"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pontban meghatározott időponttól, a szerződés fennállása alatt </w:t>
      </w:r>
      <w:r w:rsidR="00271DA4" w:rsidRPr="003F47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kizárólag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járóbeteg</w:t>
      </w:r>
      <w:r w:rsidR="00271DA4" w:rsidRPr="00271D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szakellátás biztosítása</w:t>
      </w:r>
      <w:r w:rsidR="00271DA4"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céljára használni. Bérlő a bérlemény más célú használatára, hasznosítására nem jogosult. </w:t>
      </w:r>
    </w:p>
    <w:p w:rsidR="00271DA4" w:rsidRPr="00271DA4" w:rsidRDefault="00271DA4" w:rsidP="00271D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71DA4" w:rsidRPr="00271DA4" w:rsidRDefault="003F47B5" w:rsidP="00271D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5.1.</w:t>
      </w:r>
      <w:r w:rsidR="00271DA4"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Bérlő </w:t>
      </w:r>
      <w:r w:rsidR="00271DA4" w:rsidRPr="00271D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bérlemény használata után havonta </w:t>
      </w:r>
      <w:smartTag w:uri="urn:schemas-microsoft-com:office:smarttags" w:element="metricconverter">
        <w:smartTagPr>
          <w:attr w:name="ProductID" w:val="150.000 Ft"/>
        </w:smartTagPr>
        <w:r w:rsidR="00271DA4" w:rsidRPr="00271DA4">
          <w:rPr>
            <w:rFonts w:ascii="Times New Roman" w:eastAsia="Times New Roman" w:hAnsi="Times New Roman" w:cs="Times New Roman"/>
            <w:b/>
            <w:color w:val="000000"/>
            <w:sz w:val="24"/>
            <w:szCs w:val="24"/>
            <w:lang w:eastAsia="hu-HU"/>
          </w:rPr>
          <w:t>150.000 Ft</w:t>
        </w:r>
      </w:smartTag>
      <w:r w:rsidR="00271DA4" w:rsidRPr="00271D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+ ÁFA,</w:t>
      </w:r>
      <w:r w:rsidR="00271DA4"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azaz 187.500 forint – egyszáznyolcvanhétezer-ötszáz forint - </w:t>
      </w:r>
      <w:r w:rsidR="00271DA4" w:rsidRPr="00271D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bérleti díjat köteles fizetni</w:t>
      </w:r>
      <w:r w:rsidR="00271DA4"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a Bérbeadó által kiállított számla alapján, átutalással Tiszavasvári Város Önkormányzata 11744144-15404761 számú költségvetési elszámolási számlájára, minden tárgyhó 10. napjáig, kivéve a 4.2 pontban foglaltakat. </w:t>
      </w:r>
      <w:r w:rsidR="00271DA4" w:rsidRPr="00271D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A bérleti díj nem tartalmazza jelen szerződés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7.</w:t>
      </w:r>
      <w:r w:rsidR="00271DA4" w:rsidRPr="00271D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pontjában foglalt egyéb költségeket.</w:t>
      </w:r>
    </w:p>
    <w:p w:rsidR="00271DA4" w:rsidRPr="00271DA4" w:rsidRDefault="003F47B5" w:rsidP="00271D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5.2. Bérbeadó fenntartja a jogot, hogy a COVID19 miatt kihirdetett veszélyhelyzet megszűnését követően a bérleti díj összegét felülvizsgálja. </w:t>
      </w:r>
    </w:p>
    <w:p w:rsidR="00271DA4" w:rsidRPr="00271DA4" w:rsidRDefault="003F47B5" w:rsidP="00271DA4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5.3. </w:t>
      </w:r>
      <w:r w:rsidR="00271DA4"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271DA4"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="00271DA4" w:rsidRPr="00271D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első havi bérleti díjat</w:t>
      </w:r>
      <w:r w:rsidR="00271DA4"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Bérlő a szerződés aláírásával egyidőben fizeti meg, a bérleti díj átvételét Bérbeadó a szerződés aláírásával elismeri.</w:t>
      </w:r>
    </w:p>
    <w:p w:rsidR="00271DA4" w:rsidRPr="00271DA4" w:rsidRDefault="00271DA4" w:rsidP="00271D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:rsidR="00271DA4" w:rsidRPr="00271DA4" w:rsidRDefault="002645D8" w:rsidP="00DB194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</w:t>
      </w:r>
      <w:r w:rsidR="003F47B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 w:rsidR="00271DA4"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Bérlő tudomásul veszi, hogy a bérlemény közüzemi díjai</w:t>
      </w:r>
      <w:r w:rsidR="00DB1944" w:rsidRPr="00DB194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DB1944"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közműszolgáltatók által kibocsátott s</w:t>
      </w:r>
      <w:r w:rsidR="00DB194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zámlák alapján kerülnek </w:t>
      </w:r>
      <w:r w:rsidR="00DB1944"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meghatározásra</w:t>
      </w:r>
      <w:r w:rsidR="00DB194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Amely bérlemény nem rendelkezik önálló közüzemi órával ott B</w:t>
      </w:r>
      <w:r w:rsidR="00271DA4"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érbeadó által kijelölt energetikus szakember által – villany esetében </w:t>
      </w:r>
      <w:r w:rsidR="00DB194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="00271DA4"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beépített teljesítmény és üzemidő, fűtés esetében a légköbméter, víz esetében létszám és használati idő alapján – a közműszolgáltatók által kibocsátott számla figyelembevételével kerül meghatározásra</w:t>
      </w:r>
      <w:r w:rsidR="00DB194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közüzemi díj</w:t>
      </w:r>
      <w:r w:rsidR="00271DA4"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 w:rsidR="00271DA4" w:rsidRPr="00271D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Bérlő köteles fentiek alapján megállapított és </w:t>
      </w:r>
      <w:r w:rsidR="00DB19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B</w:t>
      </w:r>
      <w:r w:rsidR="00271DA4" w:rsidRPr="00271D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érbeadó által a </w:t>
      </w:r>
      <w:r w:rsidR="00DB19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B</w:t>
      </w:r>
      <w:r w:rsidR="00271DA4" w:rsidRPr="00271D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érlő felé továbbszámlázott közüzemi díjakat a kiállított számla alapján megfizetni</w:t>
      </w:r>
      <w:r w:rsidR="00271DA4"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</w:p>
    <w:p w:rsidR="00271DA4" w:rsidRPr="00271DA4" w:rsidRDefault="00271DA4" w:rsidP="00271D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71DA4" w:rsidRDefault="00DB1944" w:rsidP="00271D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7</w:t>
      </w:r>
      <w:r w:rsidR="00271DA4"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271DA4"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271DA4" w:rsidRPr="00271D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Bérlő köteles a bérleményt rendeltetésszerűen használni,</w:t>
      </w:r>
      <w:r w:rsidR="00271DA4"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annak állagát megóvni, ideértve a tartozékait, felszereléseit, az épület központi berendezéseit is, valamint vagyonvédelmet maximálisan biztosítani.</w:t>
      </w:r>
    </w:p>
    <w:p w:rsidR="00DB1944" w:rsidRDefault="00DB1944" w:rsidP="00271DA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71DA4" w:rsidRPr="00DB1944" w:rsidRDefault="00DB1944" w:rsidP="00DB194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8. </w:t>
      </w:r>
      <w:r w:rsidR="00271DA4" w:rsidRPr="00271D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Bérlő értéknövelő beruházást csak a Bérbeadó írásos engedélyével</w:t>
      </w:r>
      <w:r w:rsidR="00271DA4"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</w:t>
      </w:r>
      <w:r w:rsidR="00271DA4" w:rsidRPr="00271D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vele történt megállapodás alapján végezhet,</w:t>
      </w:r>
      <w:r w:rsidR="00271DA4"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melyben a beruházás </w:t>
      </w:r>
      <w:r w:rsidR="00271DA4" w:rsidRPr="00271D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értékének elszámolását is kötelesek a felek kölcsönösen egyeztetni.</w:t>
      </w:r>
    </w:p>
    <w:p w:rsidR="00271DA4" w:rsidRPr="00271DA4" w:rsidRDefault="00271DA4" w:rsidP="00271D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DB1944" w:rsidRDefault="00DB1944" w:rsidP="00DB194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9.</w:t>
      </w:r>
      <w:r w:rsidR="00271DA4" w:rsidRPr="00271D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Bérlő köteles</w:t>
      </w:r>
      <w:r w:rsidR="00271DA4"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 épület </w:t>
      </w:r>
      <w:r w:rsidR="00271DA4" w:rsidRPr="00271D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karbantartási, javítási, felújítási</w:t>
      </w:r>
      <w:r w:rsidR="00271DA4"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amennyiben szükséges </w:t>
      </w:r>
      <w:r w:rsidR="00271DA4" w:rsidRPr="00271D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átalakítási</w:t>
      </w:r>
      <w:r w:rsidR="00271DA4"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munkáit saját költségén rendszeresen elvégezni.</w:t>
      </w:r>
      <w:r w:rsidR="00271DA4"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DB1944" w:rsidRDefault="00DB1944" w:rsidP="00DB194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71DA4" w:rsidRDefault="00DB1944" w:rsidP="00DB194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10. </w:t>
      </w:r>
      <w:r w:rsidR="00271DA4" w:rsidRPr="00DB19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Bérlő köteles t</w:t>
      </w:r>
      <w:r w:rsidR="002645D8" w:rsidRPr="00DB19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ovábbá gondoskodni a feladatell</w:t>
      </w:r>
      <w:r w:rsidR="00271DA4" w:rsidRPr="00DB19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á</w:t>
      </w:r>
      <w:r w:rsidR="002645D8" w:rsidRPr="00DB19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</w:t>
      </w:r>
      <w:r w:rsidR="00271DA4" w:rsidRPr="00DB19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ást szolgáló ingó vagyon vonatkozó jogszabályok szerinti  tárgyi minimum felté</w:t>
      </w:r>
      <w:r w:rsidR="002645D8" w:rsidRPr="00DB19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te</w:t>
      </w:r>
      <w:r w:rsidR="00271DA4" w:rsidRPr="00DB19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leknek való megfelelőségéről, ezen belül az eszközök pótlásáról, javításáról, ka</w:t>
      </w:r>
      <w:r w:rsidR="002645D8" w:rsidRPr="00DB19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r</w:t>
      </w:r>
      <w:r w:rsidR="00271DA4" w:rsidRPr="00DB19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bantartásáról, felülvizsgálatáról.</w:t>
      </w:r>
    </w:p>
    <w:p w:rsidR="00DB1944" w:rsidRDefault="00DB1944" w:rsidP="00DB194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271DA4" w:rsidRPr="00DB1944" w:rsidRDefault="00DB1944" w:rsidP="00DB1944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11. </w:t>
      </w:r>
      <w:r w:rsidR="00271DA4" w:rsidRPr="00DB19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Bérlő a bérleményt nem idegenítheti el, nem terhelheti meg</w:t>
      </w:r>
      <w:r w:rsidR="00271DA4" w:rsidRPr="00DB194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Bérlő a bérleményt </w:t>
      </w:r>
      <w:r w:rsidR="00271DA4" w:rsidRPr="00DB19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harmadik személy használatába kizárólag </w:t>
      </w:r>
      <w:r w:rsidR="002645D8" w:rsidRPr="00DB19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egészségügyi</w:t>
      </w:r>
      <w:r w:rsidR="00271DA4" w:rsidRPr="00DB19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feladatellátás biztosításához szükséges mértékben és időre engedheti át másnak. </w:t>
      </w:r>
    </w:p>
    <w:p w:rsidR="00271DA4" w:rsidRPr="00271DA4" w:rsidRDefault="00271DA4" w:rsidP="00271D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71DA4" w:rsidRPr="00DB1944" w:rsidRDefault="00271DA4" w:rsidP="00DB1944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B194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Felek megállapodnak, hogy </w:t>
      </w:r>
      <w:r w:rsidRPr="00DB19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bérleményre,</w:t>
      </w:r>
      <w:r w:rsidRPr="00DB194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illetve </w:t>
      </w:r>
      <w:r w:rsidRPr="00DB19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bérbeadó tulajdonát képező ingó vagyontárgyakra bérbeadó rendelkezik vagyonbiztosítással.</w:t>
      </w:r>
      <w:r w:rsidRPr="00DB194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271DA4" w:rsidRPr="00271DA4" w:rsidRDefault="00271DA4" w:rsidP="00271D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:rsidR="00271DA4" w:rsidRPr="00DB1944" w:rsidRDefault="00271DA4" w:rsidP="00DB1944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B19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Bérlő köteles</w:t>
      </w:r>
      <w:r w:rsidRPr="00DB194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 általa használt és saját tulajdonát képező vagyontárgyakra </w:t>
      </w:r>
      <w:r w:rsidRPr="00DB19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vagyonbiztosítást kötni</w:t>
      </w:r>
      <w:r w:rsidRPr="00DB194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melyet a bérlet időtartama alatt nem mondhat fel. Bérlő a biztosítási kötvényt a bérleti szerződés aláírását követő 10 napon belül köteles bemutatni a Bérbeadónak.</w:t>
      </w:r>
    </w:p>
    <w:p w:rsidR="00271DA4" w:rsidRPr="00271DA4" w:rsidRDefault="00271DA4" w:rsidP="00271D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71DA4" w:rsidRPr="00271DA4" w:rsidRDefault="00271DA4" w:rsidP="00DB1944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71D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Bérlő kötelezettséget vállal arra</w:t>
      </w:r>
      <w:r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a bérleti jogviszony alatt a bérleményt jó gazda gondosságával használja, az ingatlanra vonatkozó vagyon-, tűz-, munka- és </w:t>
      </w:r>
      <w:r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balesetvédelmi, továbbá környezetvédelmi és köztisztasági szabályokat betartja, a bérlet időtartama alatt a feladatellátáshoz szükséges engedélyeket beszerzi, és gondoskodik azok folyamatos meglétéről, összhangban a szerződés </w:t>
      </w:r>
      <w:r w:rsidR="00A84253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>. pontban foglalt céljával.</w:t>
      </w:r>
    </w:p>
    <w:p w:rsidR="00271DA4" w:rsidRPr="00271DA4" w:rsidRDefault="00271DA4" w:rsidP="00271DA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71DA4" w:rsidRPr="00271DA4" w:rsidRDefault="00271DA4" w:rsidP="00DB1944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Bérlő a nem rendeltetésszerű használatból származó károkért teljes körűen felel. </w:t>
      </w:r>
    </w:p>
    <w:p w:rsidR="00271DA4" w:rsidRPr="00271DA4" w:rsidRDefault="00271DA4" w:rsidP="00271DA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71DA4" w:rsidRPr="00271DA4" w:rsidRDefault="00271DA4" w:rsidP="00DB1944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>Bérlő a bérleti szerződés megszűnését követően köteles a bérleményt tisztán, rendeltetésszerű használatra alkalmas állapotban a Bérbeadó részére visszaadni.</w:t>
      </w:r>
    </w:p>
    <w:p w:rsidR="00271DA4" w:rsidRPr="00271DA4" w:rsidRDefault="00271DA4" w:rsidP="00271DA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71DA4" w:rsidRPr="00271DA4" w:rsidRDefault="00271DA4" w:rsidP="00DB1944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271DA4">
        <w:rPr>
          <w:rFonts w:ascii="Times New Roman" w:eastAsia="Times New Roman" w:hAnsi="Times New Roman" w:cs="Times New Roman"/>
          <w:sz w:val="24"/>
          <w:szCs w:val="24"/>
          <w:lang w:eastAsia="hu-HU"/>
        </w:rPr>
        <w:t>Bérlő nyilatkozik arról, hogy a nemzeti vagyonról szóló 2011. évi CXCVI. törvény 3.§ (1) bekezdés 1. pontja alapján átlátható szervezetnek minősül.</w:t>
      </w:r>
    </w:p>
    <w:p w:rsidR="00271DA4" w:rsidRPr="00271DA4" w:rsidRDefault="00271DA4" w:rsidP="00271DA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71DA4" w:rsidRPr="00271DA4" w:rsidRDefault="00271DA4" w:rsidP="00271DA4">
      <w:pPr>
        <w:spacing w:after="0" w:line="240" w:lineRule="auto"/>
        <w:ind w:left="426" w:hang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fentiek szerint átlátható szervezetnek minősülő Bérlő vállalja, hogy:</w:t>
      </w:r>
    </w:p>
    <w:p w:rsidR="00271DA4" w:rsidRPr="00271DA4" w:rsidRDefault="00271DA4" w:rsidP="00271DA4">
      <w:pPr>
        <w:spacing w:after="0" w:line="240" w:lineRule="auto"/>
        <w:ind w:left="852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</w:t>
      </w:r>
      <w:r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a szerződésben előírt beszámolási, nyilvántartási, adatszolgáltatási kötelezettségeket teljesíti,</w:t>
      </w:r>
    </w:p>
    <w:p w:rsidR="00271DA4" w:rsidRPr="00271DA4" w:rsidRDefault="00271DA4" w:rsidP="00271DA4">
      <w:pPr>
        <w:spacing w:after="0" w:line="240" w:lineRule="auto"/>
        <w:ind w:left="852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</w:t>
      </w:r>
      <w:r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az átengedett nemzeti vagyont a szerződési előírásoknak és a tulajdonosi rendelkezéseknek, valamint a meghatározott hasznosítási célnak megfelelően használja,</w:t>
      </w:r>
    </w:p>
    <w:p w:rsidR="00271DA4" w:rsidRPr="00271DA4" w:rsidRDefault="00271DA4" w:rsidP="00271DA4">
      <w:pPr>
        <w:spacing w:after="0" w:line="240" w:lineRule="auto"/>
        <w:ind w:left="852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</w:t>
      </w:r>
      <w:r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a hasznosításban – a hasznosítóval közvetlen vagy közvetett módon jogviszonyban álló harmadik félként – kizárólag természetes személyek vagy átlátható szervezetek vesznek részt.</w:t>
      </w:r>
    </w:p>
    <w:p w:rsidR="00271DA4" w:rsidRPr="00271DA4" w:rsidRDefault="00271DA4" w:rsidP="00271DA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71DA4" w:rsidRPr="00271DA4" w:rsidRDefault="00271DA4" w:rsidP="00DB1944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bérleti jog </w:t>
      </w:r>
      <w:r w:rsidRPr="00271D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megszűntetése megállapodással, egyoldalú nyilatkozattal</w:t>
      </w:r>
      <w:r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</w:p>
    <w:p w:rsidR="00271DA4" w:rsidRPr="00271DA4" w:rsidRDefault="00271DA4" w:rsidP="00271DA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felek írásbeli </w:t>
      </w:r>
      <w:r w:rsidRPr="00271D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közös megegyezése</w:t>
      </w:r>
      <w:r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alapján, </w:t>
      </w:r>
    </w:p>
    <w:p w:rsidR="00271DA4" w:rsidRPr="00271DA4" w:rsidRDefault="00271DA4" w:rsidP="00271DA4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</w:t>
      </w:r>
      <w:r w:rsidR="00A84253" w:rsidRPr="00A842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B</w:t>
      </w:r>
      <w:r w:rsidRPr="00271D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érbeadó írásban, rendkívüli felmondással</w:t>
      </w:r>
      <w:r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</w:t>
      </w:r>
    </w:p>
    <w:p w:rsidR="00271DA4" w:rsidRPr="00271DA4" w:rsidRDefault="00271DA4" w:rsidP="00271DA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271D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Bérlő bármilyen szerződésszegő magatartása esetén</w:t>
      </w:r>
      <w:r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– kivéve az azonnali hatályú felmondásra jogosító szerződésszegés eseteit – Bérbeadó írásbeli felszólítása átvételét követő 8 napon belül nem tesz eleget a szerződésben foglalt kötelezettségének, a Bérbeadó további 8 napon belül  írásban rendkívüli felmondással megszüntetheti a jogviszonyt, </w:t>
      </w:r>
      <w:r w:rsidRPr="00271D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felmondás közlését követő hónap utolsó napjával.</w:t>
      </w:r>
    </w:p>
    <w:p w:rsidR="00271DA4" w:rsidRPr="00A84253" w:rsidRDefault="00271DA4" w:rsidP="00271DA4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 a Bérlő bérleti díj, vagy a bérlőt terhelő költségek és terhek fizetési kötelezettségével késedelembe esik, és a Bérbeadó írásbeli felszólítása átvételét követő 8 napon belül póthatáridőben sem tesz eleget, a Bérbeadó további 8 napon belül írásban rendkívüli felmondással megszüntetheti a jogviszonyt.</w:t>
      </w:r>
    </w:p>
    <w:p w:rsidR="00271DA4" w:rsidRPr="00271DA4" w:rsidRDefault="00271DA4" w:rsidP="00271DA4">
      <w:pPr>
        <w:numPr>
          <w:ilvl w:val="0"/>
          <w:numId w:val="8"/>
        </w:numPr>
        <w:spacing w:after="0" w:line="30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271D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Bérbeadó</w:t>
      </w:r>
      <w:r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271D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írásban, azonnali hatállyal</w:t>
      </w:r>
      <w:r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jogosult a szerződést megszüntetni a Bérlő jogellenes magatartása, súlyos szerződésszegése esetén, a felmondás közlésének napjával. </w:t>
      </w:r>
      <w:r w:rsidRPr="00271D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Szerződő felek Bérlő súlyos szerződésszegésének tekintik különösen az alábbi esetet:</w:t>
      </w:r>
    </w:p>
    <w:p w:rsidR="00271DA4" w:rsidRPr="00271DA4" w:rsidRDefault="00271DA4" w:rsidP="00271DA4">
      <w:pPr>
        <w:spacing w:after="0" w:line="240" w:lineRule="auto"/>
        <w:ind w:left="144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  A bérlemény szerződésellenes, rendeltetésellenes használata, illetve ha a jó karbantartás elmulasztása veszélyezteti a bérlet tárgyát, rendeltetésszerű használatra alkalmasságát;</w:t>
      </w:r>
    </w:p>
    <w:p w:rsidR="00271DA4" w:rsidRPr="00BC20F5" w:rsidRDefault="00271DA4" w:rsidP="00271DA4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nemzeti vagyonról szóló 2011. évi CXCVI. Tv. 3. § (1) bekezdésének 1. pontja szerinti átlátható szervezet tulajdonosi szerkezetében bekövetkező, e ponttól eltérő változása, ugyanezen törvény 11. § (12) bekezd</w:t>
      </w:r>
      <w:r w:rsidR="00BC20F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ésében meghatározottak alapján;</w:t>
      </w:r>
    </w:p>
    <w:p w:rsidR="00BC20F5" w:rsidRPr="00BC244A" w:rsidRDefault="00BC20F5" w:rsidP="00BC244A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Bérlőnek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járóbeteg szakellátásra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vonatkozó érvényes működési engedélyének megszűnése</w:t>
      </w:r>
    </w:p>
    <w:p w:rsidR="00271DA4" w:rsidRPr="00271DA4" w:rsidRDefault="00271DA4" w:rsidP="00271DA4">
      <w:pPr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271DA4" w:rsidRPr="00271DA4" w:rsidRDefault="00271DA4" w:rsidP="00271DA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271D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Bérlő </w:t>
      </w:r>
      <w:r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Bérbeadó súlyos szerződésszegése esetén azonnali hatállyal jogosult jelen szerződést megszüntetni. Szerződő felek a Bérbeadó súlyos szerződésszegésének tekintik különösen, ha Bérbeadó szándékosan akadályozza a Bérlőt az ingatlan használatában. </w:t>
      </w:r>
    </w:p>
    <w:p w:rsidR="00271DA4" w:rsidRPr="00271DA4" w:rsidRDefault="00271DA4" w:rsidP="00271DA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71DA4" w:rsidRPr="00271DA4" w:rsidRDefault="00271DA4" w:rsidP="00271DA4">
      <w:pPr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71DA4">
        <w:rPr>
          <w:rFonts w:ascii="Times New Roman" w:eastAsia="Times New Roman" w:hAnsi="Times New Roman" w:cs="Times New Roman"/>
          <w:sz w:val="24"/>
          <w:szCs w:val="24"/>
        </w:rPr>
        <w:t xml:space="preserve">Felek megállapodnak abban, hogy jelen szerződést </w:t>
      </w:r>
      <w:r w:rsidRPr="00271DA4">
        <w:rPr>
          <w:rFonts w:ascii="Times New Roman" w:eastAsia="Times New Roman" w:hAnsi="Times New Roman" w:cs="Times New Roman"/>
          <w:b/>
          <w:sz w:val="24"/>
          <w:szCs w:val="24"/>
        </w:rPr>
        <w:t>rendes felmondással nem lehet felmondani.</w:t>
      </w:r>
    </w:p>
    <w:p w:rsidR="00271DA4" w:rsidRPr="00CB29AF" w:rsidRDefault="001569D3" w:rsidP="00CB29AF">
      <w:pPr>
        <w:pStyle w:val="Listaszerbekezds"/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Felek megállapodnak abban, hogy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jelen szerződéssel kapcsolatos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minden nyilatkozatot vagy egyéb értesítést írásban – tértivevényes levél, személyes kézbesítés, e-mail –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útján juttatják el egymásnak jelen szerződésben </w:t>
      </w:r>
      <w:r w:rsidRPr="005B6651">
        <w:rPr>
          <w:rFonts w:ascii="Times New Roman" w:eastAsia="Times New Roman" w:hAnsi="Times New Roman" w:cs="Times New Roman"/>
          <w:sz w:val="24"/>
          <w:szCs w:val="24"/>
          <w:lang w:eastAsia="ar-SA"/>
        </w:rPr>
        <w:t>meghatározott elérhetőségekre.</w:t>
      </w:r>
    </w:p>
    <w:p w:rsidR="00271DA4" w:rsidRPr="00CB29AF" w:rsidRDefault="00271DA4" w:rsidP="00CB29AF">
      <w:pPr>
        <w:pStyle w:val="Listaszerbekezds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B194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Szerződő felek a közöttük jelen szerződéssel összefüggésben felmerülő vitás kérdések rendezését elsősorban békés úton, bírói út igénybevétele nélkül igyekeznek rendezni, amennyiben ez nem lehetséges, kikötik a Nyíregyházi Törvényszék illetékességét.</w:t>
      </w:r>
    </w:p>
    <w:p w:rsidR="00271DA4" w:rsidRDefault="00271DA4" w:rsidP="00BC244A">
      <w:pPr>
        <w:pStyle w:val="Listaszerbekezds"/>
        <w:numPr>
          <w:ilvl w:val="0"/>
          <w:numId w:val="15"/>
        </w:numPr>
        <w:spacing w:after="0" w:line="240" w:lineRule="auto"/>
        <w:ind w:right="1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C244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Jelen szerződésben nem szabályozott kérdésekben a Polgári Törvénykönyvről szóló 2013. évi V. törvény, a lakások és helyiségek bérletéről szóló 1993. évi LXXVIII. törvény, valamint </w:t>
      </w:r>
      <w:r w:rsidRPr="00BC244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nemzeti vagyonról szóló 2011. évi CXCVI. törvény</w:t>
      </w:r>
      <w:r w:rsidRPr="00BC244A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hu-HU"/>
        </w:rPr>
        <w:t xml:space="preserve"> </w:t>
      </w:r>
      <w:r w:rsidRPr="00BC244A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rendelkezései az irányadóak.</w:t>
      </w:r>
    </w:p>
    <w:p w:rsidR="00CB29AF" w:rsidRPr="00CB29AF" w:rsidRDefault="00CB29AF" w:rsidP="00CB29AF">
      <w:pPr>
        <w:pStyle w:val="Listaszerbekezds"/>
        <w:keepNext/>
        <w:numPr>
          <w:ilvl w:val="0"/>
          <w:numId w:val="15"/>
        </w:numPr>
        <w:suppressAutoHyphens/>
        <w:overflowPunct w:val="0"/>
        <w:autoSpaceDE w:val="0"/>
        <w:spacing w:after="0" w:line="30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Bérbeadó</w:t>
      </w:r>
      <w:r w:rsidRPr="00CB29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(a továbbiakban e pont alkalmazásában: Adatkezelő) tájékoztatja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Bérlőt</w:t>
      </w:r>
      <w:r w:rsidRPr="00CB29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hogy jelen jogügylet kapcsán az Európai Parlament és a Tanács 2016/679 Rendeletében (</w:t>
      </w:r>
      <w:r w:rsidRPr="00CB29A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GDPR) és az információs önrendelkezési jogról és az információszabadságról szóló 2011. évi CXII. törvényben (Infotv.) foglalt adatvédelmi és adatkezelési szabályokat betartja, azoknak megfelelően jár el.</w:t>
      </w:r>
      <w:r w:rsidRPr="00CB29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Adatkezelő tájékoztatja a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Bérlőt</w:t>
      </w:r>
      <w:r w:rsidRPr="00CB29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hogy jelen szerződésben rögzített adatait a vonatkozó jogszabályoknak megfelelően, a szerződéses jogviszonyból eredő jogi kötelezettség teljesítése érdekében kezeli. Ezen túlmenően tájékoztatja a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Bérlőt</w:t>
      </w:r>
      <w:r w:rsidRPr="00CB29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hogy a kapcsolattartásra szolgáló adataikkal kizárólag a kapcsolattartás céljából rendelkezik. Az adatok kizárólag jogszabályban és belső szabályzatban meghatározott irattárazási ideig tárolhatók. A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Bérlőnek</w:t>
      </w:r>
      <w:r w:rsidRPr="00CB29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joga van bármikor kérelmezni Adatkezelőtől a rá vonatkozó adatokhoz való hozzáférést, azok helyesbítését, törlését vagy kezelésének korlátozását, és tiltakozhatnak személyes adatainak kezelése ellen. A </w:t>
      </w:r>
      <w:r w:rsidR="003F07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Bérlő</w:t>
      </w:r>
      <w:r w:rsidRPr="00CB29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jelen szerződés aláírásával hozzájárul ahhoz, hogy a hivatkozott jogszabályok alapján Adatkezelő személyes adatait a fent említettek szerint kezelje.</w:t>
      </w:r>
    </w:p>
    <w:p w:rsidR="00CB29AF" w:rsidRPr="00482CAA" w:rsidRDefault="00CB29AF" w:rsidP="00482CAA">
      <w:pPr>
        <w:spacing w:after="0" w:line="240" w:lineRule="auto"/>
        <w:ind w:left="360" w:right="1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71DA4" w:rsidRPr="00271DA4" w:rsidRDefault="00271DA4" w:rsidP="00271DA4">
      <w:pPr>
        <w:spacing w:after="0" w:line="240" w:lineRule="auto"/>
        <w:ind w:left="3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71DA4" w:rsidRPr="00271DA4" w:rsidRDefault="00271DA4" w:rsidP="00271DA4">
      <w:pPr>
        <w:spacing w:after="0" w:line="240" w:lineRule="auto"/>
        <w:ind w:left="3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Alulírott szerződő felek fenti szerződést elolvastuk, tartalmát közösen értelmeztük, azt akaratunkkal mindenben megegyezőnek találva jóváhagyólag aláírtuk.</w:t>
      </w:r>
    </w:p>
    <w:p w:rsidR="00271DA4" w:rsidRPr="00271DA4" w:rsidRDefault="00271DA4" w:rsidP="00271D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271DA4" w:rsidRPr="00271DA4" w:rsidRDefault="00271DA4" w:rsidP="00271D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 Tiszavasvári, 20</w:t>
      </w:r>
      <w:r w:rsidR="00BC244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21</w:t>
      </w:r>
      <w:r w:rsidRPr="00271D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………………………..……...</w:t>
      </w:r>
    </w:p>
    <w:p w:rsidR="00271DA4" w:rsidRPr="00271DA4" w:rsidRDefault="00271DA4" w:rsidP="00271DA4">
      <w:pPr>
        <w:tabs>
          <w:tab w:val="center" w:pos="2340"/>
          <w:tab w:val="center" w:pos="63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271DA4" w:rsidRPr="00271DA4" w:rsidRDefault="00271DA4" w:rsidP="00271DA4">
      <w:pPr>
        <w:tabs>
          <w:tab w:val="center" w:pos="2340"/>
          <w:tab w:val="center" w:pos="63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271DA4" w:rsidRPr="00271DA4" w:rsidRDefault="00271DA4" w:rsidP="00271DA4">
      <w:pPr>
        <w:tabs>
          <w:tab w:val="center" w:pos="2340"/>
          <w:tab w:val="center" w:pos="63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BC244A" w:rsidRDefault="00BC244A" w:rsidP="00271DA4">
      <w:pPr>
        <w:widowControl w:val="0"/>
        <w:suppressAutoHyphens/>
        <w:spacing w:after="0" w:line="240" w:lineRule="auto"/>
        <w:ind w:left="720" w:hanging="72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…………………………………………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ab/>
        <w:t>…………………………………………..</w:t>
      </w:r>
    </w:p>
    <w:p w:rsidR="00BC244A" w:rsidRDefault="00BC244A" w:rsidP="00271DA4">
      <w:pPr>
        <w:widowControl w:val="0"/>
        <w:suppressAutoHyphens/>
        <w:spacing w:after="0" w:line="240" w:lineRule="auto"/>
        <w:ind w:left="720" w:hanging="72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                        Bérbeadó                                                                         Bérlő</w:t>
      </w:r>
    </w:p>
    <w:p w:rsidR="00271DA4" w:rsidRPr="00271DA4" w:rsidRDefault="00271DA4" w:rsidP="00271DA4">
      <w:pPr>
        <w:widowControl w:val="0"/>
        <w:suppressAutoHyphens/>
        <w:spacing w:after="0" w:line="240" w:lineRule="auto"/>
        <w:ind w:left="720" w:hanging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71D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Tiszavasvári Város Önkormányzata</w:t>
      </w:r>
      <w:r w:rsidRPr="00271DA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  <w:t xml:space="preserve"> </w:t>
      </w:r>
      <w:r w:rsidRPr="00271DA4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  <w:tab/>
      </w:r>
      <w:r w:rsidR="00BC244A">
        <w:rPr>
          <w:rFonts w:ascii="Times New Roman" w:eastAsia="Times New Roman" w:hAnsi="Times New Roman" w:cs="Times New Roman"/>
          <w:color w:val="00000A"/>
          <w:sz w:val="20"/>
          <w:szCs w:val="20"/>
          <w:lang w:eastAsia="zh-CN"/>
        </w:rPr>
        <w:t xml:space="preserve"> </w:t>
      </w:r>
    </w:p>
    <w:p w:rsidR="00271DA4" w:rsidRPr="00271DA4" w:rsidRDefault="00BC244A" w:rsidP="00271DA4">
      <w:pPr>
        <w:tabs>
          <w:tab w:val="center" w:pos="2340"/>
          <w:tab w:val="center" w:pos="63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 w:rsidR="00271DA4" w:rsidRPr="00271D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képv.: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Szőke Zoltán polgármester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   </w:t>
      </w:r>
      <w:r w:rsidR="00271DA4" w:rsidRPr="00271D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                      </w:t>
      </w:r>
    </w:p>
    <w:sectPr w:rsidR="00271DA4" w:rsidRPr="00271D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3666F"/>
    <w:multiLevelType w:val="hybridMultilevel"/>
    <w:tmpl w:val="C33EA9D8"/>
    <w:lvl w:ilvl="0" w:tplc="040E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94147A"/>
    <w:multiLevelType w:val="hybridMultilevel"/>
    <w:tmpl w:val="A0FA3D02"/>
    <w:lvl w:ilvl="0" w:tplc="8BFA86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B147F1"/>
    <w:multiLevelType w:val="multilevel"/>
    <w:tmpl w:val="4C7E012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A414450"/>
    <w:multiLevelType w:val="hybridMultilevel"/>
    <w:tmpl w:val="3E1AED80"/>
    <w:lvl w:ilvl="0" w:tplc="EA6CC146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11198D"/>
    <w:multiLevelType w:val="hybridMultilevel"/>
    <w:tmpl w:val="E90644A2"/>
    <w:lvl w:ilvl="0" w:tplc="E4CCF36A">
      <w:start w:val="10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DC394B"/>
    <w:multiLevelType w:val="hybridMultilevel"/>
    <w:tmpl w:val="7D4A1064"/>
    <w:lvl w:ilvl="0" w:tplc="D4E8876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8BFA8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514E7976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D977F18"/>
    <w:multiLevelType w:val="hybridMultilevel"/>
    <w:tmpl w:val="23F839F8"/>
    <w:lvl w:ilvl="0" w:tplc="3C3C1FCC">
      <w:start w:val="16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327553"/>
    <w:multiLevelType w:val="hybridMultilevel"/>
    <w:tmpl w:val="A31E67FA"/>
    <w:lvl w:ilvl="0" w:tplc="040E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484E04"/>
    <w:multiLevelType w:val="hybridMultilevel"/>
    <w:tmpl w:val="483CA030"/>
    <w:lvl w:ilvl="0" w:tplc="8BFA8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F9A14FD"/>
    <w:multiLevelType w:val="multilevel"/>
    <w:tmpl w:val="C6C0669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>
    <w:nsid w:val="54DB2782"/>
    <w:multiLevelType w:val="hybridMultilevel"/>
    <w:tmpl w:val="DDC8FB24"/>
    <w:lvl w:ilvl="0" w:tplc="7DC0B25A">
      <w:start w:val="1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F6A63"/>
    <w:multiLevelType w:val="hybridMultilevel"/>
    <w:tmpl w:val="DC9614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3264B2"/>
    <w:multiLevelType w:val="hybridMultilevel"/>
    <w:tmpl w:val="E4C28826"/>
    <w:lvl w:ilvl="0" w:tplc="040E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912052"/>
    <w:multiLevelType w:val="multilevel"/>
    <w:tmpl w:val="2788DB3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color w:val="000000"/>
      </w:rPr>
    </w:lvl>
  </w:abstractNum>
  <w:abstractNum w:abstractNumId="14">
    <w:nsid w:val="78C2073D"/>
    <w:multiLevelType w:val="hybridMultilevel"/>
    <w:tmpl w:val="E00E124C"/>
    <w:lvl w:ilvl="0" w:tplc="9B8E06C4">
      <w:start w:val="10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0"/>
  </w:num>
  <w:num w:numId="6">
    <w:abstractNumId w:val="9"/>
  </w:num>
  <w:num w:numId="7">
    <w:abstractNumId w:val="2"/>
  </w:num>
  <w:num w:numId="8">
    <w:abstractNumId w:val="3"/>
  </w:num>
  <w:num w:numId="9">
    <w:abstractNumId w:val="13"/>
  </w:num>
  <w:num w:numId="10">
    <w:abstractNumId w:val="11"/>
  </w:num>
  <w:num w:numId="11">
    <w:abstractNumId w:val="4"/>
  </w:num>
  <w:num w:numId="12">
    <w:abstractNumId w:val="14"/>
  </w:num>
  <w:num w:numId="13">
    <w:abstractNumId w:val="12"/>
  </w:num>
  <w:num w:numId="14">
    <w:abstractNumId w:val="1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DA4"/>
    <w:rsid w:val="001131EC"/>
    <w:rsid w:val="001569D3"/>
    <w:rsid w:val="002645D8"/>
    <w:rsid w:val="00271DA4"/>
    <w:rsid w:val="00317CF2"/>
    <w:rsid w:val="00337829"/>
    <w:rsid w:val="003F0720"/>
    <w:rsid w:val="003F47B5"/>
    <w:rsid w:val="00482CAA"/>
    <w:rsid w:val="00521F88"/>
    <w:rsid w:val="00624419"/>
    <w:rsid w:val="00A84253"/>
    <w:rsid w:val="00BC20F5"/>
    <w:rsid w:val="00BC244A"/>
    <w:rsid w:val="00CA2D01"/>
    <w:rsid w:val="00CB29AF"/>
    <w:rsid w:val="00DB1944"/>
    <w:rsid w:val="00EB759E"/>
    <w:rsid w:val="00F51F9C"/>
    <w:rsid w:val="00F9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952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952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7C203-8EA4-4ABC-9E37-87A918DB8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1394</Words>
  <Characters>9620</Characters>
  <Application>Microsoft Office Word</Application>
  <DocSecurity>0</DocSecurity>
  <Lines>80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2</cp:revision>
  <dcterms:created xsi:type="dcterms:W3CDTF">2021-04-20T08:34:00Z</dcterms:created>
  <dcterms:modified xsi:type="dcterms:W3CDTF">2021-04-20T08:34:00Z</dcterms:modified>
</cp:coreProperties>
</file>