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7323E81" w:rsidR="00F77EC6" w:rsidRPr="00F307C3" w:rsidRDefault="006332F5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D666BE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március </w:t>
      </w:r>
      <w:r w:rsidR="006332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CA36C5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B0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 w:rsidR="006332F5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0508EE" w14:textId="77777777" w:rsidR="006332F5" w:rsidRPr="00FF22D0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F22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Előterjesztés Tiszavasvári Város Önkormányzata 2023. évi összesített közbeszerzési tervéről</w:t>
      </w:r>
    </w:p>
    <w:p w14:paraId="7A346E52" w14:textId="77777777" w:rsidR="006332F5" w:rsidRDefault="006332F5" w:rsidP="0063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8793427" w14:textId="77777777" w:rsidR="006332F5" w:rsidRPr="002F5FE7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a </w:t>
      </w:r>
      <w:r w:rsidRPr="002F5FE7">
        <w:rPr>
          <w:rFonts w:ascii="Times New Roman" w:hAnsi="Times New Roman" w:cs="Times New Roman"/>
          <w:bCs/>
          <w:color w:val="000000"/>
          <w:sz w:val="24"/>
          <w:szCs w:val="24"/>
        </w:rPr>
        <w:t>Kornisné Központ által biztosított szociális ellátások szolgáltatási önköltségeiről</w:t>
      </w:r>
    </w:p>
    <w:p w14:paraId="6CD29974" w14:textId="77777777" w:rsidR="006332F5" w:rsidRDefault="006332F5" w:rsidP="00633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55D673" w14:textId="77777777" w:rsidR="006332F5" w:rsidRPr="002F5FE7" w:rsidRDefault="006332F5" w:rsidP="006332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F5FE7">
        <w:rPr>
          <w:rFonts w:ascii="Times New Roman" w:hAnsi="Times New Roman" w:cs="Times New Roman"/>
          <w:bCs/>
          <w:color w:val="000000"/>
          <w:sz w:val="24"/>
          <w:szCs w:val="24"/>
        </w:rPr>
        <w:t>bölcsődei szolgáltatási önköltségről</w:t>
      </w:r>
    </w:p>
    <w:p w14:paraId="0610D56B" w14:textId="77777777" w:rsidR="006332F5" w:rsidRPr="00EB6462" w:rsidRDefault="006332F5" w:rsidP="00633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B6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ED822F7" w14:textId="77777777" w:rsidR="006332F5" w:rsidRDefault="006332F5" w:rsidP="00633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538F">
        <w:rPr>
          <w:rFonts w:ascii="Times New Roman" w:hAnsi="Times New Roman" w:cs="Times New Roman"/>
          <w:sz w:val="24"/>
          <w:szCs w:val="24"/>
        </w:rPr>
        <w:t>. Előterjesztés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„Infrastrukturális fejlesztések megvalósítása Tiszavasváriban” című támogatásból megvalósuló Gyepmesteri telep kialakítása tárgyban közbeszerzési eljárás 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ezárásáról</w:t>
      </w:r>
    </w:p>
    <w:p w14:paraId="54C2474E" w14:textId="77777777" w:rsidR="006332F5" w:rsidRDefault="006332F5" w:rsidP="00633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28AB1" w14:textId="1B7345BE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6982"/>
    <w:rsid w:val="0063185D"/>
    <w:rsid w:val="006332F5"/>
    <w:rsid w:val="006A2F71"/>
    <w:rsid w:val="00726CC7"/>
    <w:rsid w:val="007D3EB3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2</cp:revision>
  <cp:lastPrinted>2023-03-24T09:15:00Z</cp:lastPrinted>
  <dcterms:created xsi:type="dcterms:W3CDTF">2023-03-24T09:16:00Z</dcterms:created>
  <dcterms:modified xsi:type="dcterms:W3CDTF">2023-03-24T09:16:00Z</dcterms:modified>
</cp:coreProperties>
</file>