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1A8" w:rsidRPr="00980982" w:rsidRDefault="00363CC0" w:rsidP="008001A8">
      <w:pPr>
        <w:spacing w:before="120"/>
        <w:jc w:val="right"/>
        <w:rPr>
          <w:sz w:val="22"/>
          <w:szCs w:val="22"/>
        </w:rPr>
      </w:pPr>
      <w:r>
        <w:rPr>
          <w:sz w:val="22"/>
          <w:szCs w:val="22"/>
        </w:rPr>
        <w:t>295/</w:t>
      </w:r>
      <w:bookmarkStart w:id="0" w:name="_GoBack"/>
      <w:bookmarkEnd w:id="0"/>
      <w:r w:rsidR="008001A8" w:rsidRPr="00980982">
        <w:rPr>
          <w:sz w:val="22"/>
          <w:szCs w:val="22"/>
        </w:rPr>
        <w:t>2022. (</w:t>
      </w:r>
      <w:r w:rsidR="008001A8">
        <w:rPr>
          <w:sz w:val="22"/>
          <w:szCs w:val="22"/>
        </w:rPr>
        <w:t>X.27</w:t>
      </w:r>
      <w:r w:rsidR="008001A8" w:rsidRPr="00980982">
        <w:rPr>
          <w:sz w:val="22"/>
          <w:szCs w:val="22"/>
        </w:rPr>
        <w:t xml:space="preserve">) Kt. számú határozat </w:t>
      </w:r>
    </w:p>
    <w:p w:rsidR="008001A8" w:rsidRPr="00980982" w:rsidRDefault="008001A8" w:rsidP="008001A8">
      <w:pPr>
        <w:jc w:val="right"/>
        <w:rPr>
          <w:bCs/>
          <w:sz w:val="22"/>
          <w:szCs w:val="22"/>
        </w:rPr>
      </w:pPr>
      <w:r w:rsidRPr="00980982">
        <w:rPr>
          <w:sz w:val="22"/>
          <w:szCs w:val="22"/>
        </w:rPr>
        <w:t>1. sz. melléklet</w:t>
      </w:r>
    </w:p>
    <w:p w:rsidR="008001A8" w:rsidRPr="00980982" w:rsidRDefault="008001A8" w:rsidP="008001A8">
      <w:pPr>
        <w:jc w:val="both"/>
        <w:rPr>
          <w:b/>
          <w:bCs/>
          <w:sz w:val="24"/>
          <w:szCs w:val="24"/>
        </w:rPr>
      </w:pPr>
    </w:p>
    <w:p w:rsidR="008001A8" w:rsidRDefault="008001A8" w:rsidP="008001A8">
      <w:pPr>
        <w:spacing w:line="276" w:lineRule="auto"/>
        <w:jc w:val="center"/>
        <w:rPr>
          <w:sz w:val="24"/>
          <w:szCs w:val="24"/>
        </w:rPr>
      </w:pPr>
    </w:p>
    <w:p w:rsidR="008001A8" w:rsidRDefault="008001A8" w:rsidP="008001A8">
      <w:pPr>
        <w:spacing w:line="276" w:lineRule="auto"/>
        <w:jc w:val="center"/>
        <w:rPr>
          <w:sz w:val="24"/>
          <w:szCs w:val="24"/>
        </w:rPr>
      </w:pPr>
    </w:p>
    <w:p w:rsidR="008001A8" w:rsidRDefault="008001A8" w:rsidP="008001A8">
      <w:pPr>
        <w:spacing w:line="276" w:lineRule="auto"/>
        <w:jc w:val="center"/>
        <w:rPr>
          <w:sz w:val="24"/>
          <w:szCs w:val="24"/>
        </w:rPr>
      </w:pPr>
    </w:p>
    <w:p w:rsidR="008001A8" w:rsidRDefault="008001A8" w:rsidP="008001A8">
      <w:pPr>
        <w:spacing w:line="276" w:lineRule="auto"/>
        <w:jc w:val="center"/>
        <w:rPr>
          <w:sz w:val="24"/>
          <w:szCs w:val="24"/>
        </w:rPr>
      </w:pPr>
    </w:p>
    <w:p w:rsidR="008001A8" w:rsidRPr="00980982" w:rsidRDefault="008001A8" w:rsidP="008001A8">
      <w:pPr>
        <w:spacing w:line="276" w:lineRule="auto"/>
        <w:jc w:val="center"/>
        <w:rPr>
          <w:b/>
          <w:bCs/>
          <w:sz w:val="24"/>
          <w:szCs w:val="24"/>
        </w:rPr>
      </w:pPr>
      <w:r w:rsidRPr="00980982">
        <w:rPr>
          <w:sz w:val="24"/>
          <w:szCs w:val="24"/>
        </w:rPr>
        <w:t>Tiszavasvári Város Önkormányzata Képviselő-testülete</w:t>
      </w:r>
    </w:p>
    <w:p w:rsidR="008001A8" w:rsidRPr="00980982" w:rsidRDefault="008001A8" w:rsidP="008001A8">
      <w:pPr>
        <w:spacing w:line="276" w:lineRule="auto"/>
        <w:jc w:val="center"/>
        <w:rPr>
          <w:sz w:val="24"/>
          <w:szCs w:val="24"/>
        </w:rPr>
      </w:pPr>
      <w:proofErr w:type="gramStart"/>
      <w:r w:rsidRPr="00980982">
        <w:rPr>
          <w:sz w:val="24"/>
          <w:szCs w:val="24"/>
        </w:rPr>
        <w:t>a</w:t>
      </w:r>
      <w:proofErr w:type="gramEnd"/>
      <w:r w:rsidRPr="00980982">
        <w:rPr>
          <w:sz w:val="24"/>
          <w:szCs w:val="24"/>
        </w:rPr>
        <w:t xml:space="preserve"> "Közalkalmazottak jogállásáról szóló" 1992. évi XXXIII. törvény 20/A. § alapján</w:t>
      </w:r>
    </w:p>
    <w:p w:rsidR="008001A8" w:rsidRPr="00980982" w:rsidRDefault="008001A8" w:rsidP="008001A8">
      <w:pPr>
        <w:spacing w:line="276" w:lineRule="auto"/>
        <w:jc w:val="center"/>
        <w:rPr>
          <w:sz w:val="24"/>
          <w:szCs w:val="24"/>
        </w:rPr>
      </w:pPr>
      <w:proofErr w:type="gramStart"/>
      <w:r w:rsidRPr="00980982">
        <w:rPr>
          <w:sz w:val="24"/>
          <w:szCs w:val="24"/>
        </w:rPr>
        <w:t>pályázatot</w:t>
      </w:r>
      <w:proofErr w:type="gramEnd"/>
      <w:r w:rsidRPr="00980982">
        <w:rPr>
          <w:sz w:val="24"/>
          <w:szCs w:val="24"/>
        </w:rPr>
        <w:t xml:space="preserve"> hirdet</w:t>
      </w:r>
    </w:p>
    <w:p w:rsidR="008001A8" w:rsidRPr="00980982" w:rsidRDefault="008001A8" w:rsidP="008001A8">
      <w:pPr>
        <w:jc w:val="center"/>
        <w:rPr>
          <w:b/>
          <w:bCs/>
          <w:sz w:val="24"/>
          <w:szCs w:val="24"/>
        </w:rPr>
      </w:pPr>
    </w:p>
    <w:p w:rsidR="008001A8" w:rsidRDefault="008001A8" w:rsidP="008001A8">
      <w:pPr>
        <w:spacing w:line="276" w:lineRule="auto"/>
        <w:jc w:val="center"/>
        <w:rPr>
          <w:b/>
          <w:sz w:val="24"/>
          <w:szCs w:val="24"/>
        </w:rPr>
      </w:pPr>
      <w:proofErr w:type="gramStart"/>
      <w:r w:rsidRPr="00980982">
        <w:rPr>
          <w:sz w:val="24"/>
          <w:szCs w:val="24"/>
        </w:rPr>
        <w:t>a</w:t>
      </w:r>
      <w:proofErr w:type="gramEnd"/>
      <w:r w:rsidRPr="00980982">
        <w:rPr>
          <w:sz w:val="24"/>
          <w:szCs w:val="24"/>
        </w:rPr>
        <w:t xml:space="preserve"> </w:t>
      </w:r>
      <w:r w:rsidRPr="00980982">
        <w:rPr>
          <w:b/>
          <w:sz w:val="24"/>
          <w:szCs w:val="24"/>
        </w:rPr>
        <w:t xml:space="preserve">Tiszavasvári </w:t>
      </w:r>
      <w:r>
        <w:rPr>
          <w:b/>
          <w:sz w:val="24"/>
          <w:szCs w:val="24"/>
        </w:rPr>
        <w:t xml:space="preserve">Város Önkormányzat </w:t>
      </w:r>
    </w:p>
    <w:p w:rsidR="008001A8" w:rsidRDefault="008001A8" w:rsidP="008001A8">
      <w:pPr>
        <w:spacing w:line="276" w:lineRule="auto"/>
        <w:jc w:val="center"/>
        <w:rPr>
          <w:b/>
          <w:sz w:val="24"/>
          <w:szCs w:val="24"/>
        </w:rPr>
      </w:pPr>
    </w:p>
    <w:p w:rsidR="008001A8" w:rsidRPr="00BA5E40" w:rsidRDefault="008001A8" w:rsidP="008001A8">
      <w:pPr>
        <w:spacing w:line="276" w:lineRule="auto"/>
        <w:jc w:val="center"/>
        <w:rPr>
          <w:sz w:val="28"/>
          <w:szCs w:val="28"/>
        </w:rPr>
      </w:pPr>
      <w:proofErr w:type="gramStart"/>
      <w:r w:rsidRPr="00BA5E40">
        <w:rPr>
          <w:sz w:val="28"/>
          <w:szCs w:val="28"/>
        </w:rPr>
        <w:t>mezőőr</w:t>
      </w:r>
      <w:proofErr w:type="gramEnd"/>
      <w:r w:rsidRPr="00BA5E40">
        <w:rPr>
          <w:sz w:val="28"/>
          <w:szCs w:val="28"/>
        </w:rPr>
        <w:t xml:space="preserve"> </w:t>
      </w:r>
    </w:p>
    <w:p w:rsidR="008001A8" w:rsidRPr="00980982" w:rsidRDefault="008001A8" w:rsidP="008001A8">
      <w:pPr>
        <w:spacing w:line="276" w:lineRule="auto"/>
        <w:jc w:val="center"/>
        <w:rPr>
          <w:b/>
          <w:bCs/>
          <w:sz w:val="24"/>
          <w:szCs w:val="24"/>
        </w:rPr>
      </w:pPr>
    </w:p>
    <w:p w:rsidR="008001A8" w:rsidRPr="00980982" w:rsidRDefault="008001A8" w:rsidP="008001A8">
      <w:pPr>
        <w:spacing w:line="276" w:lineRule="auto"/>
        <w:jc w:val="center"/>
        <w:rPr>
          <w:b/>
          <w:bCs/>
          <w:sz w:val="24"/>
          <w:szCs w:val="24"/>
        </w:rPr>
      </w:pPr>
      <w:proofErr w:type="gramStart"/>
      <w:r>
        <w:rPr>
          <w:sz w:val="24"/>
          <w:szCs w:val="24"/>
        </w:rPr>
        <w:t>munkakör</w:t>
      </w:r>
      <w:proofErr w:type="gramEnd"/>
      <w:r>
        <w:rPr>
          <w:sz w:val="24"/>
          <w:szCs w:val="24"/>
        </w:rPr>
        <w:t xml:space="preserve"> </w:t>
      </w:r>
      <w:r w:rsidRPr="00980982">
        <w:rPr>
          <w:sz w:val="24"/>
          <w:szCs w:val="24"/>
        </w:rPr>
        <w:t>betöltésére</w:t>
      </w:r>
    </w:p>
    <w:p w:rsidR="008001A8" w:rsidRPr="00980982" w:rsidRDefault="008001A8" w:rsidP="008001A8">
      <w:pPr>
        <w:jc w:val="both"/>
        <w:rPr>
          <w:sz w:val="24"/>
          <w:szCs w:val="24"/>
        </w:rPr>
      </w:pPr>
    </w:p>
    <w:p w:rsidR="008001A8" w:rsidRPr="00980982" w:rsidRDefault="008001A8" w:rsidP="008001A8">
      <w:pPr>
        <w:jc w:val="both"/>
        <w:rPr>
          <w:sz w:val="24"/>
          <w:szCs w:val="24"/>
        </w:rPr>
      </w:pPr>
    </w:p>
    <w:p w:rsidR="008001A8" w:rsidRDefault="008001A8" w:rsidP="008001A8">
      <w:pPr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Munkáltató:</w:t>
      </w:r>
      <w:r w:rsidRPr="00980982">
        <w:rPr>
          <w:sz w:val="24"/>
          <w:szCs w:val="24"/>
        </w:rPr>
        <w:t xml:space="preserve"> Tiszavasvári Város Önkormányzata </w:t>
      </w:r>
    </w:p>
    <w:p w:rsidR="008001A8" w:rsidRPr="00980982" w:rsidRDefault="008001A8" w:rsidP="008001A8">
      <w:pPr>
        <w:jc w:val="both"/>
        <w:rPr>
          <w:b/>
          <w:sz w:val="24"/>
          <w:szCs w:val="24"/>
        </w:rPr>
      </w:pPr>
    </w:p>
    <w:p w:rsidR="008001A8" w:rsidRPr="00980982" w:rsidRDefault="008001A8" w:rsidP="008001A8">
      <w:pPr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A közalkalmazotti jogviszony időtartama</w:t>
      </w:r>
      <w:r w:rsidRPr="00980982">
        <w:rPr>
          <w:sz w:val="24"/>
          <w:szCs w:val="24"/>
        </w:rPr>
        <w:t>: Határozatlan idejű közalkalmazotti jogviszony</w:t>
      </w:r>
    </w:p>
    <w:p w:rsidR="008001A8" w:rsidRPr="00980982" w:rsidRDefault="008001A8" w:rsidP="008001A8">
      <w:pPr>
        <w:jc w:val="both"/>
        <w:rPr>
          <w:b/>
          <w:sz w:val="24"/>
          <w:szCs w:val="24"/>
        </w:rPr>
      </w:pPr>
    </w:p>
    <w:p w:rsidR="008001A8" w:rsidRPr="00980982" w:rsidRDefault="008001A8" w:rsidP="008001A8">
      <w:pPr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Foglalkoztatás jellege</w:t>
      </w:r>
      <w:r w:rsidRPr="00980982">
        <w:rPr>
          <w:sz w:val="24"/>
          <w:szCs w:val="24"/>
        </w:rPr>
        <w:t>: Teljes munkaidő</w:t>
      </w:r>
    </w:p>
    <w:p w:rsidR="008001A8" w:rsidRPr="00980982" w:rsidRDefault="008001A8" w:rsidP="008001A8">
      <w:pPr>
        <w:jc w:val="both"/>
        <w:rPr>
          <w:b/>
          <w:sz w:val="24"/>
          <w:szCs w:val="24"/>
        </w:rPr>
      </w:pPr>
    </w:p>
    <w:p w:rsidR="008001A8" w:rsidRDefault="008001A8" w:rsidP="008001A8">
      <w:pPr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A munkavégzés helye</w:t>
      </w:r>
      <w:r w:rsidRPr="00980982">
        <w:rPr>
          <w:sz w:val="24"/>
          <w:szCs w:val="24"/>
        </w:rPr>
        <w:t>: Szabolcs-Szatmár-</w:t>
      </w:r>
      <w:r>
        <w:rPr>
          <w:sz w:val="24"/>
          <w:szCs w:val="24"/>
        </w:rPr>
        <w:t xml:space="preserve">Bereg Megye, 4440 Tiszavasvári város külterületeinek őrzése </w:t>
      </w:r>
    </w:p>
    <w:p w:rsidR="008001A8" w:rsidRPr="00980982" w:rsidRDefault="008001A8" w:rsidP="008001A8">
      <w:pPr>
        <w:jc w:val="both"/>
        <w:rPr>
          <w:b/>
          <w:sz w:val="24"/>
          <w:szCs w:val="24"/>
        </w:rPr>
      </w:pPr>
    </w:p>
    <w:p w:rsidR="008001A8" w:rsidRPr="00980982" w:rsidRDefault="008001A8" w:rsidP="008001A8">
      <w:pPr>
        <w:spacing w:line="276" w:lineRule="auto"/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A munkakörbe tartozó, illetve a vezetői megbízással járó lényeges feladatok</w:t>
      </w:r>
      <w:r w:rsidRPr="00980982">
        <w:rPr>
          <w:sz w:val="24"/>
          <w:szCs w:val="24"/>
        </w:rPr>
        <w:t>:</w:t>
      </w:r>
    </w:p>
    <w:p w:rsidR="008001A8" w:rsidRPr="001E4FE4" w:rsidRDefault="008001A8" w:rsidP="008001A8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1E4FE4">
        <w:rPr>
          <w:color w:val="000000" w:themeColor="text1"/>
          <w:sz w:val="24"/>
          <w:szCs w:val="24"/>
        </w:rPr>
        <w:t>Tiszavasvári város külterületéhez tartozó termőföldek őrzése, valamint a termőföldeken lévő, illetve ahhoz tartozó termények, felszerelések, eszközök, haszonállatok, építmények őrzése, védelme. Mezőőri feladatok ellátása a fegyveres biztonsági őrzésről, a természetvédelmi és a mezei őrszolgálatról szóló 1997. évi CLIX. törvény 23. §</w:t>
      </w:r>
      <w:proofErr w:type="spellStart"/>
      <w:r w:rsidRPr="001E4FE4">
        <w:rPr>
          <w:color w:val="000000" w:themeColor="text1"/>
          <w:sz w:val="24"/>
          <w:szCs w:val="24"/>
        </w:rPr>
        <w:t>-ában</w:t>
      </w:r>
      <w:proofErr w:type="spellEnd"/>
      <w:r w:rsidRPr="001E4FE4">
        <w:rPr>
          <w:color w:val="000000" w:themeColor="text1"/>
          <w:sz w:val="24"/>
          <w:szCs w:val="24"/>
        </w:rPr>
        <w:t>; az egyes rendészeti feladatokat ellátó személyek tevékenységéről, valamint egyes törvények az iskolakerülés elleni fellépést biztosító módosításról szóló 2012. évi CXX. törvényben foglaltak szerint</w:t>
      </w:r>
    </w:p>
    <w:p w:rsidR="008001A8" w:rsidRPr="00980982" w:rsidRDefault="008001A8" w:rsidP="008001A8">
      <w:pPr>
        <w:spacing w:line="276" w:lineRule="auto"/>
        <w:jc w:val="both"/>
        <w:rPr>
          <w:b/>
          <w:color w:val="000000" w:themeColor="text1"/>
          <w:sz w:val="24"/>
          <w:szCs w:val="24"/>
        </w:rPr>
      </w:pPr>
    </w:p>
    <w:p w:rsidR="008001A8" w:rsidRPr="00980982" w:rsidRDefault="008001A8" w:rsidP="008001A8">
      <w:pPr>
        <w:spacing w:line="276" w:lineRule="auto"/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Illetmény és juttatások</w:t>
      </w:r>
      <w:r w:rsidRPr="00980982">
        <w:rPr>
          <w:sz w:val="24"/>
          <w:szCs w:val="24"/>
        </w:rPr>
        <w:t xml:space="preserve">: </w:t>
      </w:r>
    </w:p>
    <w:p w:rsidR="008001A8" w:rsidRDefault="008001A8" w:rsidP="008001A8">
      <w:pPr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</w:t>
      </w:r>
      <w:r w:rsidRPr="00935B9D">
        <w:rPr>
          <w:color w:val="000000" w:themeColor="text1"/>
          <w:sz w:val="24"/>
          <w:szCs w:val="24"/>
        </w:rPr>
        <w:t>z illetmény megállapítására és a juttatásokra a Közalkalmazottak jogállásáról szóló 1992. év</w:t>
      </w:r>
      <w:r>
        <w:rPr>
          <w:color w:val="000000" w:themeColor="text1"/>
          <w:sz w:val="24"/>
          <w:szCs w:val="24"/>
        </w:rPr>
        <w:t xml:space="preserve">i XXXIII. törvény rendelkezései, illetve a </w:t>
      </w:r>
      <w:r w:rsidRPr="007774F7">
        <w:rPr>
          <w:sz w:val="24"/>
          <w:szCs w:val="24"/>
        </w:rPr>
        <w:t>77/1993. (V. 12.) Korm. rendelet</w:t>
      </w:r>
      <w:r>
        <w:rPr>
          <w:sz w:val="24"/>
          <w:szCs w:val="24"/>
        </w:rPr>
        <w:t xml:space="preserve"> rendelkezései az irányadók</w:t>
      </w:r>
    </w:p>
    <w:p w:rsidR="008001A8" w:rsidRPr="00980982" w:rsidRDefault="008001A8" w:rsidP="008001A8">
      <w:pPr>
        <w:jc w:val="both"/>
        <w:rPr>
          <w:sz w:val="24"/>
          <w:szCs w:val="24"/>
        </w:rPr>
      </w:pPr>
    </w:p>
    <w:p w:rsidR="008001A8" w:rsidRPr="004821FF" w:rsidRDefault="008001A8" w:rsidP="008001A8">
      <w:pPr>
        <w:jc w:val="both"/>
        <w:rPr>
          <w:sz w:val="24"/>
        </w:rPr>
      </w:pPr>
      <w:r w:rsidRPr="004821FF">
        <w:rPr>
          <w:b/>
          <w:bCs/>
          <w:sz w:val="24"/>
        </w:rPr>
        <w:t>Pályázati feltételek:</w:t>
      </w:r>
      <w:r w:rsidRPr="004821FF">
        <w:rPr>
          <w:sz w:val="24"/>
        </w:rPr>
        <w:t xml:space="preserve"> </w:t>
      </w:r>
    </w:p>
    <w:p w:rsidR="008001A8" w:rsidRDefault="008001A8" w:rsidP="008001A8">
      <w:pPr>
        <w:pStyle w:val="Listaszerbekezds"/>
        <w:numPr>
          <w:ilvl w:val="1"/>
          <w:numId w:val="2"/>
        </w:numPr>
        <w:jc w:val="both"/>
        <w:rPr>
          <w:color w:val="000000" w:themeColor="text1"/>
          <w:sz w:val="24"/>
          <w:szCs w:val="24"/>
        </w:rPr>
      </w:pPr>
      <w:r w:rsidRPr="000913E7">
        <w:rPr>
          <w:b/>
          <w:color w:val="000000" w:themeColor="text1"/>
          <w:sz w:val="24"/>
          <w:szCs w:val="24"/>
        </w:rPr>
        <w:t>magyar állampolgárság</w:t>
      </w:r>
      <w:r>
        <w:rPr>
          <w:color w:val="000000" w:themeColor="text1"/>
          <w:sz w:val="24"/>
          <w:szCs w:val="24"/>
        </w:rPr>
        <w:t>, vagy külön jogszabály szerint a szabad mozgás és tartózkodás jogával rendelkező, illetve bevándorolt vagy letelepedett státusz;</w:t>
      </w:r>
    </w:p>
    <w:p w:rsidR="008001A8" w:rsidRPr="00326F60" w:rsidRDefault="008001A8" w:rsidP="008001A8">
      <w:pPr>
        <w:pStyle w:val="Listaszerbekezds"/>
        <w:numPr>
          <w:ilvl w:val="1"/>
          <w:numId w:val="2"/>
        </w:numPr>
        <w:jc w:val="both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18. életév </w:t>
      </w:r>
      <w:r>
        <w:rPr>
          <w:color w:val="000000" w:themeColor="text1"/>
          <w:sz w:val="24"/>
          <w:szCs w:val="24"/>
        </w:rPr>
        <w:t>betöltése;</w:t>
      </w:r>
    </w:p>
    <w:p w:rsidR="008001A8" w:rsidRPr="00DB4971" w:rsidRDefault="008001A8" w:rsidP="008001A8">
      <w:pPr>
        <w:pStyle w:val="Listaszerbekezds"/>
        <w:numPr>
          <w:ilvl w:val="1"/>
          <w:numId w:val="2"/>
        </w:numPr>
        <w:jc w:val="both"/>
        <w:rPr>
          <w:b/>
          <w:color w:val="000000" w:themeColor="text1"/>
          <w:sz w:val="24"/>
          <w:szCs w:val="24"/>
        </w:rPr>
      </w:pPr>
      <w:r w:rsidRPr="00DB4971">
        <w:rPr>
          <w:b/>
          <w:color w:val="000000" w:themeColor="text1"/>
          <w:sz w:val="24"/>
          <w:szCs w:val="24"/>
        </w:rPr>
        <w:t>büntetlen előélet</w:t>
      </w:r>
      <w:r>
        <w:rPr>
          <w:color w:val="000000" w:themeColor="text1"/>
          <w:sz w:val="24"/>
          <w:szCs w:val="24"/>
        </w:rPr>
        <w:t>, nem áll a Kjt. 20.§ (2) bekezdés d) pontja szerinti büntetőeljárás hatálya alatt, és vele szemben nem állnak fenn a Kjt. 20.§ (2d) és (2e) bekezdésében foglalt kizáró okok;</w:t>
      </w:r>
    </w:p>
    <w:p w:rsidR="008001A8" w:rsidRPr="00DB4971" w:rsidRDefault="008001A8" w:rsidP="008001A8">
      <w:pPr>
        <w:pStyle w:val="Listaszerbekezds"/>
        <w:numPr>
          <w:ilvl w:val="1"/>
          <w:numId w:val="2"/>
        </w:numPr>
        <w:jc w:val="both"/>
        <w:rPr>
          <w:b/>
          <w:color w:val="000000" w:themeColor="text1"/>
          <w:sz w:val="24"/>
          <w:szCs w:val="24"/>
        </w:rPr>
      </w:pPr>
      <w:r w:rsidRPr="00DB4971">
        <w:rPr>
          <w:b/>
          <w:color w:val="000000" w:themeColor="text1"/>
          <w:sz w:val="24"/>
          <w:szCs w:val="24"/>
        </w:rPr>
        <w:t>cselekvőképesség</w:t>
      </w:r>
      <w:r>
        <w:rPr>
          <w:b/>
          <w:color w:val="000000" w:themeColor="text1"/>
          <w:sz w:val="24"/>
          <w:szCs w:val="24"/>
        </w:rPr>
        <w:t xml:space="preserve">, </w:t>
      </w:r>
      <w:r>
        <w:rPr>
          <w:color w:val="000000" w:themeColor="text1"/>
          <w:sz w:val="24"/>
          <w:szCs w:val="24"/>
        </w:rPr>
        <w:t>a pályázó nem áll cselekvőképességet kizáró, vagy korlátozó gondnokság hatálya alatt;</w:t>
      </w:r>
    </w:p>
    <w:p w:rsidR="008001A8" w:rsidRPr="00326F60" w:rsidRDefault="008001A8" w:rsidP="008001A8">
      <w:pPr>
        <w:pStyle w:val="Listaszerbekezds"/>
        <w:numPr>
          <w:ilvl w:val="1"/>
          <w:numId w:val="2"/>
        </w:numPr>
        <w:jc w:val="both"/>
        <w:rPr>
          <w:color w:val="000000" w:themeColor="text1"/>
          <w:sz w:val="24"/>
          <w:szCs w:val="24"/>
        </w:rPr>
      </w:pPr>
      <w:r w:rsidRPr="00326F60">
        <w:rPr>
          <w:color w:val="000000" w:themeColor="text1"/>
          <w:sz w:val="24"/>
          <w:szCs w:val="24"/>
        </w:rPr>
        <w:lastRenderedPageBreak/>
        <w:t>Az 1997. évi CLIX. törvény 22. § (1) bekezdésben meghatározott rendészeti vizsga megléte, vagy nyilatkozat arról, hogy a pályázó a tanfolyam elvégzését és a vizsga letételét vállalja</w:t>
      </w:r>
    </w:p>
    <w:p w:rsidR="008001A8" w:rsidRPr="00326F60" w:rsidRDefault="008001A8" w:rsidP="008001A8">
      <w:pPr>
        <w:pStyle w:val="Listaszerbekezds"/>
        <w:numPr>
          <w:ilvl w:val="1"/>
          <w:numId w:val="2"/>
        </w:numPr>
        <w:jc w:val="both"/>
        <w:rPr>
          <w:color w:val="000000" w:themeColor="text1"/>
          <w:sz w:val="24"/>
          <w:szCs w:val="24"/>
        </w:rPr>
      </w:pPr>
      <w:r w:rsidRPr="00326F60">
        <w:rPr>
          <w:color w:val="000000" w:themeColor="text1"/>
          <w:sz w:val="24"/>
          <w:szCs w:val="24"/>
        </w:rPr>
        <w:t>fegyvertartási engedély megléte sörétes lőfegyverre</w:t>
      </w:r>
    </w:p>
    <w:p w:rsidR="008001A8" w:rsidRDefault="008001A8" w:rsidP="008001A8">
      <w:pPr>
        <w:pStyle w:val="Listaszerbekezds"/>
        <w:numPr>
          <w:ilvl w:val="1"/>
          <w:numId w:val="2"/>
        </w:numPr>
        <w:jc w:val="both"/>
        <w:rPr>
          <w:color w:val="000000" w:themeColor="text1"/>
          <w:sz w:val="24"/>
          <w:szCs w:val="24"/>
        </w:rPr>
      </w:pPr>
      <w:r w:rsidRPr="00326F60">
        <w:rPr>
          <w:color w:val="000000" w:themeColor="text1"/>
          <w:sz w:val="24"/>
          <w:szCs w:val="24"/>
        </w:rPr>
        <w:t>3 hónap próbaidő vállalása</w:t>
      </w:r>
    </w:p>
    <w:p w:rsidR="008001A8" w:rsidRPr="00F17106" w:rsidRDefault="008001A8" w:rsidP="008001A8">
      <w:pPr>
        <w:pStyle w:val="Listaszerbekezds"/>
        <w:numPr>
          <w:ilvl w:val="1"/>
          <w:numId w:val="2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 kategóriás jogosítvány</w:t>
      </w:r>
    </w:p>
    <w:p w:rsidR="008001A8" w:rsidRDefault="008001A8" w:rsidP="008001A8">
      <w:pPr>
        <w:jc w:val="both"/>
        <w:rPr>
          <w:b/>
          <w:sz w:val="24"/>
        </w:rPr>
      </w:pPr>
    </w:p>
    <w:p w:rsidR="008001A8" w:rsidRDefault="008001A8" w:rsidP="008001A8">
      <w:pPr>
        <w:jc w:val="both"/>
        <w:rPr>
          <w:sz w:val="24"/>
        </w:rPr>
      </w:pPr>
      <w:r w:rsidRPr="00980982">
        <w:rPr>
          <w:b/>
          <w:sz w:val="24"/>
        </w:rPr>
        <w:t>A pályázat benyújtásánál előnyt jelent</w:t>
      </w:r>
      <w:r w:rsidRPr="00980982">
        <w:rPr>
          <w:sz w:val="24"/>
        </w:rPr>
        <w:t xml:space="preserve">: </w:t>
      </w:r>
    </w:p>
    <w:p w:rsidR="008001A8" w:rsidRPr="000B4C50" w:rsidRDefault="008001A8" w:rsidP="008001A8">
      <w:pPr>
        <w:pStyle w:val="Listaszerbekezds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0B4C50">
        <w:rPr>
          <w:color w:val="000000" w:themeColor="text1"/>
          <w:sz w:val="24"/>
          <w:szCs w:val="24"/>
        </w:rPr>
        <w:t>mezőőri munkakörben eltöltött - Legalább 1-3 év szakmai tapasztalat,</w:t>
      </w:r>
    </w:p>
    <w:p w:rsidR="008001A8" w:rsidRDefault="008001A8" w:rsidP="008001A8">
      <w:pPr>
        <w:spacing w:before="284"/>
        <w:jc w:val="both"/>
        <w:rPr>
          <w:b/>
          <w:bCs/>
          <w:sz w:val="24"/>
        </w:rPr>
      </w:pPr>
      <w:r w:rsidRPr="00980982">
        <w:rPr>
          <w:b/>
          <w:bCs/>
          <w:sz w:val="24"/>
        </w:rPr>
        <w:t>A pályázat részeként benyújtandó iratok, igazolások:</w:t>
      </w:r>
    </w:p>
    <w:p w:rsidR="008001A8" w:rsidRPr="00F17106" w:rsidRDefault="008001A8" w:rsidP="008001A8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nyilatkozat arról, hogy a pályázó magyar állampolgár</w:t>
      </w:r>
      <w:r w:rsidRPr="00FA422F">
        <w:t xml:space="preserve"> </w:t>
      </w:r>
      <w:r w:rsidRPr="00FA422F">
        <w:rPr>
          <w:sz w:val="24"/>
          <w:szCs w:val="24"/>
        </w:rPr>
        <w:t>vagy külön jogszabály szerint a szabad mozgás és tartózkodás jogával rendelkező, illetve bevándorolt vagy letelepedett</w:t>
      </w:r>
      <w:r>
        <w:t xml:space="preserve"> </w:t>
      </w:r>
      <w:r>
        <w:rPr>
          <w:sz w:val="24"/>
          <w:szCs w:val="24"/>
        </w:rPr>
        <w:t>státusszal rendelkezik;</w:t>
      </w:r>
    </w:p>
    <w:p w:rsidR="008001A8" w:rsidRPr="003275A9" w:rsidRDefault="008001A8" w:rsidP="008001A8">
      <w:pPr>
        <w:pStyle w:val="Listaszerbekezds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3275A9">
        <w:rPr>
          <w:color w:val="000000" w:themeColor="text1"/>
          <w:sz w:val="24"/>
          <w:szCs w:val="24"/>
        </w:rPr>
        <w:t>30 napnál nem régebbi hatósági erkölcsi bizonyítvány a büntetlen előélet, valamint annak igazolására, hogy a pályázó nem áll a Kjt. 20. § (2) bekezdés d) pontjában foglalt büntetőeljárások hatálya alatt és vele szemben nem állnak fenn a (2d) és (2e) bekezdésben foglalt kizáró okok, továbbá annak igazolására, hogy a pályázó nem áll foglalkozástól eltiltás hatály alatt;</w:t>
      </w:r>
    </w:p>
    <w:p w:rsidR="008001A8" w:rsidRDefault="008001A8" w:rsidP="008001A8">
      <w:pPr>
        <w:pStyle w:val="Listaszerbekezds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fényképes</w:t>
      </w:r>
      <w:r w:rsidRPr="003275A9">
        <w:rPr>
          <w:color w:val="000000" w:themeColor="text1"/>
          <w:sz w:val="24"/>
          <w:szCs w:val="24"/>
        </w:rPr>
        <w:t xml:space="preserve"> szakmai önéletrajz</w:t>
      </w:r>
    </w:p>
    <w:p w:rsidR="008001A8" w:rsidRDefault="008001A8" w:rsidP="008001A8">
      <w:pPr>
        <w:pStyle w:val="Listaszerbekezds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pályázó nyilatkozata, hogy a pályázó nem áll a cselekvőképességet kizáró vagy korlátozó gondnokság alatt;</w:t>
      </w:r>
    </w:p>
    <w:p w:rsidR="008001A8" w:rsidRDefault="008001A8" w:rsidP="008001A8">
      <w:pPr>
        <w:pStyle w:val="Listaszerbekezds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3275A9">
        <w:rPr>
          <w:color w:val="000000" w:themeColor="text1"/>
          <w:sz w:val="24"/>
          <w:szCs w:val="24"/>
        </w:rPr>
        <w:t>Amennyiben a pályázó rendelkezik mezőőri gyakorlattal, akkor az annak meglétét igazoló iratok másolata</w:t>
      </w:r>
    </w:p>
    <w:p w:rsidR="008001A8" w:rsidRPr="004D1F50" w:rsidRDefault="008001A8" w:rsidP="008001A8">
      <w:pPr>
        <w:pStyle w:val="Listaszerbekezds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326F60">
        <w:rPr>
          <w:color w:val="000000" w:themeColor="text1"/>
          <w:sz w:val="24"/>
          <w:szCs w:val="24"/>
        </w:rPr>
        <w:t>Az 1997. évi CLIX. törvény 22. § (1) bekezdésben</w:t>
      </w:r>
      <w:r>
        <w:rPr>
          <w:color w:val="000000" w:themeColor="text1"/>
          <w:sz w:val="24"/>
          <w:szCs w:val="24"/>
        </w:rPr>
        <w:t xml:space="preserve"> meghatározott rendészeti vizsga meglétének igazolása, vagy nyilatkozat arról, hogy a pályázó a tanfolyam elvégzését és a vizsga letételét vállalja</w:t>
      </w:r>
    </w:p>
    <w:p w:rsidR="008001A8" w:rsidRDefault="008001A8" w:rsidP="008001A8">
      <w:pPr>
        <w:pStyle w:val="Listaszerbekezds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3275A9">
        <w:rPr>
          <w:color w:val="000000" w:themeColor="text1"/>
          <w:sz w:val="24"/>
          <w:szCs w:val="24"/>
        </w:rPr>
        <w:t>Az álláshely betöltéséhez szükséges végzettség, szakképzettség meglétét igazoló ok</w:t>
      </w:r>
      <w:r>
        <w:rPr>
          <w:color w:val="000000" w:themeColor="text1"/>
          <w:sz w:val="24"/>
          <w:szCs w:val="24"/>
        </w:rPr>
        <w:t>iratok</w:t>
      </w:r>
      <w:r w:rsidRPr="003275A9">
        <w:rPr>
          <w:color w:val="000000" w:themeColor="text1"/>
          <w:sz w:val="24"/>
          <w:szCs w:val="24"/>
        </w:rPr>
        <w:t xml:space="preserve"> másolata</w:t>
      </w:r>
    </w:p>
    <w:p w:rsidR="008001A8" w:rsidRPr="003275A9" w:rsidRDefault="008001A8" w:rsidP="008001A8">
      <w:pPr>
        <w:pStyle w:val="Listaszerbekezds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sörétes lőfegyverre vonatkozó fegyvertartási engedély másolata;</w:t>
      </w:r>
    </w:p>
    <w:p w:rsidR="008001A8" w:rsidRDefault="008001A8" w:rsidP="008001A8">
      <w:pPr>
        <w:pStyle w:val="Listaszerbekezds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8E3676">
        <w:rPr>
          <w:color w:val="000000" w:themeColor="text1"/>
          <w:sz w:val="24"/>
          <w:szCs w:val="24"/>
        </w:rPr>
        <w:t>A pályázó nyilatkozata a 3 hónapos próbaidő vállalásáról</w:t>
      </w:r>
      <w:r>
        <w:rPr>
          <w:color w:val="000000" w:themeColor="text1"/>
          <w:sz w:val="24"/>
          <w:szCs w:val="24"/>
        </w:rPr>
        <w:t>;</w:t>
      </w:r>
    </w:p>
    <w:p w:rsidR="008001A8" w:rsidRPr="00B51019" w:rsidRDefault="008001A8" w:rsidP="008001A8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B kategóriás jogosítványt igazoló okmány másolata;</w:t>
      </w:r>
    </w:p>
    <w:p w:rsidR="008001A8" w:rsidRPr="008E3676" w:rsidRDefault="008001A8" w:rsidP="008001A8">
      <w:pPr>
        <w:pStyle w:val="Listaszerbekezds"/>
        <w:numPr>
          <w:ilvl w:val="0"/>
          <w:numId w:val="4"/>
        </w:numPr>
        <w:jc w:val="both"/>
        <w:rPr>
          <w:color w:val="000000" w:themeColor="text1"/>
          <w:sz w:val="24"/>
          <w:szCs w:val="24"/>
        </w:rPr>
      </w:pPr>
      <w:r w:rsidRPr="003275A9">
        <w:rPr>
          <w:color w:val="000000" w:themeColor="text1"/>
          <w:sz w:val="24"/>
          <w:szCs w:val="24"/>
        </w:rPr>
        <w:t>A pályázó nyilatkozata arról, hogy a pályázati anyagában foglalt személyes adatainak a pályázati eljárással összefüggésben szükséges kezeléséhez hozzájárul</w:t>
      </w:r>
      <w:r>
        <w:rPr>
          <w:color w:val="000000" w:themeColor="text1"/>
          <w:sz w:val="24"/>
          <w:szCs w:val="24"/>
        </w:rPr>
        <w:t>;</w:t>
      </w:r>
    </w:p>
    <w:p w:rsidR="008001A8" w:rsidRDefault="008001A8" w:rsidP="008001A8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D31AB2">
        <w:rPr>
          <w:sz w:val="24"/>
          <w:szCs w:val="24"/>
        </w:rPr>
        <w:t>nyilatkozat, hogy – pályázatával kapcsolatban – az elbíráló üléseken kívánja-e zárt ülés megtartását, illetve nyilvános ülés esetén a személyes adatainak zártan történő kezelését;</w:t>
      </w:r>
    </w:p>
    <w:p w:rsidR="008001A8" w:rsidRDefault="008001A8" w:rsidP="008001A8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előnyt jelentő feltétel fennállása esetén a mezőőri munkakörben eltöltött – legalább 1-3 év szakmai tapasztalat – igazolását alátámasztó dokumentum. </w:t>
      </w:r>
    </w:p>
    <w:p w:rsidR="008001A8" w:rsidRPr="00FB424D" w:rsidRDefault="008001A8" w:rsidP="008001A8">
      <w:pPr>
        <w:jc w:val="both"/>
        <w:rPr>
          <w:sz w:val="24"/>
          <w:szCs w:val="24"/>
        </w:rPr>
      </w:pPr>
    </w:p>
    <w:p w:rsidR="008001A8" w:rsidRPr="00980982" w:rsidRDefault="008001A8" w:rsidP="008001A8">
      <w:pPr>
        <w:jc w:val="both"/>
        <w:rPr>
          <w:b/>
          <w:sz w:val="24"/>
        </w:rPr>
      </w:pPr>
    </w:p>
    <w:p w:rsidR="008001A8" w:rsidRPr="00AF5544" w:rsidRDefault="008001A8" w:rsidP="008001A8">
      <w:pPr>
        <w:jc w:val="both"/>
        <w:rPr>
          <w:color w:val="000000" w:themeColor="text1"/>
          <w:sz w:val="24"/>
          <w:szCs w:val="24"/>
          <w:shd w:val="clear" w:color="auto" w:fill="FFFFFF"/>
        </w:rPr>
      </w:pPr>
      <w:r w:rsidRPr="00980982">
        <w:rPr>
          <w:b/>
          <w:sz w:val="24"/>
        </w:rPr>
        <w:t xml:space="preserve">A közalkalmazotti jogviszony időtartama: </w:t>
      </w:r>
      <w:r>
        <w:rPr>
          <w:sz w:val="24"/>
        </w:rPr>
        <w:t xml:space="preserve">a Kjt. </w:t>
      </w:r>
      <w:r>
        <w:rPr>
          <w:b/>
          <w:bCs/>
          <w:color w:val="000000" w:themeColor="text1"/>
          <w:sz w:val="24"/>
          <w:szCs w:val="24"/>
          <w:shd w:val="clear" w:color="auto" w:fill="FFFFFF"/>
        </w:rPr>
        <w:t xml:space="preserve">21. </w:t>
      </w:r>
      <w:r w:rsidRPr="00404BCB">
        <w:rPr>
          <w:b/>
          <w:bCs/>
          <w:color w:val="000000" w:themeColor="text1"/>
          <w:sz w:val="24"/>
          <w:szCs w:val="24"/>
          <w:shd w:val="clear" w:color="auto" w:fill="FFFFFF"/>
        </w:rPr>
        <w:t>§ </w:t>
      </w:r>
      <w:r w:rsidRPr="00404BCB">
        <w:rPr>
          <w:color w:val="000000" w:themeColor="text1"/>
          <w:sz w:val="24"/>
          <w:szCs w:val="24"/>
          <w:shd w:val="clear" w:color="auto" w:fill="FFFFFF"/>
        </w:rPr>
        <w:t>(1)</w:t>
      </w:r>
      <w:r>
        <w:rPr>
          <w:color w:val="000000" w:themeColor="text1"/>
          <w:sz w:val="24"/>
          <w:szCs w:val="24"/>
          <w:shd w:val="clear" w:color="auto" w:fill="FFFFFF"/>
        </w:rPr>
        <w:t xml:space="preserve"> bekezdése alapján a </w:t>
      </w:r>
      <w:r w:rsidRPr="00404BCB">
        <w:rPr>
          <w:color w:val="000000" w:themeColor="text1"/>
          <w:sz w:val="24"/>
          <w:szCs w:val="24"/>
          <w:shd w:val="clear" w:color="auto" w:fill="FFFFFF"/>
        </w:rPr>
        <w:t>közalkalmazotti jogviszony határozatlan időre történő kinevezéssel és annak elfogadásával jön létre.</w:t>
      </w:r>
      <w:r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04BCB">
        <w:rPr>
          <w:color w:val="000000" w:themeColor="text1"/>
          <w:sz w:val="24"/>
          <w:szCs w:val="24"/>
          <w:shd w:val="clear" w:color="auto" w:fill="FFFFFF"/>
        </w:rPr>
        <w:t>A kinevezést és annak elfogadását írásba kell foglalni</w:t>
      </w:r>
      <w:r>
        <w:rPr>
          <w:color w:val="000000" w:themeColor="text1"/>
          <w:sz w:val="24"/>
          <w:szCs w:val="24"/>
          <w:shd w:val="clear" w:color="auto" w:fill="FFFFFF"/>
        </w:rPr>
        <w:t>. Kjt.</w:t>
      </w:r>
      <w:r w:rsidRPr="00404BCB"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r w:rsidRPr="00AF5544">
        <w:rPr>
          <w:b/>
          <w:bCs/>
          <w:color w:val="000000" w:themeColor="text1"/>
          <w:sz w:val="24"/>
          <w:szCs w:val="24"/>
          <w:shd w:val="clear" w:color="auto" w:fill="FFFFFF"/>
        </w:rPr>
        <w:t>21/</w:t>
      </w:r>
      <w:proofErr w:type="gramStart"/>
      <w:r w:rsidRPr="00AF5544">
        <w:rPr>
          <w:b/>
          <w:bCs/>
          <w:color w:val="000000" w:themeColor="text1"/>
          <w:sz w:val="24"/>
          <w:szCs w:val="24"/>
          <w:shd w:val="clear" w:color="auto" w:fill="FFFFFF"/>
        </w:rPr>
        <w:t>A</w:t>
      </w:r>
      <w:proofErr w:type="gramEnd"/>
      <w:r w:rsidRPr="00AF5544">
        <w:rPr>
          <w:b/>
          <w:bCs/>
          <w:color w:val="000000" w:themeColor="text1"/>
          <w:sz w:val="24"/>
          <w:szCs w:val="24"/>
          <w:shd w:val="clear" w:color="auto" w:fill="FFFFFF"/>
        </w:rPr>
        <w:t>. §</w:t>
      </w:r>
      <w:hyperlink r:id="rId6" w:anchor="lbj86idd72d" w:history="1">
        <w:r>
          <w:rPr>
            <w:b/>
            <w:bCs/>
            <w:color w:val="000000" w:themeColor="text1"/>
            <w:sz w:val="24"/>
            <w:szCs w:val="24"/>
            <w:vertAlign w:val="superscript"/>
          </w:rPr>
          <w:t> </w:t>
        </w:r>
        <w:r w:rsidRPr="00AF5544">
          <w:rPr>
            <w:b/>
            <w:bCs/>
            <w:color w:val="000000" w:themeColor="text1"/>
            <w:sz w:val="24"/>
            <w:szCs w:val="24"/>
            <w:vertAlign w:val="superscript"/>
          </w:rPr>
          <w:t> </w:t>
        </w:r>
      </w:hyperlink>
      <w:r w:rsidRPr="00AF5544">
        <w:rPr>
          <w:b/>
          <w:bCs/>
          <w:color w:val="000000" w:themeColor="text1"/>
          <w:sz w:val="24"/>
          <w:szCs w:val="24"/>
          <w:shd w:val="clear" w:color="auto" w:fill="FFFFFF"/>
        </w:rPr>
        <w:t> </w:t>
      </w:r>
      <w:r w:rsidRPr="00AF5544">
        <w:rPr>
          <w:color w:val="000000" w:themeColor="text1"/>
          <w:sz w:val="24"/>
          <w:szCs w:val="24"/>
          <w:shd w:val="clear" w:color="auto" w:fill="FFFFFF"/>
        </w:rPr>
        <w:t xml:space="preserve">(1) </w:t>
      </w:r>
      <w:r>
        <w:rPr>
          <w:color w:val="000000" w:themeColor="text1"/>
          <w:sz w:val="24"/>
          <w:szCs w:val="24"/>
          <w:shd w:val="clear" w:color="auto" w:fill="FFFFFF"/>
        </w:rPr>
        <w:t xml:space="preserve">bekezdése leírja, hogy „a </w:t>
      </w:r>
      <w:r w:rsidRPr="00AF5544">
        <w:rPr>
          <w:color w:val="000000" w:themeColor="text1"/>
          <w:sz w:val="24"/>
          <w:szCs w:val="24"/>
          <w:shd w:val="clear" w:color="auto" w:fill="FFFFFF"/>
        </w:rPr>
        <w:t>kinevezésben a közalkalmazotti jogviszony létesítésekor - a (4)-(5) bekezdésben foglalt kivétellel - három hónap próbaidő megállapítása kötelező</w:t>
      </w:r>
      <w:r w:rsidRPr="00AF5544">
        <w:rPr>
          <w:color w:val="474747"/>
          <w:sz w:val="24"/>
          <w:szCs w:val="24"/>
          <w:shd w:val="clear" w:color="auto" w:fill="FFFFFF"/>
        </w:rPr>
        <w:t>.</w:t>
      </w:r>
      <w:r>
        <w:rPr>
          <w:color w:val="000000" w:themeColor="text1"/>
          <w:sz w:val="24"/>
          <w:szCs w:val="24"/>
          <w:shd w:val="clear" w:color="auto" w:fill="FFFFFF"/>
        </w:rPr>
        <w:t>”</w:t>
      </w:r>
    </w:p>
    <w:p w:rsidR="008001A8" w:rsidRPr="00404BCB" w:rsidRDefault="008001A8" w:rsidP="008001A8">
      <w:pPr>
        <w:spacing w:line="276" w:lineRule="auto"/>
        <w:jc w:val="both"/>
        <w:rPr>
          <w:b/>
          <w:color w:val="000000" w:themeColor="text1"/>
          <w:sz w:val="24"/>
          <w:szCs w:val="24"/>
        </w:rPr>
      </w:pPr>
    </w:p>
    <w:p w:rsidR="008001A8" w:rsidRPr="00980982" w:rsidRDefault="008001A8" w:rsidP="008001A8">
      <w:pPr>
        <w:spacing w:line="276" w:lineRule="auto"/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A munkakör betölthetőségének időpontja</w:t>
      </w:r>
      <w:r w:rsidRPr="00980982">
        <w:rPr>
          <w:sz w:val="24"/>
          <w:szCs w:val="24"/>
        </w:rPr>
        <w:t xml:space="preserve">: A munkakör legkorábban </w:t>
      </w:r>
      <w:r w:rsidRPr="00941E08">
        <w:rPr>
          <w:sz w:val="24"/>
          <w:szCs w:val="24"/>
        </w:rPr>
        <w:t xml:space="preserve">2022. </w:t>
      </w:r>
      <w:r>
        <w:rPr>
          <w:sz w:val="24"/>
          <w:szCs w:val="24"/>
        </w:rPr>
        <w:t>december</w:t>
      </w:r>
      <w:r w:rsidRPr="00941E08">
        <w:rPr>
          <w:sz w:val="24"/>
          <w:szCs w:val="24"/>
        </w:rPr>
        <w:t xml:space="preserve"> 1.</w:t>
      </w:r>
      <w:r w:rsidRPr="00980982">
        <w:rPr>
          <w:sz w:val="24"/>
          <w:szCs w:val="24"/>
        </w:rPr>
        <w:t xml:space="preserve"> napjától tölthető be.</w:t>
      </w:r>
    </w:p>
    <w:p w:rsidR="008001A8" w:rsidRPr="00980982" w:rsidRDefault="008001A8" w:rsidP="008001A8">
      <w:pPr>
        <w:jc w:val="both"/>
        <w:rPr>
          <w:sz w:val="24"/>
          <w:szCs w:val="24"/>
        </w:rPr>
      </w:pPr>
    </w:p>
    <w:p w:rsidR="008001A8" w:rsidRPr="00980982" w:rsidRDefault="008001A8" w:rsidP="008001A8">
      <w:pPr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A pályázat benyújtásának határideje</w:t>
      </w:r>
      <w:r w:rsidRPr="00980982">
        <w:rPr>
          <w:sz w:val="24"/>
          <w:szCs w:val="24"/>
        </w:rPr>
        <w:t xml:space="preserve">: </w:t>
      </w:r>
      <w:r>
        <w:rPr>
          <w:sz w:val="24"/>
          <w:szCs w:val="24"/>
        </w:rPr>
        <w:t>2022. november</w:t>
      </w:r>
      <w:r>
        <w:rPr>
          <w:sz w:val="24"/>
          <w:szCs w:val="24"/>
        </w:rPr>
        <w:t xml:space="preserve"> 26</w:t>
      </w:r>
      <w:r>
        <w:rPr>
          <w:sz w:val="24"/>
          <w:szCs w:val="24"/>
        </w:rPr>
        <w:t>.</w:t>
      </w:r>
    </w:p>
    <w:p w:rsidR="008001A8" w:rsidRPr="00980982" w:rsidRDefault="008001A8" w:rsidP="008001A8">
      <w:pPr>
        <w:jc w:val="both"/>
        <w:rPr>
          <w:sz w:val="24"/>
          <w:szCs w:val="24"/>
        </w:rPr>
      </w:pPr>
    </w:p>
    <w:p w:rsidR="008001A8" w:rsidRPr="00980982" w:rsidRDefault="008001A8" w:rsidP="008001A8">
      <w:pPr>
        <w:spacing w:line="276" w:lineRule="auto"/>
        <w:jc w:val="both"/>
        <w:rPr>
          <w:b/>
          <w:sz w:val="24"/>
          <w:szCs w:val="24"/>
        </w:rPr>
      </w:pPr>
      <w:r w:rsidRPr="00980982">
        <w:rPr>
          <w:b/>
          <w:sz w:val="24"/>
          <w:szCs w:val="24"/>
        </w:rPr>
        <w:lastRenderedPageBreak/>
        <w:t>A pályázatok benyújtásának módja</w:t>
      </w:r>
      <w:r w:rsidRPr="00980982">
        <w:rPr>
          <w:sz w:val="24"/>
          <w:szCs w:val="24"/>
        </w:rPr>
        <w:t xml:space="preserve">: Postai úton, a pályázatnak a Tiszavasvári Város Önkormányzatának címére történő megküldésével (4440. Tiszavasvári, Városháza tér 4. ). Kérjük a borítékon feltüntetni a </w:t>
      </w:r>
      <w:r>
        <w:rPr>
          <w:sz w:val="24"/>
          <w:szCs w:val="24"/>
        </w:rPr>
        <w:t xml:space="preserve">pályázati adatbázisban </w:t>
      </w:r>
      <w:proofErr w:type="gramStart"/>
      <w:r>
        <w:rPr>
          <w:sz w:val="24"/>
          <w:szCs w:val="24"/>
        </w:rPr>
        <w:t xml:space="preserve">szereplő </w:t>
      </w:r>
      <w:r w:rsidRPr="00980982">
        <w:rPr>
          <w:b/>
          <w:sz w:val="24"/>
          <w:szCs w:val="24"/>
        </w:rPr>
        <w:t>azonosító</w:t>
      </w:r>
      <w:proofErr w:type="gramEnd"/>
      <w:r w:rsidRPr="00980982">
        <w:rPr>
          <w:b/>
          <w:sz w:val="24"/>
          <w:szCs w:val="24"/>
        </w:rPr>
        <w:t xml:space="preserve"> számot: </w:t>
      </w:r>
      <w:r>
        <w:rPr>
          <w:b/>
          <w:sz w:val="24"/>
          <w:szCs w:val="24"/>
        </w:rPr>
        <w:t>TPH/14575-1/2022</w:t>
      </w:r>
      <w:r w:rsidRPr="00980982">
        <w:rPr>
          <w:sz w:val="24"/>
          <w:szCs w:val="24"/>
        </w:rPr>
        <w:t xml:space="preserve">, valamint a munkakör megnevezését: </w:t>
      </w:r>
      <w:r>
        <w:rPr>
          <w:b/>
          <w:sz w:val="24"/>
          <w:szCs w:val="24"/>
        </w:rPr>
        <w:t>mezőőr</w:t>
      </w:r>
    </w:p>
    <w:p w:rsidR="008001A8" w:rsidRPr="00980982" w:rsidRDefault="008001A8" w:rsidP="008001A8">
      <w:pPr>
        <w:spacing w:line="276" w:lineRule="auto"/>
        <w:jc w:val="both"/>
        <w:rPr>
          <w:sz w:val="24"/>
          <w:szCs w:val="24"/>
        </w:rPr>
      </w:pPr>
    </w:p>
    <w:p w:rsidR="008001A8" w:rsidRDefault="008001A8" w:rsidP="008001A8">
      <w:pPr>
        <w:spacing w:line="276" w:lineRule="auto"/>
        <w:jc w:val="both"/>
        <w:rPr>
          <w:b/>
          <w:sz w:val="24"/>
          <w:szCs w:val="24"/>
        </w:rPr>
      </w:pPr>
    </w:p>
    <w:p w:rsidR="008001A8" w:rsidRDefault="008001A8" w:rsidP="008001A8">
      <w:pPr>
        <w:spacing w:line="276" w:lineRule="auto"/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A pályázat elbírálásának módja, rendje</w:t>
      </w:r>
      <w:r w:rsidRPr="00980982">
        <w:rPr>
          <w:sz w:val="24"/>
          <w:szCs w:val="24"/>
        </w:rPr>
        <w:t xml:space="preserve">: </w:t>
      </w:r>
    </w:p>
    <w:p w:rsidR="008001A8" w:rsidRDefault="008001A8" w:rsidP="008001A8">
      <w:pPr>
        <w:spacing w:line="276" w:lineRule="auto"/>
        <w:jc w:val="both"/>
        <w:rPr>
          <w:sz w:val="24"/>
          <w:szCs w:val="24"/>
        </w:rPr>
      </w:pPr>
      <w:r w:rsidRPr="00980982">
        <w:rPr>
          <w:sz w:val="24"/>
        </w:rPr>
        <w:t xml:space="preserve">A pályázatokat a Képviselő-testület a közalkalmazottak jogállásáról szóló 1992. évi </w:t>
      </w:r>
      <w:r>
        <w:rPr>
          <w:sz w:val="24"/>
        </w:rPr>
        <w:t xml:space="preserve">XXXIII. törvény szerint előírt feltételek alapján, a véleményezési határidő lejártát követő első testületi ülésen bírálja el. </w:t>
      </w:r>
      <w:r w:rsidRPr="00980982">
        <w:rPr>
          <w:sz w:val="24"/>
          <w:szCs w:val="24"/>
        </w:rPr>
        <w:t xml:space="preserve">A pályázat kiírója kizárja a pályázat elbírálásából azon pályázót, akinek a pályázata érvénytelen (különösen: aki a pályázat részeként benyújtandó dokumentumokat nem csatolja vagy hiánytalanul csatolja, aki határidőn túl nyújtja be, a hatósági erkölcsi bizonyítvány nem a feltüntetett jogszabályi hivatkozás által lett beadva, aki nem a kiírásban meghatározott módon nyújtja be pályázatát).  </w:t>
      </w:r>
    </w:p>
    <w:p w:rsidR="008001A8" w:rsidRDefault="008001A8" w:rsidP="008001A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képviselő-testület fenntartja a jogot, hogy a pályázati eljárást érvényes pályázatok esetén is indokolás nélkül eredménytelennek nyilvánítsa. </w:t>
      </w:r>
    </w:p>
    <w:p w:rsidR="008001A8" w:rsidRDefault="008001A8" w:rsidP="008001A8">
      <w:pPr>
        <w:spacing w:line="276" w:lineRule="auto"/>
        <w:jc w:val="both"/>
        <w:rPr>
          <w:sz w:val="24"/>
          <w:szCs w:val="24"/>
        </w:rPr>
      </w:pPr>
    </w:p>
    <w:p w:rsidR="008001A8" w:rsidRPr="00980982" w:rsidRDefault="008001A8" w:rsidP="008001A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pályázat beadásával a pályázó egyúttal minden, az előbbiekben meghatározott feltételt magára nézve kötelezőnek fogad el. Az érvénytelen pályázatot benyújtókat, valamint a nem nyertes pályázókat e-mailben és levélben értesítjük, a beküldött pályázati anyag egyidejű visszaküldésével. </w:t>
      </w:r>
    </w:p>
    <w:p w:rsidR="008001A8" w:rsidRDefault="008001A8" w:rsidP="008001A8">
      <w:pPr>
        <w:spacing w:line="276" w:lineRule="auto"/>
        <w:jc w:val="both"/>
        <w:rPr>
          <w:sz w:val="32"/>
          <w:szCs w:val="24"/>
        </w:rPr>
      </w:pPr>
    </w:p>
    <w:p w:rsidR="008001A8" w:rsidRDefault="008001A8" w:rsidP="008001A8">
      <w:pPr>
        <w:spacing w:line="276" w:lineRule="auto"/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A pályázat elbírálásának határideje</w:t>
      </w:r>
      <w:r>
        <w:rPr>
          <w:sz w:val="24"/>
          <w:szCs w:val="24"/>
        </w:rPr>
        <w:t xml:space="preserve">: </w:t>
      </w:r>
      <w:r w:rsidRPr="009746CC">
        <w:rPr>
          <w:sz w:val="24"/>
          <w:szCs w:val="24"/>
        </w:rPr>
        <w:t xml:space="preserve">A véleményezési határidő lejártát követő első képviselő-testületi ülés, legkésőbb </w:t>
      </w:r>
      <w:r>
        <w:rPr>
          <w:sz w:val="24"/>
          <w:szCs w:val="24"/>
        </w:rPr>
        <w:t xml:space="preserve">2022. november 30. </w:t>
      </w:r>
    </w:p>
    <w:p w:rsidR="008001A8" w:rsidRDefault="008001A8" w:rsidP="008001A8">
      <w:pPr>
        <w:spacing w:line="276" w:lineRule="auto"/>
        <w:jc w:val="both"/>
        <w:rPr>
          <w:sz w:val="24"/>
          <w:szCs w:val="24"/>
        </w:rPr>
      </w:pPr>
    </w:p>
    <w:p w:rsidR="008001A8" w:rsidRDefault="008001A8" w:rsidP="008001A8">
      <w:pPr>
        <w:spacing w:line="276" w:lineRule="auto"/>
        <w:jc w:val="both"/>
        <w:rPr>
          <w:sz w:val="24"/>
          <w:szCs w:val="24"/>
        </w:rPr>
      </w:pPr>
    </w:p>
    <w:p w:rsidR="008001A8" w:rsidRPr="00980982" w:rsidRDefault="008001A8" w:rsidP="008001A8">
      <w:pPr>
        <w:spacing w:line="276" w:lineRule="auto"/>
        <w:jc w:val="both"/>
        <w:rPr>
          <w:sz w:val="24"/>
          <w:szCs w:val="24"/>
        </w:rPr>
      </w:pPr>
      <w:r w:rsidRPr="00980982">
        <w:rPr>
          <w:b/>
          <w:sz w:val="24"/>
          <w:szCs w:val="24"/>
        </w:rPr>
        <w:t>A pályázati kiírás további közzétételének helye, ideje</w:t>
      </w:r>
      <w:r w:rsidRPr="00980982">
        <w:rPr>
          <w:sz w:val="24"/>
          <w:szCs w:val="24"/>
        </w:rPr>
        <w:t>:</w:t>
      </w:r>
    </w:p>
    <w:p w:rsidR="008001A8" w:rsidRPr="00980982" w:rsidRDefault="008001A8" w:rsidP="008001A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980982">
        <w:rPr>
          <w:sz w:val="24"/>
          <w:szCs w:val="24"/>
        </w:rPr>
        <w:t xml:space="preserve">Tiszavasvári Város </w:t>
      </w:r>
      <w:r>
        <w:rPr>
          <w:sz w:val="24"/>
          <w:szCs w:val="24"/>
        </w:rPr>
        <w:t xml:space="preserve">Önkormányzata </w:t>
      </w:r>
      <w:r w:rsidRPr="00980982">
        <w:rPr>
          <w:sz w:val="24"/>
          <w:szCs w:val="24"/>
        </w:rPr>
        <w:t xml:space="preserve">Honlapja – </w:t>
      </w:r>
      <w:r>
        <w:rPr>
          <w:sz w:val="24"/>
          <w:szCs w:val="24"/>
        </w:rPr>
        <w:t xml:space="preserve">2022. november </w:t>
      </w:r>
      <w:r>
        <w:rPr>
          <w:sz w:val="24"/>
          <w:szCs w:val="24"/>
        </w:rPr>
        <w:t>07.</w:t>
      </w:r>
      <w:r>
        <w:rPr>
          <w:sz w:val="24"/>
          <w:szCs w:val="24"/>
        </w:rPr>
        <w:t xml:space="preserve"> </w:t>
      </w:r>
    </w:p>
    <w:p w:rsidR="008001A8" w:rsidRPr="00980982" w:rsidRDefault="008001A8" w:rsidP="008001A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980982">
        <w:rPr>
          <w:sz w:val="24"/>
          <w:szCs w:val="24"/>
        </w:rPr>
        <w:t xml:space="preserve">Tiszavasvári Polgármesteri Hivatala hirdetőtábláján való kifüggesztés- </w:t>
      </w:r>
      <w:r>
        <w:rPr>
          <w:sz w:val="24"/>
          <w:szCs w:val="24"/>
        </w:rPr>
        <w:t>2022. november 04.</w:t>
      </w:r>
    </w:p>
    <w:p w:rsidR="008001A8" w:rsidRPr="00980982" w:rsidRDefault="008001A8" w:rsidP="008001A8">
      <w:pPr>
        <w:spacing w:before="284" w:line="276" w:lineRule="auto"/>
        <w:jc w:val="both"/>
        <w:rPr>
          <w:sz w:val="24"/>
          <w:szCs w:val="24"/>
        </w:rPr>
      </w:pPr>
      <w:r w:rsidRPr="00980982">
        <w:rPr>
          <w:b/>
          <w:bCs/>
          <w:sz w:val="24"/>
          <w:szCs w:val="24"/>
        </w:rPr>
        <w:t>A munkáltatóval kapcsolatban további információt a www.tiszavasvari.hu honlapon szerezhet.</w:t>
      </w:r>
    </w:p>
    <w:p w:rsidR="008001A8" w:rsidRDefault="008001A8" w:rsidP="008001A8">
      <w:pPr>
        <w:rPr>
          <w:sz w:val="24"/>
        </w:rPr>
      </w:pPr>
    </w:p>
    <w:p w:rsidR="008001A8" w:rsidRDefault="008001A8" w:rsidP="008001A8">
      <w:pPr>
        <w:rPr>
          <w:sz w:val="24"/>
        </w:rPr>
      </w:pPr>
    </w:p>
    <w:p w:rsidR="008001A8" w:rsidRPr="00890344" w:rsidRDefault="008001A8" w:rsidP="008001A8">
      <w:pPr>
        <w:rPr>
          <w:sz w:val="24"/>
        </w:rPr>
      </w:pPr>
    </w:p>
    <w:p w:rsidR="008001A8" w:rsidRPr="00890344" w:rsidRDefault="008001A8" w:rsidP="008001A8">
      <w:pPr>
        <w:rPr>
          <w:sz w:val="24"/>
        </w:rPr>
      </w:pPr>
    </w:p>
    <w:p w:rsidR="003177E1" w:rsidRDefault="00363CC0"/>
    <w:sectPr w:rsidR="003177E1" w:rsidSect="00C218F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C66C5"/>
    <w:multiLevelType w:val="hybridMultilevel"/>
    <w:tmpl w:val="AEF469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B40B41"/>
    <w:multiLevelType w:val="hybridMultilevel"/>
    <w:tmpl w:val="FC24BF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513B1"/>
    <w:multiLevelType w:val="hybridMultilevel"/>
    <w:tmpl w:val="59C2D6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15733C"/>
    <w:multiLevelType w:val="hybridMultilevel"/>
    <w:tmpl w:val="68E2FF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1A8"/>
    <w:rsid w:val="00361909"/>
    <w:rsid w:val="00363CC0"/>
    <w:rsid w:val="008001A8"/>
    <w:rsid w:val="00A3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01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8001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01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800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t.jogtar.hu/jogszabaly?docid=99200033.t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2</cp:revision>
  <dcterms:created xsi:type="dcterms:W3CDTF">2022-11-08T14:08:00Z</dcterms:created>
  <dcterms:modified xsi:type="dcterms:W3CDTF">2022-11-08T14:10:00Z</dcterms:modified>
</cp:coreProperties>
</file>