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3A039" w14:textId="0FDE6B1B" w:rsidR="00147A36" w:rsidRPr="00FB71F7" w:rsidRDefault="00FB71F7" w:rsidP="00FB71F7">
      <w:pPr>
        <w:ind w:left="1418" w:firstLine="709"/>
        <w:jc w:val="both"/>
        <w:rPr>
          <w:sz w:val="24"/>
        </w:rPr>
      </w:pPr>
      <w:r>
        <w:rPr>
          <w:b/>
          <w:sz w:val="24"/>
        </w:rPr>
        <w:t xml:space="preserve">                    </w:t>
      </w:r>
      <w:r w:rsidR="00144000">
        <w:rPr>
          <w:b/>
          <w:sz w:val="24"/>
        </w:rPr>
        <w:t xml:space="preserve">     </w:t>
      </w:r>
      <w:r w:rsidRPr="00FB71F7">
        <w:rPr>
          <w:sz w:val="24"/>
        </w:rPr>
        <w:t>…./2024.(</w:t>
      </w:r>
      <w:r w:rsidR="00B5402B">
        <w:rPr>
          <w:sz w:val="24"/>
        </w:rPr>
        <w:t xml:space="preserve">V.30.) </w:t>
      </w:r>
      <w:r w:rsidRPr="00FB71F7">
        <w:rPr>
          <w:sz w:val="24"/>
        </w:rPr>
        <w:t>Kt. számú határozattervezet melléklete</w:t>
      </w:r>
    </w:p>
    <w:p w14:paraId="0AEC8446" w14:textId="77777777" w:rsidR="00544C28" w:rsidRDefault="00544C28" w:rsidP="00147A36">
      <w:pPr>
        <w:jc w:val="both"/>
        <w:rPr>
          <w:b/>
          <w:sz w:val="24"/>
          <w:u w:val="single"/>
        </w:rPr>
      </w:pPr>
    </w:p>
    <w:p w14:paraId="095599A8" w14:textId="77777777" w:rsidR="00EC7AC7" w:rsidRDefault="00EC7AC7" w:rsidP="00147A36">
      <w:pPr>
        <w:jc w:val="both"/>
        <w:rPr>
          <w:b/>
          <w:sz w:val="24"/>
          <w:u w:val="single"/>
        </w:rPr>
      </w:pPr>
    </w:p>
    <w:p w14:paraId="53CBCF77" w14:textId="77777777" w:rsidR="00783AF9" w:rsidRPr="00D862A4" w:rsidRDefault="00783AF9" w:rsidP="00147A36">
      <w:pPr>
        <w:jc w:val="both"/>
        <w:rPr>
          <w:b/>
          <w:sz w:val="24"/>
          <w:u w:val="single"/>
        </w:rPr>
      </w:pPr>
    </w:p>
    <w:p w14:paraId="17666C1F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4F4EAAB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17F7227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7EF1103B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010896B5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</w:rPr>
      </w:pPr>
    </w:p>
    <w:p w14:paraId="418A4731" w14:textId="219310BE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  <w:r w:rsidRPr="00E430DC"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04433B39" wp14:editId="688849D5">
            <wp:simplePos x="0" y="0"/>
            <wp:positionH relativeFrom="column">
              <wp:posOffset>1737995</wp:posOffset>
            </wp:positionH>
            <wp:positionV relativeFrom="paragraph">
              <wp:posOffset>528955</wp:posOffset>
            </wp:positionV>
            <wp:extent cx="2131060" cy="697865"/>
            <wp:effectExtent l="0" t="0" r="2540" b="698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" t="-487" r="-160" b="-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76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7290814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2CBDBACC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 xml:space="preserve">TIVA-SZOLG </w:t>
      </w:r>
    </w:p>
    <w:p w14:paraId="05B3EAC5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>NONPROFIT KFT.</w:t>
      </w:r>
    </w:p>
    <w:p w14:paraId="6242460E" w14:textId="77777777" w:rsidR="00147A36" w:rsidRPr="00E430DC" w:rsidRDefault="00147A36" w:rsidP="00147A36">
      <w:pPr>
        <w:jc w:val="center"/>
        <w:rPr>
          <w:b/>
          <w:sz w:val="28"/>
          <w:szCs w:val="28"/>
        </w:rPr>
      </w:pPr>
    </w:p>
    <w:p w14:paraId="238673A9" w14:textId="77777777" w:rsidR="00147A36" w:rsidRPr="00E430DC" w:rsidRDefault="00147A36" w:rsidP="00147A36">
      <w:pPr>
        <w:rPr>
          <w:b/>
          <w:sz w:val="52"/>
          <w:szCs w:val="52"/>
        </w:rPr>
      </w:pPr>
    </w:p>
    <w:p w14:paraId="780FD56F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127C08A0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3B639AFF" w14:textId="29AD2E17" w:rsidR="00147A36" w:rsidRPr="00E430DC" w:rsidRDefault="00147A36" w:rsidP="00147A36">
      <w:pPr>
        <w:jc w:val="center"/>
      </w:pPr>
      <w:r w:rsidRPr="00E430DC">
        <w:rPr>
          <w:b/>
          <w:sz w:val="52"/>
          <w:szCs w:val="52"/>
        </w:rPr>
        <w:t>202</w:t>
      </w:r>
      <w:r w:rsidR="000328AC">
        <w:rPr>
          <w:b/>
          <w:sz w:val="52"/>
          <w:szCs w:val="52"/>
        </w:rPr>
        <w:t>4</w:t>
      </w:r>
      <w:r w:rsidRPr="00E430DC">
        <w:rPr>
          <w:b/>
          <w:sz w:val="52"/>
          <w:szCs w:val="52"/>
        </w:rPr>
        <w:t>. ÉVI ÜZLETI TERVE</w:t>
      </w:r>
    </w:p>
    <w:p w14:paraId="773DFD4D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202B7CEB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3F640648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7B51D9D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1FC7B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743E1FAE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5252BF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73D18A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4DE82333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5D9B3584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2660E890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6EC6AD75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56F956D7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685615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5F3AA95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5FE3F28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73C5FA0" w14:textId="4BC2F5B1" w:rsidR="00665641" w:rsidRDefault="003E4DB7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Tiva-Szolg Nonprofit Kft.</w:t>
      </w:r>
      <w:r w:rsidR="0087632F">
        <w:rPr>
          <w:bCs/>
          <w:sz w:val="24"/>
        </w:rPr>
        <w:t xml:space="preserve"> Tiszavasvári Város Önkormányzatának 100%-os tulajdonában álló gazdasági társaság.</w:t>
      </w:r>
    </w:p>
    <w:p w14:paraId="11585D79" w14:textId="2FB4F1F2" w:rsidR="0087632F" w:rsidRDefault="0087632F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Tulajdonos a társaságunkkal megkötött Közszolgáltatási Szerződésben rögzített</w:t>
      </w:r>
      <w:r w:rsidR="00C12224">
        <w:rPr>
          <w:bCs/>
          <w:sz w:val="24"/>
        </w:rPr>
        <w:t xml:space="preserve"> közfeladatainak Tiszavasvári közigazgatási területén történő végrehajtásával Társaságunkat bízta meg. </w:t>
      </w:r>
    </w:p>
    <w:p w14:paraId="4BB29DF1" w14:textId="3A1E2909" w:rsidR="00C12224" w:rsidRDefault="00C12224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Tiszavasvári Város Önkormányzatának Képviselő-Testülete 42/2022. (II.24.) számú határozatával elfogadta a társaságunkkal kötött Közszolgáltatási szerződést.</w:t>
      </w:r>
    </w:p>
    <w:p w14:paraId="3219035B" w14:textId="50C77A7F" w:rsidR="00786A5A" w:rsidRDefault="00786A5A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 xml:space="preserve">. évi üzleti terve </w:t>
      </w:r>
      <w:r w:rsidR="00320CEA">
        <w:rPr>
          <w:bCs/>
          <w:sz w:val="24"/>
        </w:rPr>
        <w:t>tartalmazza a közszolgáltatási, üzemeltetési és saját piaci tevékenységek ellátásának részletes bemutatását, melynek tervezésénél az alábbi fő irányelvekre és kiemelt célokra összpontosítottunk:</w:t>
      </w:r>
    </w:p>
    <w:p w14:paraId="7386BDB3" w14:textId="323A5A93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az üzemeltetésre átvett vagyonelemek rendeltetésszerű, a rendes gazdálkodás szabályainak megfelelő üzemeltetése</w:t>
      </w:r>
    </w:p>
    <w:p w14:paraId="03B17FEA" w14:textId="59A65937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közszolgáltatási feladatok maradéktalan ellátása</w:t>
      </w:r>
    </w:p>
    <w:p w14:paraId="5DB97C54" w14:textId="602538A8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vállalkozási tevékenységből származó bevételek növekedéséhez szükséges fejlesztések megvalósítása</w:t>
      </w:r>
    </w:p>
    <w:p w14:paraId="0EFB6611" w14:textId="2A52784E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hatékony költséggazdálkodás szem</w:t>
      </w:r>
      <w:r w:rsidR="00D054BA">
        <w:rPr>
          <w:bCs/>
          <w:sz w:val="24"/>
        </w:rPr>
        <w:t xml:space="preserve"> előtt tartása</w:t>
      </w:r>
    </w:p>
    <w:p w14:paraId="38DE00C2" w14:textId="624072AB" w:rsidR="00D054BA" w:rsidRDefault="00D054B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likviditásunk, fizetőképességünk, gazdálkodásunk eredményességének megőrzése.</w:t>
      </w:r>
    </w:p>
    <w:p w14:paraId="5D7C017B" w14:textId="5E33F811" w:rsidR="00D054BA" w:rsidRDefault="00D054BA" w:rsidP="00D054BA">
      <w:pPr>
        <w:spacing w:line="276" w:lineRule="auto"/>
        <w:jc w:val="both"/>
        <w:rPr>
          <w:bCs/>
          <w:sz w:val="24"/>
        </w:rPr>
      </w:pPr>
    </w:p>
    <w:p w14:paraId="0AC09971" w14:textId="68C6D086" w:rsidR="00D054BA" w:rsidRPr="00D054BA" w:rsidRDefault="00FF353C" w:rsidP="00D054BA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>. évi üzleti tervében bemutatott közszolgáltatási és üzemeltetési feladatokra kapott forrással hatékonyan és eredményesen működhet</w:t>
      </w:r>
      <w:r w:rsidR="007646B0">
        <w:rPr>
          <w:bCs/>
          <w:sz w:val="24"/>
        </w:rPr>
        <w:t>, t</w:t>
      </w:r>
      <w:r>
        <w:rPr>
          <w:bCs/>
          <w:sz w:val="24"/>
        </w:rPr>
        <w:t>ermészetesen a világban</w:t>
      </w:r>
      <w:r w:rsidR="009D3717">
        <w:rPr>
          <w:bCs/>
          <w:sz w:val="24"/>
        </w:rPr>
        <w:t xml:space="preserve"> </w:t>
      </w:r>
      <w:r>
        <w:rPr>
          <w:bCs/>
          <w:sz w:val="24"/>
        </w:rPr>
        <w:t>zajló események, az energia és nyersanyag árak emelkedése</w:t>
      </w:r>
      <w:r w:rsidR="007646B0">
        <w:rPr>
          <w:bCs/>
          <w:sz w:val="24"/>
        </w:rPr>
        <w:t xml:space="preserve"> miatt</w:t>
      </w:r>
      <w:r>
        <w:rPr>
          <w:bCs/>
          <w:sz w:val="24"/>
        </w:rPr>
        <w:t xml:space="preserve"> folyamatos</w:t>
      </w:r>
      <w:r w:rsidR="009D3717">
        <w:rPr>
          <w:bCs/>
          <w:sz w:val="24"/>
        </w:rPr>
        <w:t xml:space="preserve"> újra</w:t>
      </w:r>
      <w:r w:rsidR="007646B0">
        <w:rPr>
          <w:bCs/>
          <w:sz w:val="24"/>
        </w:rPr>
        <w:t xml:space="preserve"> </w:t>
      </w:r>
      <w:r w:rsidR="009D3717">
        <w:rPr>
          <w:bCs/>
          <w:sz w:val="24"/>
        </w:rPr>
        <w:t>tervezést igényel.</w:t>
      </w:r>
    </w:p>
    <w:p w14:paraId="3EE16540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6772AA71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46DB8A5E" w14:textId="274E8D13" w:rsidR="00147A36" w:rsidRPr="00E430DC" w:rsidRDefault="00D862A4" w:rsidP="00EF64A9">
      <w:pPr>
        <w:spacing w:line="276" w:lineRule="auto"/>
      </w:pPr>
      <w:r>
        <w:rPr>
          <w:b/>
          <w:sz w:val="24"/>
          <w:u w:val="single"/>
        </w:rPr>
        <w:t>TÁRSASÁG BEMUNTATÁSA</w:t>
      </w:r>
    </w:p>
    <w:p w14:paraId="6F581EDF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22A5525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37C5E029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neve:</w:t>
      </w:r>
      <w:r w:rsidRPr="00E430DC">
        <w:rPr>
          <w:sz w:val="24"/>
        </w:rPr>
        <w:t xml:space="preserve"> 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TIVA-Szolg  Településszolgáltatási és Vagyonkezelő</w:t>
      </w:r>
    </w:p>
    <w:p w14:paraId="415DFC8A" w14:textId="6398E202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rFonts w:eastAsia="Calibri"/>
          <w:sz w:val="24"/>
        </w:rPr>
        <w:t xml:space="preserve">                                            </w:t>
      </w:r>
      <w:r w:rsidRPr="00E430DC">
        <w:rPr>
          <w:sz w:val="24"/>
        </w:rPr>
        <w:tab/>
      </w:r>
      <w:r w:rsidRPr="00E430DC">
        <w:rPr>
          <w:sz w:val="24"/>
        </w:rPr>
        <w:tab/>
        <w:t>Nonprofit Korlátolt Felelősségű Társaság</w:t>
      </w:r>
    </w:p>
    <w:p w14:paraId="7B2342BC" w14:textId="77777777" w:rsidR="00EF64A9" w:rsidRPr="00EF64A9" w:rsidRDefault="00EF64A9" w:rsidP="00EF64A9">
      <w:pPr>
        <w:spacing w:line="276" w:lineRule="auto"/>
        <w:jc w:val="both"/>
      </w:pPr>
    </w:p>
    <w:p w14:paraId="2C8B6EBF" w14:textId="5526D7A1" w:rsidR="00147A36" w:rsidRPr="00EF64A9" w:rsidRDefault="00147A36" w:rsidP="00EF64A9">
      <w:pPr>
        <w:spacing w:line="360" w:lineRule="auto"/>
        <w:jc w:val="both"/>
      </w:pPr>
      <w:r w:rsidRPr="00E430DC">
        <w:rPr>
          <w:rFonts w:eastAsia="Calibri"/>
          <w:sz w:val="24"/>
        </w:rPr>
        <w:t xml:space="preserve">            </w:t>
      </w:r>
      <w:r w:rsidRPr="00E430DC">
        <w:rPr>
          <w:sz w:val="24"/>
        </w:rPr>
        <w:t xml:space="preserve">székhelye: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D3910D5" w14:textId="373D914C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levelezési címe: </w:t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BEA9F71" w14:textId="1ADB993A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alapításának időpontja: </w:t>
      </w:r>
      <w:r w:rsidRPr="00E430DC">
        <w:rPr>
          <w:sz w:val="24"/>
        </w:rPr>
        <w:tab/>
        <w:t>1995. 07.10.</w:t>
      </w:r>
    </w:p>
    <w:p w14:paraId="1F5F7426" w14:textId="7591F5DF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cégbírósági bejegyzés száma: 15-09-063127</w:t>
      </w:r>
    </w:p>
    <w:p w14:paraId="5293DE3E" w14:textId="7B9267DD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adószáma: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11255644-2-15</w:t>
      </w:r>
    </w:p>
    <w:p w14:paraId="2F382DDC" w14:textId="02A42CC1" w:rsidR="00147A36" w:rsidRPr="00E430DC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bankszámlaszámai:</w:t>
      </w:r>
      <w:r w:rsidRPr="00E430DC">
        <w:rPr>
          <w:sz w:val="24"/>
        </w:rPr>
        <w:tab/>
      </w:r>
      <w:r w:rsidRPr="00E430DC">
        <w:rPr>
          <w:sz w:val="24"/>
        </w:rPr>
        <w:tab/>
        <w:t>68700016-10131501 Tiszavasvári Takarékszövetke</w:t>
      </w:r>
      <w:r w:rsidRPr="00E430DC">
        <w:rPr>
          <w:sz w:val="24"/>
        </w:rPr>
        <w:tab/>
      </w:r>
      <w:r w:rsidR="00EF64A9">
        <w:rPr>
          <w:sz w:val="24"/>
        </w:rPr>
        <w:t>zet</w:t>
      </w:r>
    </w:p>
    <w:p w14:paraId="61D52AC6" w14:textId="12C4289A" w:rsidR="00147A36" w:rsidRDefault="00147A36" w:rsidP="00EF64A9">
      <w:pPr>
        <w:spacing w:line="360" w:lineRule="auto"/>
        <w:jc w:val="both"/>
        <w:rPr>
          <w:sz w:val="24"/>
        </w:rPr>
      </w:pPr>
      <w:r w:rsidRPr="00E430DC">
        <w:rPr>
          <w:sz w:val="24"/>
        </w:rPr>
        <w:tab/>
        <w:t xml:space="preserve">jegyzett tőke összege:   </w:t>
      </w:r>
      <w:r w:rsidRPr="00E430DC">
        <w:rPr>
          <w:sz w:val="24"/>
        </w:rPr>
        <w:tab/>
        <w:t>25.500.000 Ft.</w:t>
      </w:r>
    </w:p>
    <w:p w14:paraId="0A564AA1" w14:textId="77777777" w:rsidR="00EF64A9" w:rsidRPr="00EF64A9" w:rsidRDefault="00EF64A9" w:rsidP="00EF64A9">
      <w:pPr>
        <w:spacing w:line="360" w:lineRule="auto"/>
        <w:jc w:val="both"/>
      </w:pPr>
    </w:p>
    <w:p w14:paraId="5437A5B7" w14:textId="77777777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b/>
          <w:bCs/>
          <w:sz w:val="24"/>
        </w:rPr>
        <w:t>A vállalkozás jelenlegi tagjai:</w:t>
      </w:r>
      <w:r w:rsidR="00E430DC">
        <w:rPr>
          <w:b/>
          <w:bCs/>
        </w:rPr>
        <w:tab/>
      </w:r>
      <w:r w:rsidRPr="00E430DC">
        <w:rPr>
          <w:sz w:val="24"/>
        </w:rPr>
        <w:t xml:space="preserve">Tiszavasvári Város Önkormányzata </w:t>
      </w:r>
    </w:p>
    <w:p w14:paraId="74BF09B6" w14:textId="7FF77B07" w:rsidR="00E430DC" w:rsidRPr="00E430DC" w:rsidRDefault="00147A36" w:rsidP="00EF64A9">
      <w:pPr>
        <w:spacing w:line="276" w:lineRule="auto"/>
        <w:ind w:left="2836" w:firstLine="709"/>
        <w:jc w:val="both"/>
        <w:rPr>
          <w:sz w:val="24"/>
        </w:rPr>
      </w:pPr>
      <w:r w:rsidRPr="00E430DC">
        <w:rPr>
          <w:sz w:val="24"/>
        </w:rPr>
        <w:lastRenderedPageBreak/>
        <w:t xml:space="preserve">4440 Tiszavasvári, Városháza tér </w:t>
      </w:r>
      <w:r w:rsidR="00E430DC">
        <w:rPr>
          <w:sz w:val="24"/>
        </w:rPr>
        <w:t xml:space="preserve">4. </w:t>
      </w:r>
    </w:p>
    <w:p w14:paraId="263CDD1B" w14:textId="4C625E0D" w:rsidR="00147A36" w:rsidRPr="00E430DC" w:rsidRDefault="00147A36" w:rsidP="00EF64A9">
      <w:pPr>
        <w:spacing w:line="276" w:lineRule="auto"/>
        <w:ind w:left="2836" w:firstLine="709"/>
        <w:jc w:val="both"/>
      </w:pPr>
      <w:r w:rsidRPr="00E430DC">
        <w:rPr>
          <w:sz w:val="24"/>
        </w:rPr>
        <w:t xml:space="preserve">Telefon: 42/520-500                                                         </w:t>
      </w:r>
    </w:p>
    <w:p w14:paraId="458D9DC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64EAA8B1" w14:textId="2575DD00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képviselője:</w:t>
      </w:r>
      <w:r w:rsidRPr="00E430DC">
        <w:rPr>
          <w:sz w:val="24"/>
        </w:rPr>
        <w:t xml:space="preserve"> </w:t>
      </w:r>
      <w:r w:rsidRPr="00E430DC">
        <w:rPr>
          <w:sz w:val="24"/>
        </w:rPr>
        <w:tab/>
      </w:r>
      <w:r w:rsidRPr="00E430DC">
        <w:rPr>
          <w:sz w:val="24"/>
        </w:rPr>
        <w:tab/>
        <w:t>dr.</w:t>
      </w:r>
      <w:r w:rsidR="00481D6B" w:rsidRPr="00E430DC">
        <w:rPr>
          <w:sz w:val="24"/>
        </w:rPr>
        <w:t xml:space="preserve"> </w:t>
      </w:r>
      <w:r w:rsidRPr="00E430DC">
        <w:rPr>
          <w:sz w:val="24"/>
        </w:rPr>
        <w:t>Groncsák Andrea ügyvezető</w:t>
      </w:r>
    </w:p>
    <w:p w14:paraId="1956807F" w14:textId="031D0008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665641">
        <w:rPr>
          <w:sz w:val="24"/>
        </w:rPr>
        <w:t>Báthori u.6.</w:t>
      </w:r>
    </w:p>
    <w:p w14:paraId="33098DB5" w14:textId="108E2DCD" w:rsidR="00E430DC" w:rsidRPr="00E430DC" w:rsidRDefault="00147A36" w:rsidP="00EF64A9">
      <w:pPr>
        <w:spacing w:line="276" w:lineRule="auto"/>
        <w:jc w:val="both"/>
        <w:rPr>
          <w:rFonts w:eastAsia="Calibri"/>
          <w:sz w:val="24"/>
        </w:rPr>
      </w:pPr>
      <w:r w:rsidRPr="00E430DC">
        <w:rPr>
          <w:rFonts w:eastAsia="Calibri"/>
          <w:sz w:val="24"/>
        </w:rPr>
        <w:t xml:space="preserve">                                          </w:t>
      </w:r>
    </w:p>
    <w:p w14:paraId="74773B16" w14:textId="77777777" w:rsidR="00147A36" w:rsidRPr="00E430DC" w:rsidRDefault="00147A36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</w:rPr>
        <w:t>A vállalkozás fő tevékenységi körei:</w:t>
      </w:r>
    </w:p>
    <w:p w14:paraId="1D229ECD" w14:textId="6609C241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3600 Víztermelés, -kezelés és -elosztás</w:t>
      </w:r>
    </w:p>
    <w:p w14:paraId="5432CFD9" w14:textId="5AA86449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3700 Szennyvízelvezetés és  -kezelés</w:t>
      </w:r>
    </w:p>
    <w:p w14:paraId="3C5CAC92" w14:textId="40C8226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  <w:szCs w:val="24"/>
        </w:rPr>
        <w:t xml:space="preserve">9603 Temetkezés, temetkezést kiegészítő szolgáltatás </w:t>
      </w:r>
    </w:p>
    <w:p w14:paraId="4A5536BA" w14:textId="394EAE5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5590 Egyéb szálláshely szolgáltatás</w:t>
      </w:r>
    </w:p>
    <w:p w14:paraId="422167AB" w14:textId="188A741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5629 Egyéb vendéglátás</w:t>
      </w:r>
    </w:p>
    <w:p w14:paraId="127CBE4F" w14:textId="77777777" w:rsidR="007C72A8" w:rsidRPr="00E430DC" w:rsidRDefault="007C72A8" w:rsidP="00EF64A9">
      <w:pPr>
        <w:spacing w:line="276" w:lineRule="auto"/>
        <w:jc w:val="both"/>
        <w:rPr>
          <w:b/>
          <w:sz w:val="24"/>
          <w:u w:val="single"/>
        </w:rPr>
      </w:pPr>
    </w:p>
    <w:p w14:paraId="4724DE60" w14:textId="77777777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II. A VÁLLALKOZÁS RÖVID LEÍRÁSA:</w:t>
      </w:r>
    </w:p>
    <w:p w14:paraId="6C73D5E6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u w:val="single"/>
        </w:rPr>
      </w:pPr>
    </w:p>
    <w:p w14:paraId="32E1CE4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 társaságot 1995. július 10-én kelt Társasági szerződéssel Tiszavasvári Város Önkormányzata alapította, bevonva a tulajdonosi körbe egyik költségvetési szervként működő intézményét is.</w:t>
      </w:r>
    </w:p>
    <w:p w14:paraId="1BB2EE55" w14:textId="01F27834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Önkormányzat a „Vasvári Pál” Középiskola, Szakiskola és Kollégium üzletrészét 2008.július 17-én megvásárolta, ezzel a Kft. az Önkormányzat egyszemélyes társasága lett.</w:t>
      </w:r>
    </w:p>
    <w:p w14:paraId="3A6DEE5F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alapító elsődleges célja az Önkormányzat vagyontárgyainak hasznosításával kapcsolatos feladatok átcsoportosítása volt, mely feladatok folyamatosan egészültek ki az alábbiakkal:</w:t>
      </w:r>
    </w:p>
    <w:p w14:paraId="265E94E5" w14:textId="1B233FE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1996. 01.01.-től 2012. 12. 31-ig a települési vízellátás, valamint a szennyvízelvezetés és –kezelés,</w:t>
      </w:r>
    </w:p>
    <w:p w14:paraId="1582DB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1997. 01.01-től 2008.december 31-ig Strandfürdő üzemeltetése településszolgáltatási feladatok ellátása,</w:t>
      </w:r>
    </w:p>
    <w:p w14:paraId="58305913" w14:textId="0FE252B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2000. 01.01-től 2005. 12.31-ig Ifjúsági Tábor üzemeltetése.</w:t>
      </w:r>
    </w:p>
    <w:p w14:paraId="5962D653" w14:textId="60102CF2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2016. januárjától a Tiszavasvári Köztemető üzemeltetését is ellátjuk, továbbá Cégünk temetkezés szolgáltatási tevékenységet is végez 2016. február 5. napjától.</w:t>
      </w:r>
    </w:p>
    <w:p w14:paraId="7ACAECC3" w14:textId="56CB6BBE" w:rsidR="00147A36" w:rsidRPr="00E430DC" w:rsidRDefault="00147A36" w:rsidP="00EF64A9">
      <w:pPr>
        <w:spacing w:line="276" w:lineRule="auto"/>
        <w:jc w:val="both"/>
      </w:pPr>
      <w:r w:rsidRPr="00E430DC">
        <w:rPr>
          <w:color w:val="000000"/>
          <w:sz w:val="24"/>
          <w:szCs w:val="24"/>
        </w:rPr>
        <w:t xml:space="preserve">A köztemető üzemeltetése, illetve a temetkezési szolgáltatási tevékenység végzése mellett, </w:t>
      </w:r>
      <w:r w:rsidR="00042D4C">
        <w:rPr>
          <w:color w:val="000000"/>
          <w:sz w:val="24"/>
          <w:szCs w:val="24"/>
        </w:rPr>
        <w:t>tovább végezzük</w:t>
      </w:r>
      <w:r w:rsidRPr="00E430DC">
        <w:rPr>
          <w:color w:val="000000"/>
          <w:sz w:val="24"/>
          <w:szCs w:val="24"/>
        </w:rPr>
        <w:t xml:space="preserve"> Tiszavasvári Város Önkormányzata Képviselő-testülete jóváhagyása alapján</w:t>
      </w:r>
      <w:r w:rsidR="00042D4C">
        <w:rPr>
          <w:color w:val="000000"/>
          <w:sz w:val="24"/>
          <w:szCs w:val="24"/>
        </w:rPr>
        <w:t xml:space="preserve"> </w:t>
      </w:r>
      <w:r w:rsidRPr="00E430DC">
        <w:rPr>
          <w:color w:val="000000"/>
          <w:sz w:val="24"/>
          <w:szCs w:val="24"/>
        </w:rPr>
        <w:t>Tiszavasvári település belvízelvezető rendszerének üzemeltetését is.</w:t>
      </w:r>
    </w:p>
    <w:p w14:paraId="0899215E" w14:textId="77777777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</w:p>
    <w:p w14:paraId="391959B5" w14:textId="00EBC241" w:rsidR="00147A36" w:rsidRPr="00E430DC" w:rsidRDefault="00042D4C" w:rsidP="00EF64A9">
      <w:pPr>
        <w:spacing w:line="276" w:lineRule="auto"/>
        <w:jc w:val="both"/>
      </w:pPr>
      <w:r>
        <w:rPr>
          <w:sz w:val="24"/>
          <w:szCs w:val="24"/>
        </w:rPr>
        <w:t>2017. május 01. napjától a</w:t>
      </w:r>
      <w:r w:rsidR="00147A36" w:rsidRPr="00E430DC">
        <w:rPr>
          <w:sz w:val="24"/>
          <w:szCs w:val="24"/>
        </w:rPr>
        <w:t xml:space="preserve"> Közfoglalkoztatási programok végrehajtását</w:t>
      </w:r>
      <w:r>
        <w:rPr>
          <w:sz w:val="24"/>
          <w:szCs w:val="24"/>
        </w:rPr>
        <w:t xml:space="preserve"> is elvégezzük.</w:t>
      </w:r>
    </w:p>
    <w:p w14:paraId="78F1EC73" w14:textId="77777777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32E60D9A" w14:textId="7C0A7E80" w:rsidR="00147A36" w:rsidRPr="00E430DC" w:rsidRDefault="00042D4C" w:rsidP="00EF64A9">
      <w:pPr>
        <w:spacing w:line="276" w:lineRule="auto"/>
        <w:jc w:val="both"/>
      </w:pPr>
      <w:r>
        <w:rPr>
          <w:color w:val="000000"/>
          <w:sz w:val="24"/>
          <w:szCs w:val="24"/>
        </w:rPr>
        <w:t xml:space="preserve">A </w:t>
      </w:r>
      <w:r w:rsidR="00147A36" w:rsidRPr="00E430DC">
        <w:rPr>
          <w:color w:val="000000"/>
          <w:sz w:val="24"/>
          <w:szCs w:val="24"/>
        </w:rPr>
        <w:t xml:space="preserve">2019. </w:t>
      </w:r>
      <w:r>
        <w:rPr>
          <w:color w:val="000000"/>
          <w:sz w:val="24"/>
          <w:szCs w:val="24"/>
        </w:rPr>
        <w:t>év során</w:t>
      </w:r>
      <w:r w:rsidR="00147A36" w:rsidRPr="00E430DC">
        <w:rPr>
          <w:color w:val="000000"/>
          <w:sz w:val="24"/>
          <w:szCs w:val="24"/>
        </w:rPr>
        <w:t xml:space="preserve"> feladataink </w:t>
      </w:r>
      <w:r>
        <w:rPr>
          <w:color w:val="000000"/>
          <w:sz w:val="24"/>
          <w:szCs w:val="24"/>
        </w:rPr>
        <w:t>tovább bővültek, az</w:t>
      </w:r>
      <w:r w:rsidR="00147A36" w:rsidRPr="00E430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</w:t>
      </w:r>
      <w:r w:rsidR="00147A36" w:rsidRPr="00E430DC">
        <w:rPr>
          <w:color w:val="000000"/>
          <w:sz w:val="24"/>
          <w:szCs w:val="24"/>
        </w:rPr>
        <w:t xml:space="preserve"> döntése alapján a Tiszavasvári Közétkeztetési Nonprofit Kft., a Tiszavasvári Egészségügyi Nonprofit Kft. beolvadt a Tiva-Szolg Nonprofit Kft.-be.</w:t>
      </w:r>
    </w:p>
    <w:p w14:paraId="1F9C57F5" w14:textId="4BE7277F" w:rsidR="00147A36" w:rsidRPr="00E430DC" w:rsidRDefault="00147A36" w:rsidP="00EF64A9">
      <w:pPr>
        <w:spacing w:line="276" w:lineRule="auto"/>
        <w:jc w:val="both"/>
      </w:pPr>
    </w:p>
    <w:p w14:paraId="4571D847" w14:textId="0B01342C" w:rsidR="00147A36" w:rsidRPr="00E430DC" w:rsidRDefault="00147A36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sz w:val="24"/>
          <w:szCs w:val="24"/>
        </w:rPr>
        <w:t xml:space="preserve">2019. június 13. napjától védőnői szolgálat működését, iskola </w:t>
      </w:r>
      <w:r w:rsidRPr="00E430DC">
        <w:rPr>
          <w:rFonts w:eastAsiaTheme="minorHAnsi"/>
          <w:iCs/>
          <w:sz w:val="24"/>
          <w:szCs w:val="24"/>
          <w:lang w:eastAsia="en-US" w:bidi="en-US"/>
        </w:rPr>
        <w:t xml:space="preserve">- </w:t>
      </w:r>
      <w:r w:rsidRPr="00E430DC">
        <w:rPr>
          <w:iCs/>
          <w:sz w:val="24"/>
          <w:szCs w:val="24"/>
        </w:rPr>
        <w:t>és ifjúság-egészségügyi szolgáltatást, közétkeztetést, piac üzem</w:t>
      </w:r>
      <w:r w:rsidR="00685F49" w:rsidRPr="00E430DC">
        <w:rPr>
          <w:iCs/>
          <w:sz w:val="24"/>
          <w:szCs w:val="24"/>
        </w:rPr>
        <w:t>e</w:t>
      </w:r>
      <w:r w:rsidRPr="00E430DC">
        <w:rPr>
          <w:iCs/>
          <w:sz w:val="24"/>
          <w:szCs w:val="24"/>
        </w:rPr>
        <w:t>ltetés</w:t>
      </w:r>
      <w:r w:rsidR="00685F49" w:rsidRPr="00E430DC">
        <w:rPr>
          <w:iCs/>
          <w:sz w:val="24"/>
          <w:szCs w:val="24"/>
        </w:rPr>
        <w:t>t</w:t>
      </w:r>
      <w:r w:rsidRPr="00E430DC">
        <w:rPr>
          <w:iCs/>
          <w:sz w:val="24"/>
          <w:szCs w:val="24"/>
        </w:rPr>
        <w:t>, ifjúsági tábor üzem</w:t>
      </w:r>
      <w:r w:rsidR="00481D6B" w:rsidRPr="00E430DC">
        <w:rPr>
          <w:iCs/>
          <w:sz w:val="24"/>
          <w:szCs w:val="24"/>
        </w:rPr>
        <w:t>eltetést végzünk.</w:t>
      </w:r>
    </w:p>
    <w:p w14:paraId="483B2246" w14:textId="1F9EC14C" w:rsidR="00685F49" w:rsidRPr="00E430DC" w:rsidRDefault="00685F49" w:rsidP="00EF64A9">
      <w:pPr>
        <w:spacing w:line="276" w:lineRule="auto"/>
        <w:jc w:val="both"/>
        <w:rPr>
          <w:iCs/>
          <w:sz w:val="24"/>
          <w:szCs w:val="24"/>
        </w:rPr>
      </w:pPr>
    </w:p>
    <w:p w14:paraId="5BE87A11" w14:textId="77777777" w:rsidR="00665641" w:rsidRDefault="00685F49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iCs/>
          <w:sz w:val="24"/>
          <w:szCs w:val="24"/>
        </w:rPr>
        <w:t>2020. szeptember 1. napjától a Tiszalöki Temető üzemeltetési feladatait is ellátjuk.</w:t>
      </w:r>
    </w:p>
    <w:p w14:paraId="0E7BB4F6" w14:textId="77777777" w:rsidR="00202B63" w:rsidRDefault="00665641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2021. április 1. napjától az önkormányzati fenntartású kö</w:t>
      </w:r>
      <w:r w:rsidR="00202B63">
        <w:rPr>
          <w:iCs/>
          <w:sz w:val="24"/>
          <w:szCs w:val="24"/>
        </w:rPr>
        <w:t>ltségvetési szervek karbantartási feladatainak ellátása is cégünk feladatai közé került.</w:t>
      </w:r>
    </w:p>
    <w:p w14:paraId="7DE316A3" w14:textId="46C46BB6" w:rsidR="00147A36" w:rsidRDefault="00202B63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2021. július 1. napjától a sportlétesítmények üzemeltetését is végezzük.</w:t>
      </w:r>
      <w:r w:rsidR="00685F49" w:rsidRPr="00E430DC">
        <w:rPr>
          <w:iCs/>
          <w:sz w:val="24"/>
          <w:szCs w:val="24"/>
        </w:rPr>
        <w:t xml:space="preserve"> </w:t>
      </w:r>
    </w:p>
    <w:p w14:paraId="3E668D03" w14:textId="788CE3DE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bCs/>
          <w:sz w:val="24"/>
          <w:szCs w:val="24"/>
          <w:lang w:eastAsia="hu-HU"/>
        </w:rPr>
        <w:t xml:space="preserve">2022.07.01-től a </w:t>
      </w:r>
      <w:bookmarkStart w:id="0" w:name="_Hlk167371515"/>
      <w:r w:rsidRPr="00884223">
        <w:rPr>
          <w:bCs/>
          <w:sz w:val="24"/>
          <w:szCs w:val="24"/>
          <w:lang w:eastAsia="hu-HU"/>
        </w:rPr>
        <w:t>Tiszalöki Bástya Fogyatékosok Református Nappali Háza részére bentlakásos étkeztetést vég</w:t>
      </w:r>
      <w:bookmarkEnd w:id="0"/>
      <w:r>
        <w:rPr>
          <w:bCs/>
          <w:sz w:val="24"/>
          <w:szCs w:val="24"/>
          <w:lang w:eastAsia="hu-HU"/>
        </w:rPr>
        <w:t>zünk.</w:t>
      </w:r>
    </w:p>
    <w:p w14:paraId="696FD331" w14:textId="262F86A7" w:rsidR="00972B9A" w:rsidRDefault="00972B9A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2022. decembertől a fizioterápiás feladatok ellátására kaptunk megbízást, melyet 2023. április 1. napjától működési engedély bírtokában végzünk.</w:t>
      </w:r>
    </w:p>
    <w:p w14:paraId="6786A40F" w14:textId="77777777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iCs/>
          <w:sz w:val="24"/>
          <w:szCs w:val="24"/>
        </w:rPr>
        <w:t xml:space="preserve">2023. július 1. napjától a </w:t>
      </w:r>
      <w:r w:rsidRPr="00884223">
        <w:rPr>
          <w:bCs/>
          <w:sz w:val="24"/>
          <w:szCs w:val="24"/>
          <w:lang w:eastAsia="hu-HU"/>
        </w:rPr>
        <w:t>Kornisné Liptay Elza Szociális és Gyermekjóléti Központ bentlakásos étkeztetés, valamint szociális étkeztetés biztosítása is a feladatellátásunk része lett.</w:t>
      </w:r>
    </w:p>
    <w:p w14:paraId="19F40DDD" w14:textId="3350C292" w:rsidR="00884223" w:rsidRDefault="00884223" w:rsidP="00EF64A9">
      <w:pPr>
        <w:spacing w:line="276" w:lineRule="auto"/>
        <w:jc w:val="both"/>
        <w:rPr>
          <w:iCs/>
          <w:sz w:val="24"/>
          <w:szCs w:val="24"/>
        </w:rPr>
      </w:pPr>
    </w:p>
    <w:p w14:paraId="21FC476D" w14:textId="77777777" w:rsidR="00972B9A" w:rsidRPr="00DE45C6" w:rsidRDefault="00972B9A" w:rsidP="00EF64A9">
      <w:pPr>
        <w:spacing w:line="276" w:lineRule="auto"/>
        <w:jc w:val="both"/>
        <w:rPr>
          <w:iCs/>
          <w:sz w:val="24"/>
          <w:szCs w:val="24"/>
        </w:rPr>
      </w:pPr>
    </w:p>
    <w:p w14:paraId="3EA49C98" w14:textId="77777777" w:rsidR="00147A36" w:rsidRPr="00E430DC" w:rsidRDefault="00147A36" w:rsidP="00EF64A9">
      <w:pPr>
        <w:spacing w:line="276" w:lineRule="auto"/>
        <w:jc w:val="both"/>
        <w:rPr>
          <w:b/>
          <w:bCs/>
          <w:u w:val="single"/>
        </w:rPr>
      </w:pPr>
      <w:r w:rsidRPr="00E430DC">
        <w:rPr>
          <w:b/>
          <w:bCs/>
          <w:sz w:val="24"/>
          <w:u w:val="single"/>
        </w:rPr>
        <w:t>A társaság jelenlegi tevékenysége:</w:t>
      </w:r>
    </w:p>
    <w:p w14:paraId="292B1A46" w14:textId="30BF1339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Belvíz elvezető rendszer üzemeltetése (2015. 07. 01.-től)</w:t>
      </w:r>
    </w:p>
    <w:p w14:paraId="6F8BC707" w14:textId="1BFA3571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Tiszavasvári Köztemető üzemeltetése (2016. 01. 01.-től)</w:t>
      </w:r>
    </w:p>
    <w:p w14:paraId="4C185047" w14:textId="3DB933DC" w:rsidR="00147A36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E430DC">
        <w:rPr>
          <w:sz w:val="24"/>
        </w:rPr>
        <w:t>Temetkezési szolgáltatás (2016. 02. 06-től)</w:t>
      </w:r>
    </w:p>
    <w:p w14:paraId="35906DD0" w14:textId="7D36B6E5" w:rsidR="00147A36" w:rsidRPr="00E430DC" w:rsidRDefault="00147A36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  <w:szCs w:val="24"/>
        </w:rPr>
        <w:t>Közfoglalkoztatási programok végrehajtása (2017. május 01-től)</w:t>
      </w:r>
    </w:p>
    <w:p w14:paraId="00D18CDF" w14:textId="2C8B2E8C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Közétkeztetés (2019.06.13)</w:t>
      </w:r>
    </w:p>
    <w:p w14:paraId="0216055B" w14:textId="73FBEAA9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Piac üzemeltetése (2019.06.13.)</w:t>
      </w:r>
    </w:p>
    <w:p w14:paraId="21D82C55" w14:textId="1E9E1B92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Gólyahír Ifjúsági Tábor üzemeltetése (2019.06.13.)</w:t>
      </w:r>
    </w:p>
    <w:p w14:paraId="7D2987A9" w14:textId="3713595E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Egészségügyi alapellátás működtetése (2019.06.13)</w:t>
      </w:r>
    </w:p>
    <w:p w14:paraId="3D465A97" w14:textId="1A021765" w:rsidR="00147A36" w:rsidRPr="00202B63" w:rsidRDefault="00685F49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Tiszalöki Temető üzemeltetése (2020.09.01.)</w:t>
      </w:r>
    </w:p>
    <w:p w14:paraId="5D483D27" w14:textId="5C3F0B31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Karbantartási feladatok (2021.04.01.)</w:t>
      </w:r>
    </w:p>
    <w:p w14:paraId="799D417F" w14:textId="4116D8F7" w:rsidR="00202B63" w:rsidRPr="00972B9A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Sportlétesítmények üzemeltetése (2021.07.01.)</w:t>
      </w:r>
    </w:p>
    <w:p w14:paraId="49B003EA" w14:textId="1A610D69" w:rsidR="00972B9A" w:rsidRPr="00884223" w:rsidRDefault="00972B9A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Járóbeteg szakellátás</w:t>
      </w:r>
      <w:r w:rsidR="00884223">
        <w:rPr>
          <w:sz w:val="24"/>
        </w:rPr>
        <w:t xml:space="preserve"> (2023.04.01.)</w:t>
      </w:r>
    </w:p>
    <w:p w14:paraId="4009678B" w14:textId="7CB9AEA6" w:rsidR="00884223" w:rsidRPr="00202B63" w:rsidRDefault="0088422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Kornisné Központ étkeztetés (2023.07.01.)</w:t>
      </w:r>
    </w:p>
    <w:p w14:paraId="248E4889" w14:textId="77777777" w:rsidR="00202B63" w:rsidRPr="00E430DC" w:rsidRDefault="00202B63" w:rsidP="00202B63">
      <w:pPr>
        <w:pStyle w:val="Listaszerbekezds"/>
        <w:spacing w:line="276" w:lineRule="auto"/>
        <w:jc w:val="both"/>
      </w:pPr>
    </w:p>
    <w:p w14:paraId="4F0E1C36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  <w:u w:val="single"/>
        </w:rPr>
        <w:t>A társaság telephelyei:</w:t>
      </w:r>
      <w:r w:rsidRPr="00E430DC">
        <w:rPr>
          <w:sz w:val="24"/>
        </w:rPr>
        <w:tab/>
      </w:r>
    </w:p>
    <w:p w14:paraId="6B5D16C9" w14:textId="40D8E451" w:rsidR="00147A36" w:rsidRPr="00E430DC" w:rsidRDefault="00147A36" w:rsidP="00EF64A9">
      <w:pPr>
        <w:numPr>
          <w:ilvl w:val="0"/>
          <w:numId w:val="1"/>
        </w:numPr>
        <w:spacing w:line="276" w:lineRule="auto"/>
        <w:ind w:left="993" w:hanging="425"/>
        <w:jc w:val="both"/>
      </w:pPr>
      <w:r w:rsidRPr="00E430DC">
        <w:rPr>
          <w:sz w:val="24"/>
        </w:rPr>
        <w:t xml:space="preserve">Tiszavasvári, </w:t>
      </w:r>
      <w:r w:rsidR="00202B63">
        <w:rPr>
          <w:sz w:val="24"/>
        </w:rPr>
        <w:t>Báthori u. 6</w:t>
      </w:r>
      <w:r w:rsidRPr="00E430DC">
        <w:rPr>
          <w:sz w:val="24"/>
        </w:rPr>
        <w:t>. - a Központi iroda helye. Az Önkormányzat által térítésmentes használatra bocsátott épületrész.</w:t>
      </w:r>
    </w:p>
    <w:p w14:paraId="4D803E8B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color w:val="000000"/>
          <w:sz w:val="24"/>
        </w:rPr>
        <w:t xml:space="preserve">Tiszavasvári, Nyárfa u. 2. </w:t>
      </w:r>
    </w:p>
    <w:p w14:paraId="24BD9DBE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hrsz 057 – Köztemető</w:t>
      </w:r>
    </w:p>
    <w:p w14:paraId="19595280" w14:textId="6A85AFAA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</w:t>
      </w:r>
      <w:r w:rsidR="00202B63">
        <w:rPr>
          <w:sz w:val="24"/>
        </w:rPr>
        <w:t>,</w:t>
      </w:r>
      <w:r w:rsidRPr="00E430DC">
        <w:rPr>
          <w:sz w:val="24"/>
        </w:rPr>
        <w:t xml:space="preserve"> </w:t>
      </w:r>
      <w:r w:rsidR="00202B63">
        <w:rPr>
          <w:sz w:val="24"/>
        </w:rPr>
        <w:t>Fecske-köz</w:t>
      </w:r>
    </w:p>
    <w:p w14:paraId="12BEAF20" w14:textId="17EEE900" w:rsidR="00147A36" w:rsidRPr="003E4DB7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Kossuth u. 10.</w:t>
      </w:r>
    </w:p>
    <w:p w14:paraId="436D7480" w14:textId="70392036" w:rsidR="003E4DB7" w:rsidRPr="00E430DC" w:rsidRDefault="003E4DB7" w:rsidP="00EF64A9">
      <w:pPr>
        <w:numPr>
          <w:ilvl w:val="0"/>
          <w:numId w:val="1"/>
        </w:numPr>
        <w:spacing w:line="276" w:lineRule="auto"/>
        <w:jc w:val="both"/>
      </w:pPr>
      <w:r>
        <w:rPr>
          <w:sz w:val="24"/>
        </w:rPr>
        <w:t>Tiszavasvári, Kossuth u. 76.</w:t>
      </w:r>
    </w:p>
    <w:p w14:paraId="38512210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Gombás A. u. 8. B.ép.</w:t>
      </w:r>
    </w:p>
    <w:p w14:paraId="1B948593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Vasvári P. u. 67/a.</w:t>
      </w:r>
    </w:p>
    <w:p w14:paraId="492F751B" w14:textId="77777777" w:rsidR="00685F49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Egység u. 6.</w:t>
      </w:r>
    </w:p>
    <w:p w14:paraId="27D3A14D" w14:textId="50402DF2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Ifjúság u. 8.</w:t>
      </w:r>
    </w:p>
    <w:p w14:paraId="7CDFBD84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Vasvári P. u. 97/a</w:t>
      </w:r>
    </w:p>
    <w:p w14:paraId="2E767A26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Hétvezér u. 19.</w:t>
      </w:r>
    </w:p>
    <w:p w14:paraId="4E3F0CD6" w14:textId="46B9B174" w:rsidR="00147A36" w:rsidRPr="003E4DB7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Petőfi u. 1.</w:t>
      </w:r>
    </w:p>
    <w:p w14:paraId="5CD989F4" w14:textId="25A4DDEA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3.</w:t>
      </w:r>
    </w:p>
    <w:p w14:paraId="3B77D385" w14:textId="25A0B616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8.</w:t>
      </w:r>
    </w:p>
    <w:p w14:paraId="21763406" w14:textId="1C3B0443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lastRenderedPageBreak/>
        <w:t>Tiszavasvári, Petőfi u. 24.</w:t>
      </w:r>
    </w:p>
    <w:p w14:paraId="1F1F4BF8" w14:textId="2C86B425" w:rsidR="003E4DB7" w:rsidRPr="00E430DC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Fehértói u. 2/a.</w:t>
      </w:r>
    </w:p>
    <w:p w14:paraId="63DC4B2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0358/155.</w:t>
      </w:r>
    </w:p>
    <w:p w14:paraId="153CEA99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0358/131.</w:t>
      </w:r>
    </w:p>
    <w:p w14:paraId="5D009C9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0358/142.</w:t>
      </w:r>
    </w:p>
    <w:p w14:paraId="7B85133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044/1.</w:t>
      </w:r>
    </w:p>
    <w:p w14:paraId="3B40140E" w14:textId="4EAC843A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046/1.</w:t>
      </w:r>
    </w:p>
    <w:p w14:paraId="4B597C96" w14:textId="19CB41CB" w:rsidR="00685F49" w:rsidRPr="00972B9A" w:rsidRDefault="00685F49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Tiszalök, Honvéd u. 51.</w:t>
      </w:r>
    </w:p>
    <w:p w14:paraId="06F90E1D" w14:textId="711C2917" w:rsidR="00972B9A" w:rsidRPr="00972B9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Vágóhíd u. 0358/172.hrsz.</w:t>
      </w:r>
    </w:p>
    <w:p w14:paraId="0D7DA7E9" w14:textId="3FF6252B" w:rsidR="00972B9A" w:rsidRPr="00D054B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Vasvári P. u. 6.</w:t>
      </w:r>
    </w:p>
    <w:p w14:paraId="25A7D600" w14:textId="32C97BE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76A2B503" w14:textId="7AFBDDB5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B755733" w14:textId="77777777" w:rsidR="007646B0" w:rsidRDefault="007646B0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EC14F2B" w14:textId="540FD918" w:rsidR="00D054BA" w:rsidRPr="00AA73FE" w:rsidRDefault="00D054BA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AA73FE">
        <w:rPr>
          <w:b/>
          <w:bCs/>
          <w:sz w:val="24"/>
        </w:rPr>
        <w:t>Humán erőforrás gazdálkodás</w:t>
      </w:r>
    </w:p>
    <w:p w14:paraId="7F0840A9" w14:textId="7AA5968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D8C415C" w14:textId="0B86D8DD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Az emberi erőforrásgazdálkodás a hosszú távú versenyképesség kulcsa. </w:t>
      </w:r>
    </w:p>
    <w:p w14:paraId="0D21DDAE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31673B2" w14:textId="67420831" w:rsidR="00AA73FE" w:rsidRDefault="00AA73FE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Társaságunknál az ösztönzés eszközei a munkabér, a személyi jellegű egyéb kifizetések, természetbeni juttatások, hiszen fontos szempont, hogy munkavállalóink elkötelezettek legyenek.</w:t>
      </w:r>
    </w:p>
    <w:p w14:paraId="6B41318A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B045C63" w14:textId="2BEDCE3B" w:rsidR="00AA73FE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Rendszeres tűz-és munkavédelmi képzések megtartásával</w:t>
      </w:r>
      <w:r w:rsidR="001B157D">
        <w:rPr>
          <w:sz w:val="24"/>
        </w:rPr>
        <w:t>, az egyéni védőeszközök rendelkezésre bocsátásával biztosítjuk a biztonságos munkavégzés feltételeit.</w:t>
      </w:r>
    </w:p>
    <w:p w14:paraId="5D0D7823" w14:textId="68C6B439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9FCE2EC" w14:textId="066BDBF2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bérköltségek tervezésénél a munkavállalók </w:t>
      </w:r>
      <w:r w:rsidR="00884223">
        <w:rPr>
          <w:sz w:val="24"/>
        </w:rPr>
        <w:t>20</w:t>
      </w:r>
      <w:r>
        <w:rPr>
          <w:sz w:val="24"/>
        </w:rPr>
        <w:t>%-os bérnövekmény</w:t>
      </w:r>
      <w:r w:rsidR="00AC6579">
        <w:rPr>
          <w:sz w:val="24"/>
        </w:rPr>
        <w:t>év</w:t>
      </w:r>
      <w:r>
        <w:rPr>
          <w:sz w:val="24"/>
        </w:rPr>
        <w:t>el terveztünk.</w:t>
      </w:r>
    </w:p>
    <w:p w14:paraId="7970092C" w14:textId="3C857FE5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A kötelező minimálbér és a garantált bérminimum emelés 202</w:t>
      </w:r>
      <w:r w:rsidR="00884223">
        <w:rPr>
          <w:sz w:val="24"/>
        </w:rPr>
        <w:t>4</w:t>
      </w:r>
      <w:r>
        <w:rPr>
          <w:sz w:val="24"/>
        </w:rPr>
        <w:t xml:space="preserve">. évben </w:t>
      </w:r>
      <w:r w:rsidR="000328AC">
        <w:rPr>
          <w:sz w:val="24"/>
        </w:rPr>
        <w:t>3</w:t>
      </w:r>
      <w:r w:rsidR="00362C26">
        <w:rPr>
          <w:sz w:val="24"/>
        </w:rPr>
        <w:t xml:space="preserve"> </w:t>
      </w:r>
      <w:r>
        <w:rPr>
          <w:sz w:val="24"/>
        </w:rPr>
        <w:t>főt érintett.</w:t>
      </w:r>
    </w:p>
    <w:p w14:paraId="614F4055" w14:textId="6722E97F" w:rsidR="00AE3053" w:rsidRDefault="00AC6579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dolgozói létszám </w:t>
      </w:r>
      <w:r w:rsidR="00D862A4">
        <w:rPr>
          <w:sz w:val="24"/>
        </w:rPr>
        <w:t>6</w:t>
      </w:r>
      <w:r w:rsidR="00884223">
        <w:rPr>
          <w:sz w:val="24"/>
        </w:rPr>
        <w:t>6</w:t>
      </w:r>
      <w:r>
        <w:rPr>
          <w:sz w:val="24"/>
        </w:rPr>
        <w:t xml:space="preserve"> fő.</w:t>
      </w:r>
    </w:p>
    <w:p w14:paraId="0DBFC752" w14:textId="77777777" w:rsidR="00800C67" w:rsidRDefault="00800C6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D4D332E" w14:textId="7494DE52" w:rsidR="00AE3053" w:rsidRPr="001B157D" w:rsidRDefault="00AE3053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1B157D">
        <w:rPr>
          <w:b/>
          <w:bCs/>
          <w:sz w:val="24"/>
        </w:rPr>
        <w:t>Működési bevételek:</w:t>
      </w:r>
    </w:p>
    <w:p w14:paraId="0E21EE7F" w14:textId="46C7379B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3AD1B5C" w14:textId="5C54D4F6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 működési bevételeinek összetétele:</w:t>
      </w:r>
    </w:p>
    <w:p w14:paraId="3D7ABBE2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6FC928" w14:textId="164125D3" w:rsidR="001B157D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B157D">
        <w:rPr>
          <w:sz w:val="24"/>
        </w:rPr>
        <w:t xml:space="preserve">a Tulajdonos </w:t>
      </w:r>
      <w:r w:rsidR="00BB56D5">
        <w:rPr>
          <w:sz w:val="24"/>
        </w:rPr>
        <w:t>által a Közszolgáltatási szerződésben meghatározott közszolgáltatási és üzemeltetési tevékenység nyújtásához biztosított finanszírozás</w:t>
      </w:r>
    </w:p>
    <w:p w14:paraId="6118FA24" w14:textId="77777777" w:rsidR="00F02EEB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2D96496" w14:textId="288690C3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saját piaci bevételek</w:t>
      </w:r>
    </w:p>
    <w:p w14:paraId="4D6C6381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5DE1DF0" w14:textId="52321D76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közfoglalkoztatási hatósági szerződésekben meghatározott finanszírozás</w:t>
      </w:r>
    </w:p>
    <w:p w14:paraId="67A10A49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FDE24CD" w14:textId="154F0795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egészségügyi feladatellátáshoz kapcsolódó finanszírozás</w:t>
      </w:r>
    </w:p>
    <w:p w14:paraId="4C02E5C2" w14:textId="77777777" w:rsidR="004B0E26" w:rsidRDefault="004B0E26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AD46F2F" w14:textId="1536DB0E" w:rsidR="00AE3053" w:rsidRPr="004B0E26" w:rsidRDefault="00AE3053" w:rsidP="004B0E26">
      <w:pPr>
        <w:pStyle w:val="Listaszerbekezds"/>
        <w:numPr>
          <w:ilvl w:val="0"/>
          <w:numId w:val="10"/>
        </w:numPr>
        <w:tabs>
          <w:tab w:val="left" w:pos="1276"/>
        </w:tabs>
        <w:spacing w:line="276" w:lineRule="auto"/>
        <w:jc w:val="both"/>
        <w:rPr>
          <w:sz w:val="24"/>
        </w:rPr>
      </w:pPr>
      <w:r w:rsidRPr="004B0E26">
        <w:rPr>
          <w:sz w:val="24"/>
        </w:rPr>
        <w:t>Költségvetés által finanszírozott bevételek</w:t>
      </w:r>
      <w:r w:rsidR="004B0E26" w:rsidRPr="004B0E26">
        <w:rPr>
          <w:sz w:val="24"/>
        </w:rPr>
        <w:t>:</w:t>
      </w:r>
    </w:p>
    <w:p w14:paraId="709B69CD" w14:textId="77AA6C73" w:rsidR="004B0E26" w:rsidRPr="001617AC" w:rsidRDefault="001617AC" w:rsidP="001617AC">
      <w:pPr>
        <w:tabs>
          <w:tab w:val="left" w:pos="1276"/>
        </w:tabs>
        <w:spacing w:line="276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 xml:space="preserve">- </w:t>
      </w:r>
      <w:r w:rsidR="00EC77A9" w:rsidRPr="001617AC">
        <w:rPr>
          <w:sz w:val="24"/>
        </w:rPr>
        <w:t>K</w:t>
      </w:r>
      <w:r w:rsidR="00105FB0" w:rsidRPr="001617AC">
        <w:rPr>
          <w:sz w:val="24"/>
        </w:rPr>
        <w:t>özfoglalkoztatással összefüggő feladatellátás</w:t>
      </w:r>
    </w:p>
    <w:p w14:paraId="56FB3A84" w14:textId="5F3B2B5A" w:rsidR="00105FB0" w:rsidRPr="00EC77A9" w:rsidRDefault="00EC77A9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lastRenderedPageBreak/>
        <w:t>-</w:t>
      </w:r>
      <w:r w:rsidR="001617AC">
        <w:rPr>
          <w:sz w:val="24"/>
        </w:rPr>
        <w:t xml:space="preserve"> </w:t>
      </w:r>
      <w:r w:rsidR="00105FB0" w:rsidRPr="00EC77A9">
        <w:rPr>
          <w:sz w:val="24"/>
        </w:rPr>
        <w:t>Zöldterület fenntartás a város területén az önkormányzat tulajdonában lévő területeken és közterületeken</w:t>
      </w:r>
    </w:p>
    <w:p w14:paraId="6E40F6E9" w14:textId="5E97072A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Városüzemeltetési feladatok, ezen belül köztisztasági feladatok</w:t>
      </w:r>
    </w:p>
    <w:p w14:paraId="0C35A7AB" w14:textId="69CB3A44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Közutak, hidak karbantartása</w:t>
      </w:r>
    </w:p>
    <w:p w14:paraId="0D558562" w14:textId="7A79F182" w:rsidR="00105FB0" w:rsidRPr="001617AC" w:rsidRDefault="001617AC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-Önkormányzati fenntartású költségvetési szervek karbantartási feladatainak ellátása</w:t>
      </w:r>
    </w:p>
    <w:p w14:paraId="4903E47D" w14:textId="63D029F3" w:rsidR="00EC77A9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Sportlétesítmények üzemeltetése</w:t>
      </w:r>
    </w:p>
    <w:p w14:paraId="25450FB4" w14:textId="52DDDF8E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Egészségügyi feladatellátás</w:t>
      </w:r>
    </w:p>
    <w:p w14:paraId="24D626D3" w14:textId="527F1270" w:rsidR="00D862A4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Étkeztetés</w:t>
      </w:r>
    </w:p>
    <w:p w14:paraId="3E37E875" w14:textId="77777777" w:rsidR="00C736B3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</w:p>
    <w:p w14:paraId="69DC7170" w14:textId="77777777" w:rsidR="007C72A8" w:rsidRDefault="007C72A8" w:rsidP="001617AC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613D183" w14:textId="0B4DAECF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2. Saját bevételek:</w:t>
      </w:r>
    </w:p>
    <w:p w14:paraId="59BF1A2D" w14:textId="5CFF2083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Vendég étkeztetés</w:t>
      </w:r>
    </w:p>
    <w:p w14:paraId="5F6D7D22" w14:textId="44DC099C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Piac üzemeltetés</w:t>
      </w:r>
    </w:p>
    <w:p w14:paraId="48696E0D" w14:textId="3822571A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Ifjúsági tábor üzemeltetés</w:t>
      </w:r>
    </w:p>
    <w:p w14:paraId="09C98555" w14:textId="580B515E" w:rsidR="00C13A31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Temetői szolgáltatás</w:t>
      </w:r>
    </w:p>
    <w:p w14:paraId="6D6FB589" w14:textId="20E72F15" w:rsidR="00C13A31" w:rsidRDefault="00AC6579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 xml:space="preserve">- </w:t>
      </w:r>
      <w:r w:rsidR="00C13A31">
        <w:rPr>
          <w:sz w:val="24"/>
        </w:rPr>
        <w:t>Rendezvények</w:t>
      </w:r>
    </w:p>
    <w:p w14:paraId="5E560562" w14:textId="77777777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3B2AC5" w14:textId="251960A9" w:rsidR="00AE3053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Működési kiadások:</w:t>
      </w:r>
    </w:p>
    <w:p w14:paraId="599E07FD" w14:textId="1EA55186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73548A3" w14:textId="17C86242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Bér és járulék</w:t>
      </w:r>
    </w:p>
    <w:p w14:paraId="299526FC" w14:textId="4E1D59DF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Anyag jellegű kiadások</w:t>
      </w:r>
    </w:p>
    <w:p w14:paraId="2AB3D213" w14:textId="6BFB2AC7" w:rsidR="00AA73FE" w:rsidRP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Felhalmozási kiadások</w:t>
      </w:r>
    </w:p>
    <w:p w14:paraId="2DCFDDD4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1A7DE7A2" w14:textId="4DE1F9B5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III. A Tiva-Szolg Nonprofit Kft. szolgáltatásainak várható változásai 20</w:t>
      </w:r>
      <w:r w:rsidR="00685F49" w:rsidRPr="00E430DC">
        <w:rPr>
          <w:b/>
          <w:sz w:val="24"/>
          <w:u w:val="single"/>
        </w:rPr>
        <w:t>2</w:t>
      </w:r>
      <w:r w:rsidR="00884223">
        <w:rPr>
          <w:b/>
          <w:sz w:val="24"/>
          <w:u w:val="single"/>
        </w:rPr>
        <w:t>4</w:t>
      </w:r>
      <w:r w:rsidRPr="00E430DC">
        <w:rPr>
          <w:b/>
          <w:sz w:val="24"/>
          <w:u w:val="single"/>
        </w:rPr>
        <w:t>. évben</w:t>
      </w:r>
      <w:r w:rsidRPr="00E430DC">
        <w:rPr>
          <w:sz w:val="24"/>
        </w:rPr>
        <w:t>:</w:t>
      </w:r>
    </w:p>
    <w:p w14:paraId="0F6E0928" w14:textId="6719D6A6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7509B4DA" w14:textId="77777777" w:rsidR="005D134C" w:rsidRPr="005D134C" w:rsidRDefault="00685F49" w:rsidP="005D134C">
      <w:pPr>
        <w:pStyle w:val="Listaszerbekezds"/>
        <w:ind w:left="0"/>
        <w:jc w:val="both"/>
        <w:rPr>
          <w:bCs/>
          <w:sz w:val="24"/>
          <w:szCs w:val="24"/>
        </w:rPr>
      </w:pPr>
      <w:r w:rsidRPr="00E430DC">
        <w:rPr>
          <w:color w:val="000000"/>
          <w:sz w:val="24"/>
          <w:szCs w:val="24"/>
        </w:rPr>
        <w:t>A 202</w:t>
      </w:r>
      <w:r w:rsidR="00884223">
        <w:rPr>
          <w:color w:val="000000"/>
          <w:sz w:val="24"/>
          <w:szCs w:val="24"/>
        </w:rPr>
        <w:t>4</w:t>
      </w:r>
      <w:r w:rsidRPr="00E430DC">
        <w:rPr>
          <w:color w:val="000000"/>
          <w:sz w:val="24"/>
          <w:szCs w:val="24"/>
        </w:rPr>
        <w:t xml:space="preserve">. évi </w:t>
      </w:r>
      <w:r w:rsidR="00884223">
        <w:rPr>
          <w:color w:val="000000"/>
          <w:sz w:val="24"/>
          <w:szCs w:val="24"/>
        </w:rPr>
        <w:t>a</w:t>
      </w:r>
      <w:r w:rsidRPr="00E430DC">
        <w:rPr>
          <w:color w:val="000000"/>
          <w:sz w:val="24"/>
          <w:szCs w:val="24"/>
        </w:rPr>
        <w:t xml:space="preserve"> közfeladatok ellátásán túlmenően vállalkozási tevékenységünk bevételeinek növelésére törekszünk. </w:t>
      </w:r>
      <w:r w:rsidR="00C736B3">
        <w:rPr>
          <w:color w:val="000000"/>
          <w:sz w:val="24"/>
          <w:szCs w:val="24"/>
        </w:rPr>
        <w:t xml:space="preserve">Bízunk benne, hogy a gazdasági viszonyok </w:t>
      </w:r>
      <w:r w:rsidR="00884223">
        <w:rPr>
          <w:color w:val="000000"/>
          <w:sz w:val="24"/>
          <w:szCs w:val="24"/>
        </w:rPr>
        <w:t>ez lehetővé teszik</w:t>
      </w:r>
      <w:r w:rsidR="00C736B3">
        <w:rPr>
          <w:color w:val="000000"/>
          <w:sz w:val="24"/>
          <w:szCs w:val="24"/>
        </w:rPr>
        <w:t>.</w:t>
      </w:r>
      <w:r w:rsidR="00884223">
        <w:rPr>
          <w:color w:val="000000"/>
          <w:sz w:val="24"/>
          <w:szCs w:val="24"/>
        </w:rPr>
        <w:t xml:space="preserve"> </w:t>
      </w:r>
      <w:r w:rsidR="005D134C">
        <w:rPr>
          <w:color w:val="000000"/>
          <w:sz w:val="24"/>
          <w:szCs w:val="24"/>
        </w:rPr>
        <w:t xml:space="preserve">Szakképzési gyakorlóhelyet biztosítunk szakács tanulók részére, mellyel </w:t>
      </w:r>
      <w:r w:rsidR="005D134C" w:rsidRPr="005D134C">
        <w:rPr>
          <w:bCs/>
          <w:sz w:val="24"/>
          <w:szCs w:val="24"/>
        </w:rPr>
        <w:t>többletbevételt érünk el a szociális hozzájárulási adóból igénybevehető kedvezmény érvényesítésével.</w:t>
      </w:r>
    </w:p>
    <w:p w14:paraId="0F6479D1" w14:textId="106BFB78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1CA1FC94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szCs w:val="24"/>
        </w:rPr>
      </w:pPr>
    </w:p>
    <w:p w14:paraId="0D636F58" w14:textId="55FA2D3A" w:rsidR="00147A36" w:rsidRPr="00E430DC" w:rsidRDefault="00147A36" w:rsidP="00EF64A9">
      <w:pPr>
        <w:spacing w:line="276" w:lineRule="auto"/>
      </w:pPr>
      <w:r w:rsidRPr="00E430DC">
        <w:rPr>
          <w:b/>
          <w:bCs/>
          <w:sz w:val="24"/>
          <w:szCs w:val="24"/>
          <w:u w:val="single"/>
        </w:rPr>
        <w:t>IV. A Tiva-Szolg Nonprofit Kft. által 20</w:t>
      </w:r>
      <w:r w:rsidR="00042D4C">
        <w:rPr>
          <w:b/>
          <w:bCs/>
          <w:sz w:val="24"/>
          <w:szCs w:val="24"/>
          <w:u w:val="single"/>
        </w:rPr>
        <w:t>2</w:t>
      </w:r>
      <w:r w:rsidR="005D134C">
        <w:rPr>
          <w:b/>
          <w:bCs/>
          <w:sz w:val="24"/>
          <w:szCs w:val="24"/>
          <w:u w:val="single"/>
        </w:rPr>
        <w:t>4</w:t>
      </w:r>
      <w:r w:rsidRPr="00E430DC">
        <w:rPr>
          <w:b/>
          <w:bCs/>
          <w:sz w:val="24"/>
          <w:szCs w:val="24"/>
          <w:u w:val="single"/>
        </w:rPr>
        <w:t>. évben végzett</w:t>
      </w:r>
      <w:r w:rsidR="00042D4C">
        <w:rPr>
          <w:b/>
          <w:bCs/>
          <w:sz w:val="24"/>
          <w:szCs w:val="24"/>
          <w:u w:val="single"/>
        </w:rPr>
        <w:t xml:space="preserve"> </w:t>
      </w:r>
      <w:r w:rsidRPr="00E430DC">
        <w:rPr>
          <w:b/>
          <w:bCs/>
          <w:sz w:val="24"/>
          <w:szCs w:val="24"/>
          <w:u w:val="single"/>
        </w:rPr>
        <w:t>tervezett beruházások:</w:t>
      </w:r>
    </w:p>
    <w:p w14:paraId="3AB33193" w14:textId="77777777" w:rsidR="00147A36" w:rsidRPr="00E430DC" w:rsidRDefault="00147A36" w:rsidP="00EF64A9">
      <w:pPr>
        <w:spacing w:line="276" w:lineRule="auto"/>
        <w:jc w:val="both"/>
        <w:rPr>
          <w:b/>
          <w:bCs/>
          <w:sz w:val="24"/>
          <w:szCs w:val="24"/>
        </w:rPr>
      </w:pPr>
    </w:p>
    <w:p w14:paraId="14E9937E" w14:textId="4971ECB5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>1.</w:t>
      </w:r>
      <w:r w:rsidR="00147A36" w:rsidRPr="00E430DC">
        <w:rPr>
          <w:b/>
          <w:bCs/>
          <w:sz w:val="24"/>
          <w:szCs w:val="24"/>
        </w:rPr>
        <w:t xml:space="preserve"> Tiszavasvári Köztemető</w:t>
      </w:r>
    </w:p>
    <w:p w14:paraId="5FCBFEA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a) Temetésfelvételi iroda:</w:t>
      </w:r>
    </w:p>
    <w:p w14:paraId="2FF4F0C9" w14:textId="6F4C1550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Belső festés</w:t>
      </w:r>
    </w:p>
    <w:p w14:paraId="22AFC518" w14:textId="27795AF5" w:rsidR="005D134C" w:rsidRPr="00E430DC" w:rsidRDefault="005D134C" w:rsidP="00EF64A9">
      <w:pPr>
        <w:spacing w:line="276" w:lineRule="auto"/>
        <w:jc w:val="both"/>
      </w:pPr>
      <w:r>
        <w:rPr>
          <w:sz w:val="24"/>
        </w:rPr>
        <w:t>Cserépkályha javítás</w:t>
      </w:r>
    </w:p>
    <w:p w14:paraId="62C617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b) Ravatalozó</w:t>
      </w:r>
    </w:p>
    <w:p w14:paraId="33A43327" w14:textId="4CF866D5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- Falak és belső tér festése, javítása</w:t>
      </w:r>
    </w:p>
    <w:p w14:paraId="708DCA99" w14:textId="72EA02F5" w:rsidR="00362C26" w:rsidRPr="00E430DC" w:rsidRDefault="00362C26" w:rsidP="00EF64A9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5D134C">
        <w:rPr>
          <w:sz w:val="24"/>
        </w:rPr>
        <w:t>szigetelés</w:t>
      </w:r>
    </w:p>
    <w:p w14:paraId="1ABBD943" w14:textId="2324898A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 xml:space="preserve">c) Temető </w:t>
      </w:r>
    </w:p>
    <w:p w14:paraId="7C3E0F54" w14:textId="7DC095D3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t>-</w:t>
      </w:r>
      <w:r w:rsidRPr="00E430DC">
        <w:rPr>
          <w:sz w:val="24"/>
          <w:szCs w:val="24"/>
        </w:rPr>
        <w:t xml:space="preserve"> urnasírhelyek kialakítása, kripták kialakítása, a Tiszalöki temetőben urnasírhelyek kialakítása</w:t>
      </w:r>
    </w:p>
    <w:p w14:paraId="6A793C31" w14:textId="7E5C21AB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lastRenderedPageBreak/>
        <w:t xml:space="preserve">2. </w:t>
      </w:r>
      <w:r w:rsidR="00147A36" w:rsidRPr="00E430DC">
        <w:rPr>
          <w:b/>
          <w:bCs/>
          <w:sz w:val="24"/>
          <w:szCs w:val="24"/>
        </w:rPr>
        <w:t>Szakközép</w:t>
      </w:r>
      <w:r w:rsidR="007A6881">
        <w:rPr>
          <w:b/>
          <w:bCs/>
          <w:sz w:val="24"/>
          <w:szCs w:val="24"/>
        </w:rPr>
        <w:t>, Kabay</w:t>
      </w:r>
      <w:r w:rsidRPr="00E430DC">
        <w:rPr>
          <w:b/>
          <w:bCs/>
          <w:sz w:val="24"/>
          <w:szCs w:val="24"/>
        </w:rPr>
        <w:t xml:space="preserve"> </w:t>
      </w:r>
      <w:r w:rsidR="00147A36" w:rsidRPr="00E430DC">
        <w:rPr>
          <w:b/>
          <w:bCs/>
          <w:sz w:val="24"/>
          <w:szCs w:val="24"/>
        </w:rPr>
        <w:t xml:space="preserve">Konyhában </w:t>
      </w:r>
      <w:r w:rsidR="005D134C">
        <w:rPr>
          <w:b/>
          <w:bCs/>
          <w:sz w:val="24"/>
          <w:szCs w:val="24"/>
        </w:rPr>
        <w:t xml:space="preserve">és az Óvoda Konyhán </w:t>
      </w:r>
      <w:r w:rsidR="00147A36" w:rsidRPr="00E430DC">
        <w:rPr>
          <w:b/>
          <w:bCs/>
          <w:sz w:val="24"/>
          <w:szCs w:val="24"/>
        </w:rPr>
        <w:t>tervezett beruházásaink 2</w:t>
      </w:r>
      <w:r w:rsidRPr="00E430DC">
        <w:rPr>
          <w:b/>
          <w:bCs/>
          <w:sz w:val="24"/>
          <w:szCs w:val="24"/>
        </w:rPr>
        <w:t>02</w:t>
      </w:r>
      <w:r w:rsidR="005D134C">
        <w:rPr>
          <w:b/>
          <w:bCs/>
          <w:sz w:val="24"/>
          <w:szCs w:val="24"/>
        </w:rPr>
        <w:t>4.</w:t>
      </w:r>
      <w:r w:rsidR="00147A36" w:rsidRPr="00E430DC">
        <w:rPr>
          <w:b/>
          <w:bCs/>
          <w:sz w:val="24"/>
          <w:szCs w:val="24"/>
        </w:rPr>
        <w:t xml:space="preserve"> évben: </w:t>
      </w:r>
    </w:p>
    <w:p w14:paraId="4BB04A2E" w14:textId="5B3AE719" w:rsid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b</w:t>
      </w:r>
      <w:r w:rsidR="00147A36" w:rsidRPr="00E430DC">
        <w:rPr>
          <w:sz w:val="24"/>
          <w:szCs w:val="24"/>
        </w:rPr>
        <w:t>első festés</w:t>
      </w:r>
    </w:p>
    <w:p w14:paraId="0E0745BB" w14:textId="2C12088A" w:rsidR="005D134C" w:rsidRPr="00E430DC" w:rsidRDefault="005D134C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mosogató helyiség kialakítása</w:t>
      </w:r>
    </w:p>
    <w:p w14:paraId="54B80F23" w14:textId="5035CF41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3. </w:t>
      </w:r>
      <w:r w:rsidR="00147A36" w:rsidRPr="00E430DC">
        <w:rPr>
          <w:b/>
          <w:bCs/>
          <w:sz w:val="24"/>
          <w:szCs w:val="24"/>
        </w:rPr>
        <w:t xml:space="preserve">Gólyahír Ifjúsági Táborban </w:t>
      </w:r>
      <w:bookmarkStart w:id="1" w:name="_Hlk61936176"/>
      <w:r w:rsidR="00147A36" w:rsidRPr="00E430DC">
        <w:rPr>
          <w:b/>
          <w:bCs/>
          <w:sz w:val="24"/>
          <w:szCs w:val="24"/>
        </w:rPr>
        <w:t>tervezett beruházásaink 20</w:t>
      </w:r>
      <w:r w:rsidRPr="00E430DC">
        <w:rPr>
          <w:b/>
          <w:bCs/>
          <w:sz w:val="24"/>
          <w:szCs w:val="24"/>
        </w:rPr>
        <w:t>2</w:t>
      </w:r>
      <w:r w:rsidR="005D134C">
        <w:rPr>
          <w:b/>
          <w:bCs/>
          <w:sz w:val="24"/>
          <w:szCs w:val="24"/>
        </w:rPr>
        <w:t>4</w:t>
      </w:r>
      <w:r w:rsidR="00147A36" w:rsidRPr="00E430DC">
        <w:rPr>
          <w:b/>
          <w:bCs/>
          <w:sz w:val="24"/>
          <w:szCs w:val="24"/>
        </w:rPr>
        <w:t>. évben</w:t>
      </w:r>
      <w:bookmarkEnd w:id="1"/>
      <w:r w:rsidR="00147A36" w:rsidRPr="00E430DC">
        <w:rPr>
          <w:b/>
          <w:bCs/>
          <w:sz w:val="24"/>
          <w:szCs w:val="24"/>
        </w:rPr>
        <w:t>:</w:t>
      </w:r>
    </w:p>
    <w:p w14:paraId="0289AA82" w14:textId="21C0B5EB" w:rsidR="00F14319" w:rsidRPr="00E430DC" w:rsidRDefault="00C736B3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Pályázati forrásból energetikai beruházás keretében a központi épület, a hosszú faház és a parancsnoki épület megújítására kerül sor.</w:t>
      </w:r>
    </w:p>
    <w:p w14:paraId="6B049E1C" w14:textId="7003AA81" w:rsidR="00E430DC" w:rsidRPr="00E430DC" w:rsidRDefault="00E430DC" w:rsidP="00EF64A9">
      <w:pPr>
        <w:spacing w:line="276" w:lineRule="auto"/>
        <w:jc w:val="both"/>
        <w:rPr>
          <w:b/>
          <w:bCs/>
          <w:sz w:val="24"/>
          <w:szCs w:val="24"/>
        </w:rPr>
      </w:pPr>
      <w:r w:rsidRPr="00E430DC">
        <w:rPr>
          <w:b/>
          <w:bCs/>
          <w:sz w:val="24"/>
          <w:szCs w:val="24"/>
        </w:rPr>
        <w:t>4. Piacon tervezett beruházásaink 202</w:t>
      </w:r>
      <w:r w:rsidR="005D134C">
        <w:rPr>
          <w:b/>
          <w:bCs/>
          <w:sz w:val="24"/>
          <w:szCs w:val="24"/>
        </w:rPr>
        <w:t>4</w:t>
      </w:r>
      <w:r w:rsidRPr="00E430DC">
        <w:rPr>
          <w:b/>
          <w:bCs/>
          <w:sz w:val="24"/>
          <w:szCs w:val="24"/>
        </w:rPr>
        <w:t>. évben:</w:t>
      </w:r>
    </w:p>
    <w:p w14:paraId="77A03439" w14:textId="20BCE119" w:rsidR="00147A36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árusító asztalok festése</w:t>
      </w:r>
    </w:p>
    <w:p w14:paraId="06922143" w14:textId="0B3E8E3D" w:rsidR="00C736B3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iroda festése</w:t>
      </w:r>
    </w:p>
    <w:p w14:paraId="07B26E85" w14:textId="184C0C1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5. Sportpálya:</w:t>
      </w:r>
    </w:p>
    <w:p w14:paraId="38778925" w14:textId="082D95F3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parkoló kialakítása</w:t>
      </w:r>
    </w:p>
    <w:p w14:paraId="0F873AA5" w14:textId="39AC4234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</w:t>
      </w:r>
      <w:r w:rsidR="007A6881">
        <w:rPr>
          <w:rFonts w:eastAsia="Calibri"/>
          <w:bCs/>
          <w:color w:val="000000"/>
          <w:sz w:val="22"/>
          <w:szCs w:val="22"/>
          <w:lang w:eastAsia="en-US"/>
        </w:rPr>
        <w:t>álya körüli kerítés javítása</w:t>
      </w:r>
    </w:p>
    <w:p w14:paraId="324B3C84" w14:textId="4C63F85C" w:rsid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festés</w:t>
      </w:r>
    </w:p>
    <w:p w14:paraId="23F7C324" w14:textId="256A14FB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világítás korszerűsítés</w:t>
      </w:r>
    </w:p>
    <w:p w14:paraId="158DF8B4" w14:textId="186C634C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faház tető </w:t>
      </w:r>
      <w:r w:rsidR="00B51BD4">
        <w:rPr>
          <w:rFonts w:eastAsia="Calibri"/>
          <w:bCs/>
          <w:color w:val="000000"/>
          <w:sz w:val="22"/>
          <w:szCs w:val="22"/>
          <w:lang w:eastAsia="en-US"/>
        </w:rPr>
        <w:t>újítás</w:t>
      </w:r>
    </w:p>
    <w:p w14:paraId="0B8610C6" w14:textId="30C34F52" w:rsidR="007C72A8" w:rsidRDefault="00B51BD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szigetelés</w:t>
      </w:r>
    </w:p>
    <w:p w14:paraId="2CEBAECB" w14:textId="6EAF864F" w:rsid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6. Sportcsarnok:</w:t>
      </w:r>
    </w:p>
    <w:p w14:paraId="31919948" w14:textId="2D3D2057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parketta javítás</w:t>
      </w:r>
    </w:p>
    <w:p w14:paraId="4DE73FD7" w14:textId="03C3DAA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világítás korszerűsítése</w:t>
      </w:r>
    </w:p>
    <w:p w14:paraId="31ED4A7E" w14:textId="27F9EEF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homlokzat festés</w:t>
      </w:r>
    </w:p>
    <w:p w14:paraId="4967DB62" w14:textId="43EDD6BD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ablakpárkány csere</w:t>
      </w:r>
    </w:p>
    <w:p w14:paraId="263E880C" w14:textId="73FEAA39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8. Fizioterápia:</w:t>
      </w:r>
    </w:p>
    <w:p w14:paraId="10E8D8E9" w14:textId="4FC6BCA1" w:rsidR="00F76124" w:rsidRPr="007A6881" w:rsidRDefault="00F76124" w:rsidP="00EF64A9">
      <w:pPr>
        <w:spacing w:line="276" w:lineRule="auto"/>
        <w:jc w:val="both"/>
        <w:rPr>
          <w:bCs/>
          <w:sz w:val="24"/>
          <w:szCs w:val="24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eszközbeszerzés</w:t>
      </w:r>
    </w:p>
    <w:p w14:paraId="418CA49E" w14:textId="54A819AE" w:rsidR="00EF64A9" w:rsidRDefault="00EF64A9" w:rsidP="00EF64A9">
      <w:pPr>
        <w:spacing w:line="276" w:lineRule="auto"/>
        <w:jc w:val="both"/>
        <w:rPr>
          <w:sz w:val="24"/>
          <w:szCs w:val="24"/>
        </w:rPr>
      </w:pPr>
    </w:p>
    <w:p w14:paraId="4FEE1934" w14:textId="77777777" w:rsidR="00276322" w:rsidRPr="00E430DC" w:rsidRDefault="00276322" w:rsidP="00EF64A9">
      <w:pPr>
        <w:spacing w:line="276" w:lineRule="auto"/>
        <w:jc w:val="both"/>
        <w:rPr>
          <w:sz w:val="24"/>
          <w:szCs w:val="24"/>
        </w:rPr>
      </w:pPr>
    </w:p>
    <w:p w14:paraId="4E8BAD8C" w14:textId="1315663A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bookmarkStart w:id="2" w:name="_Hlk134797575"/>
      <w:r w:rsidRPr="00EF64A9">
        <w:rPr>
          <w:b/>
          <w:sz w:val="24"/>
          <w:szCs w:val="24"/>
          <w:u w:val="single"/>
        </w:rPr>
        <w:t>VI.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F64A9">
        <w:rPr>
          <w:b/>
          <w:sz w:val="24"/>
          <w:szCs w:val="24"/>
          <w:u w:val="single"/>
        </w:rPr>
        <w:t>. évi várható eredménye:</w:t>
      </w:r>
    </w:p>
    <w:p w14:paraId="32E8924C" w14:textId="77777777" w:rsidR="00276322" w:rsidRPr="00592A00" w:rsidRDefault="00276322" w:rsidP="00EF64A9">
      <w:pPr>
        <w:spacing w:line="276" w:lineRule="auto"/>
        <w:rPr>
          <w:u w:val="single"/>
        </w:rPr>
      </w:pPr>
    </w:p>
    <w:p w14:paraId="1AA8C64B" w14:textId="47733FCF" w:rsidR="00147A36" w:rsidRPr="00E430DC" w:rsidRDefault="007C72A8" w:rsidP="00EF64A9">
      <w:pPr>
        <w:spacing w:line="276" w:lineRule="auto"/>
        <w:rPr>
          <w:b/>
          <w:sz w:val="24"/>
          <w:szCs w:val="24"/>
        </w:rPr>
      </w:pPr>
      <w:r w:rsidRPr="007C72A8">
        <w:rPr>
          <w:noProof/>
          <w:lang w:eastAsia="hu-HU"/>
        </w:rPr>
        <w:lastRenderedPageBreak/>
        <w:drawing>
          <wp:inline distT="0" distB="0" distL="0" distR="0" wp14:anchorId="2CD9DAF5" wp14:editId="18F395F0">
            <wp:extent cx="5742858" cy="8799969"/>
            <wp:effectExtent l="0" t="0" r="0" b="1270"/>
            <wp:docPr id="214737655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395" cy="886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0150B904" w14:textId="77777777" w:rsidR="007C72A8" w:rsidRDefault="007C72A8" w:rsidP="00EF64A9">
      <w:pPr>
        <w:spacing w:line="276" w:lineRule="auto"/>
        <w:rPr>
          <w:b/>
          <w:sz w:val="24"/>
          <w:szCs w:val="24"/>
          <w:u w:val="single"/>
        </w:rPr>
      </w:pPr>
    </w:p>
    <w:p w14:paraId="57CBF679" w14:textId="02A0621A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430DC">
        <w:rPr>
          <w:b/>
          <w:sz w:val="24"/>
          <w:szCs w:val="24"/>
          <w:u w:val="single"/>
        </w:rPr>
        <w:t>VII: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430DC">
        <w:rPr>
          <w:b/>
          <w:sz w:val="24"/>
          <w:szCs w:val="24"/>
          <w:u w:val="single"/>
        </w:rPr>
        <w:t>. évben várható eredménye</w:t>
      </w:r>
      <w:r w:rsidR="00EF64A9">
        <w:rPr>
          <w:b/>
          <w:sz w:val="24"/>
          <w:szCs w:val="24"/>
          <w:u w:val="single"/>
        </w:rPr>
        <w:t>:</w:t>
      </w:r>
    </w:p>
    <w:p w14:paraId="42328AB9" w14:textId="2800A90F" w:rsidR="007A6881" w:rsidRDefault="007A6881" w:rsidP="00EF64A9">
      <w:pPr>
        <w:spacing w:line="276" w:lineRule="auto"/>
        <w:rPr>
          <w:b/>
          <w:sz w:val="24"/>
          <w:szCs w:val="24"/>
          <w:u w:val="single"/>
        </w:rPr>
      </w:pPr>
    </w:p>
    <w:p w14:paraId="1E8D2078" w14:textId="3CCB565B" w:rsidR="00147A36" w:rsidRPr="00DE45C6" w:rsidRDefault="008F258F" w:rsidP="00DE45C6">
      <w:pPr>
        <w:spacing w:line="276" w:lineRule="auto"/>
      </w:pPr>
      <w:r>
        <w:rPr>
          <w:b/>
          <w:sz w:val="24"/>
          <w:szCs w:val="24"/>
          <w:u w:val="single"/>
        </w:rPr>
        <w:t xml:space="preserve">0 </w:t>
      </w:r>
      <w:r w:rsidR="007A6881">
        <w:rPr>
          <w:b/>
          <w:sz w:val="24"/>
          <w:szCs w:val="24"/>
          <w:u w:val="single"/>
        </w:rPr>
        <w:t>Ft</w:t>
      </w:r>
    </w:p>
    <w:p w14:paraId="243956D2" w14:textId="77777777" w:rsidR="00DE45C6" w:rsidRPr="00E430DC" w:rsidRDefault="00DE45C6" w:rsidP="00EF64A9">
      <w:pPr>
        <w:spacing w:line="276" w:lineRule="auto"/>
        <w:jc w:val="both"/>
        <w:rPr>
          <w:sz w:val="24"/>
          <w:szCs w:val="24"/>
        </w:rPr>
      </w:pPr>
    </w:p>
    <w:p w14:paraId="152C42B5" w14:textId="7D25585F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 xml:space="preserve">Tiszavasvári, </w:t>
      </w:r>
      <w:r w:rsidR="00EF64A9">
        <w:rPr>
          <w:sz w:val="24"/>
          <w:szCs w:val="24"/>
        </w:rPr>
        <w:t>202</w:t>
      </w:r>
      <w:r w:rsidR="00B51BD4">
        <w:rPr>
          <w:sz w:val="24"/>
          <w:szCs w:val="24"/>
        </w:rPr>
        <w:t>4</w:t>
      </w:r>
      <w:r w:rsidR="00EF64A9">
        <w:rPr>
          <w:sz w:val="24"/>
          <w:szCs w:val="24"/>
        </w:rPr>
        <w:t xml:space="preserve">. </w:t>
      </w:r>
      <w:r w:rsidR="003E4DB7">
        <w:rPr>
          <w:sz w:val="24"/>
          <w:szCs w:val="24"/>
        </w:rPr>
        <w:t xml:space="preserve">május </w:t>
      </w:r>
      <w:r w:rsidR="00DE45C6">
        <w:rPr>
          <w:sz w:val="24"/>
          <w:szCs w:val="24"/>
        </w:rPr>
        <w:t>1</w:t>
      </w:r>
      <w:r w:rsidR="007C72A8">
        <w:rPr>
          <w:sz w:val="24"/>
          <w:szCs w:val="24"/>
        </w:rPr>
        <w:t>5</w:t>
      </w:r>
      <w:r w:rsidR="00EF64A9">
        <w:rPr>
          <w:sz w:val="24"/>
          <w:szCs w:val="24"/>
        </w:rPr>
        <w:t>.</w:t>
      </w:r>
    </w:p>
    <w:p w14:paraId="5E07DB9D" w14:textId="77777777" w:rsidR="00147A36" w:rsidRPr="00E430DC" w:rsidRDefault="00147A36" w:rsidP="00EF64A9">
      <w:pPr>
        <w:spacing w:line="276" w:lineRule="auto"/>
        <w:rPr>
          <w:sz w:val="24"/>
          <w:szCs w:val="24"/>
        </w:rPr>
      </w:pPr>
    </w:p>
    <w:p w14:paraId="6E810946" w14:textId="77777777" w:rsidR="00147A36" w:rsidRPr="008C5B83" w:rsidRDefault="00147A36" w:rsidP="00EF64A9">
      <w:pPr>
        <w:spacing w:line="276" w:lineRule="auto"/>
        <w:rPr>
          <w:b/>
        </w:rPr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 </w:t>
      </w:r>
      <w:bookmarkStart w:id="3" w:name="_GoBack"/>
      <w:r w:rsidRPr="008C5B83">
        <w:rPr>
          <w:b/>
          <w:sz w:val="24"/>
          <w:szCs w:val="24"/>
        </w:rPr>
        <w:t>dr. Groncsák Andrea</w:t>
      </w:r>
    </w:p>
    <w:p w14:paraId="309B4DF5" w14:textId="0FAAA382" w:rsidR="001B26EE" w:rsidRPr="008C5B83" w:rsidRDefault="00147A36" w:rsidP="00EF64A9">
      <w:pPr>
        <w:spacing w:line="276" w:lineRule="auto"/>
        <w:rPr>
          <w:b/>
        </w:rPr>
      </w:pP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</w:r>
      <w:r w:rsidRPr="008C5B83">
        <w:rPr>
          <w:b/>
          <w:sz w:val="24"/>
          <w:szCs w:val="24"/>
        </w:rPr>
        <w:tab/>
        <w:t xml:space="preserve">   ügyvezető</w:t>
      </w:r>
      <w:bookmarkEnd w:id="3"/>
    </w:p>
    <w:sectPr w:rsidR="001B26EE" w:rsidRPr="008C5B83" w:rsidSect="00147A36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FBA72" w14:textId="77777777" w:rsidR="00E829D4" w:rsidRDefault="00E829D4">
      <w:r>
        <w:separator/>
      </w:r>
    </w:p>
  </w:endnote>
  <w:endnote w:type="continuationSeparator" w:id="0">
    <w:p w14:paraId="5DAD93B6" w14:textId="77777777" w:rsidR="00E829D4" w:rsidRDefault="00E8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7CC3" w14:textId="77777777" w:rsidR="001565AC" w:rsidRDefault="00147A36">
    <w:pPr>
      <w:pStyle w:val="llb"/>
    </w:pPr>
    <w:r>
      <w:t xml:space="preserve"> </w:t>
    </w: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C5B83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08D" w14:textId="77777777" w:rsidR="001565AC" w:rsidRDefault="001565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FC86" w14:textId="77777777" w:rsidR="00E829D4" w:rsidRDefault="00E829D4">
      <w:r>
        <w:separator/>
      </w:r>
    </w:p>
  </w:footnote>
  <w:footnote w:type="continuationSeparator" w:id="0">
    <w:p w14:paraId="2C68C65A" w14:textId="77777777" w:rsidR="00E829D4" w:rsidRDefault="00E82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E952B57E"/>
    <w:name w:val="WW8Num3"/>
    <w:lvl w:ilvl="0">
      <w:start w:val="1"/>
      <w:numFmt w:val="decimal"/>
      <w:suff w:val="space"/>
      <w:lvlText w:val="%1.)"/>
      <w:lvlJc w:val="left"/>
      <w:pPr>
        <w:ind w:left="284" w:firstLine="284"/>
      </w:pPr>
      <w:rPr>
        <w:rFonts w:hint="default"/>
        <w:sz w:val="24"/>
      </w:rPr>
    </w:lvl>
  </w:abstractNum>
  <w:abstractNum w:abstractNumId="1">
    <w:nsid w:val="02372F13"/>
    <w:multiLevelType w:val="hybridMultilevel"/>
    <w:tmpl w:val="4D787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1C94"/>
    <w:multiLevelType w:val="hybridMultilevel"/>
    <w:tmpl w:val="251AA88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656D7"/>
    <w:multiLevelType w:val="hybridMultilevel"/>
    <w:tmpl w:val="1B668F0A"/>
    <w:lvl w:ilvl="0" w:tplc="1B9C7DA2">
      <w:start w:val="1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2313"/>
    <w:multiLevelType w:val="hybridMultilevel"/>
    <w:tmpl w:val="F5CC5CE6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01BDB"/>
    <w:multiLevelType w:val="hybridMultilevel"/>
    <w:tmpl w:val="99FE09E4"/>
    <w:name w:val="WW8Num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1767D"/>
    <w:multiLevelType w:val="hybridMultilevel"/>
    <w:tmpl w:val="17DA4D3C"/>
    <w:lvl w:ilvl="0" w:tplc="ED0A1F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72B0"/>
    <w:multiLevelType w:val="hybridMultilevel"/>
    <w:tmpl w:val="1A8E2EEE"/>
    <w:lvl w:ilvl="0" w:tplc="7422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608AB"/>
    <w:multiLevelType w:val="hybridMultilevel"/>
    <w:tmpl w:val="7D4A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4084E"/>
    <w:multiLevelType w:val="hybridMultilevel"/>
    <w:tmpl w:val="5DA6463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05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36"/>
    <w:rsid w:val="000328AC"/>
    <w:rsid w:val="00042D4C"/>
    <w:rsid w:val="00051B98"/>
    <w:rsid w:val="00105FB0"/>
    <w:rsid w:val="00144000"/>
    <w:rsid w:val="00147A36"/>
    <w:rsid w:val="001565AC"/>
    <w:rsid w:val="001617AC"/>
    <w:rsid w:val="001B157D"/>
    <w:rsid w:val="001B26EE"/>
    <w:rsid w:val="00202B63"/>
    <w:rsid w:val="00215B26"/>
    <w:rsid w:val="00237DA7"/>
    <w:rsid w:val="00256C6C"/>
    <w:rsid w:val="00276322"/>
    <w:rsid w:val="00296FC6"/>
    <w:rsid w:val="00320CEA"/>
    <w:rsid w:val="00362C26"/>
    <w:rsid w:val="003E4DB7"/>
    <w:rsid w:val="00460051"/>
    <w:rsid w:val="00481D6B"/>
    <w:rsid w:val="004B0313"/>
    <w:rsid w:val="004B0E26"/>
    <w:rsid w:val="00544C28"/>
    <w:rsid w:val="00592A00"/>
    <w:rsid w:val="005D134C"/>
    <w:rsid w:val="00606A01"/>
    <w:rsid w:val="00654653"/>
    <w:rsid w:val="00665641"/>
    <w:rsid w:val="00675353"/>
    <w:rsid w:val="00685F49"/>
    <w:rsid w:val="006874D6"/>
    <w:rsid w:val="007015CA"/>
    <w:rsid w:val="00724B13"/>
    <w:rsid w:val="007646B0"/>
    <w:rsid w:val="00783AF9"/>
    <w:rsid w:val="0078623A"/>
    <w:rsid w:val="00786A5A"/>
    <w:rsid w:val="007A6881"/>
    <w:rsid w:val="007C72A8"/>
    <w:rsid w:val="00800C67"/>
    <w:rsid w:val="00834039"/>
    <w:rsid w:val="008446CD"/>
    <w:rsid w:val="00867960"/>
    <w:rsid w:val="0087632F"/>
    <w:rsid w:val="00884223"/>
    <w:rsid w:val="008C5B83"/>
    <w:rsid w:val="008F258F"/>
    <w:rsid w:val="009265CC"/>
    <w:rsid w:val="00972B9A"/>
    <w:rsid w:val="00985799"/>
    <w:rsid w:val="009D3717"/>
    <w:rsid w:val="009D5682"/>
    <w:rsid w:val="00A70495"/>
    <w:rsid w:val="00AA73FE"/>
    <w:rsid w:val="00AC6579"/>
    <w:rsid w:val="00AE3053"/>
    <w:rsid w:val="00B00D1D"/>
    <w:rsid w:val="00B460BA"/>
    <w:rsid w:val="00B478AB"/>
    <w:rsid w:val="00B51BD4"/>
    <w:rsid w:val="00B5402B"/>
    <w:rsid w:val="00BB56D5"/>
    <w:rsid w:val="00C12224"/>
    <w:rsid w:val="00C13A31"/>
    <w:rsid w:val="00C736B3"/>
    <w:rsid w:val="00CC5B7D"/>
    <w:rsid w:val="00CE3C7F"/>
    <w:rsid w:val="00D054BA"/>
    <w:rsid w:val="00D16922"/>
    <w:rsid w:val="00D419B6"/>
    <w:rsid w:val="00D65C12"/>
    <w:rsid w:val="00D862A4"/>
    <w:rsid w:val="00DC1774"/>
    <w:rsid w:val="00DE45C6"/>
    <w:rsid w:val="00E17E21"/>
    <w:rsid w:val="00E430DC"/>
    <w:rsid w:val="00E829D4"/>
    <w:rsid w:val="00EC77A9"/>
    <w:rsid w:val="00EC7AC7"/>
    <w:rsid w:val="00EE0FFE"/>
    <w:rsid w:val="00EF64A9"/>
    <w:rsid w:val="00EF6CB7"/>
    <w:rsid w:val="00F02EEB"/>
    <w:rsid w:val="00F14319"/>
    <w:rsid w:val="00F269D3"/>
    <w:rsid w:val="00F76124"/>
    <w:rsid w:val="00F804A9"/>
    <w:rsid w:val="00FA6D54"/>
    <w:rsid w:val="00FB71F7"/>
    <w:rsid w:val="00FF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C5B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5B8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C5B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5B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1255</Words>
  <Characters>8664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Kolett Erdei</dc:creator>
  <cp:lastModifiedBy>PHadmin</cp:lastModifiedBy>
  <cp:revision>6</cp:revision>
  <cp:lastPrinted>2024-05-29T12:39:00Z</cp:lastPrinted>
  <dcterms:created xsi:type="dcterms:W3CDTF">2024-05-29T12:17:00Z</dcterms:created>
  <dcterms:modified xsi:type="dcterms:W3CDTF">2024-05-29T12:39:00Z</dcterms:modified>
</cp:coreProperties>
</file>