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CE67D" w14:textId="77777777" w:rsidR="00B40C25" w:rsidRPr="00E475B4" w:rsidRDefault="00B40C25" w:rsidP="00B40C25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E475B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14:paraId="5B832FB0" w14:textId="77777777" w:rsidR="00B40C25" w:rsidRPr="00E475B4" w:rsidRDefault="00B40C25" w:rsidP="00B40C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14:paraId="52C94A74" w14:textId="77777777" w:rsidR="00B40C25" w:rsidRPr="00E475B4" w:rsidRDefault="00B40C25" w:rsidP="00B40C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</w:t>
      </w:r>
      <w:r w:rsidRPr="00E475B4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szeptember 28-á</w:t>
      </w:r>
      <w:r w:rsidRPr="00E475B4">
        <w:rPr>
          <w:rFonts w:ascii="Times New Roman" w:hAnsi="Times New Roman" w:cs="Times New Roman"/>
          <w:b/>
          <w:sz w:val="24"/>
          <w:szCs w:val="24"/>
        </w:rPr>
        <w:t>n</w:t>
      </w:r>
      <w:r w:rsidRPr="00E475B4">
        <w:rPr>
          <w:rFonts w:ascii="Times New Roman" w:hAnsi="Times New Roman" w:cs="Times New Roman"/>
          <w:sz w:val="24"/>
          <w:szCs w:val="24"/>
        </w:rPr>
        <w:t xml:space="preserve"> tartandó </w:t>
      </w:r>
      <w:r w:rsidRPr="00E475B4">
        <w:rPr>
          <w:rFonts w:ascii="Times New Roman" w:hAnsi="Times New Roman" w:cs="Times New Roman"/>
          <w:sz w:val="24"/>
          <w:szCs w:val="24"/>
          <w:u w:val="single"/>
        </w:rPr>
        <w:t xml:space="preserve">rendes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E475B4">
        <w:rPr>
          <w:rFonts w:ascii="Times New Roman" w:hAnsi="Times New Roman" w:cs="Times New Roman"/>
          <w:sz w:val="24"/>
          <w:szCs w:val="24"/>
        </w:rPr>
        <w:t>ülésére</w:t>
      </w:r>
    </w:p>
    <w:p w14:paraId="0F3A23FA" w14:textId="77777777" w:rsidR="00B40C25" w:rsidRPr="00E475B4" w:rsidRDefault="00B40C25" w:rsidP="00B40C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82ED82" w14:textId="77777777" w:rsidR="00B40C25" w:rsidRPr="00E475B4" w:rsidRDefault="00B40C25" w:rsidP="00B40C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E475B4">
        <w:rPr>
          <w:rFonts w:ascii="Times New Roman" w:hAnsi="Times New Roman" w:cs="Times New Roman"/>
          <w:sz w:val="24"/>
          <w:szCs w:val="24"/>
        </w:rPr>
        <w:t xml:space="preserve"> </w:t>
      </w:r>
      <w:r w:rsidRPr="00E475B4">
        <w:rPr>
          <w:rFonts w:ascii="Times New Roman" w:hAnsi="Times New Roman" w:cs="Times New Roman"/>
          <w:b/>
          <w:sz w:val="24"/>
          <w:szCs w:val="24"/>
        </w:rPr>
        <w:t>a szociális igazgatásról és szociális ellátásokról, valamint a személyes gondoskodást nyújtó ellátások igénybevételéről, a fizetendő térítési díjakról</w:t>
      </w:r>
      <w:r w:rsidRPr="00E475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szóló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22/2021 (XII.2.) </w:t>
      </w:r>
      <w:r w:rsidRPr="00E475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önkormányzati rendelet </w:t>
      </w:r>
      <w:r>
        <w:rPr>
          <w:rFonts w:ascii="Times New Roman" w:hAnsi="Times New Roman" w:cs="Times New Roman"/>
          <w:b/>
          <w:sz w:val="24"/>
          <w:szCs w:val="24"/>
        </w:rPr>
        <w:t>módosításáról</w:t>
      </w:r>
    </w:p>
    <w:p w14:paraId="6DDE7D33" w14:textId="77777777" w:rsidR="00B40C25" w:rsidRPr="00E475B4" w:rsidRDefault="00B40C25" w:rsidP="00B40C2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</w:p>
    <w:p w14:paraId="0B75F9BA" w14:textId="77777777" w:rsidR="00B40C25" w:rsidRPr="00E475B4" w:rsidRDefault="00B40C25" w:rsidP="00B40C25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 xml:space="preserve">A előterjesztés előadója: </w:t>
      </w:r>
      <w:r w:rsidRPr="00E475B4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E475B4">
        <w:rPr>
          <w:rFonts w:ascii="Times New Roman" w:hAnsi="Times New Roman" w:cs="Times New Roman"/>
          <w:sz w:val="24"/>
          <w:szCs w:val="24"/>
        </w:rPr>
        <w:t>Kórik</w:t>
      </w:r>
      <w:proofErr w:type="spellEnd"/>
      <w:r w:rsidRPr="00E475B4">
        <w:rPr>
          <w:rFonts w:ascii="Times New Roman" w:hAnsi="Times New Roman" w:cs="Times New Roman"/>
          <w:sz w:val="24"/>
          <w:szCs w:val="24"/>
        </w:rPr>
        <w:t xml:space="preserve"> Zsuzsanna jegyző </w:t>
      </w:r>
    </w:p>
    <w:p w14:paraId="47FA1323" w14:textId="77777777" w:rsidR="00B40C25" w:rsidRPr="00E475B4" w:rsidRDefault="00B40C25" w:rsidP="00B40C25">
      <w:pPr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 xml:space="preserve">Az előterjesztés témafelelőse: </w:t>
      </w:r>
      <w:r w:rsidRPr="00E475B4">
        <w:rPr>
          <w:rFonts w:ascii="Times New Roman" w:hAnsi="Times New Roman" w:cs="Times New Roman"/>
          <w:sz w:val="24"/>
          <w:szCs w:val="24"/>
        </w:rPr>
        <w:t>Krasznainé dr. Csikós Magdolna igazgatási és szociálpolitikai osztályvezető</w:t>
      </w:r>
    </w:p>
    <w:p w14:paraId="5FBCF2E4" w14:textId="6B131190" w:rsidR="00B40C25" w:rsidRPr="00E475B4" w:rsidRDefault="00B40C25" w:rsidP="00B40C25">
      <w:pPr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E475B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TPH/3891/2023</w:t>
      </w:r>
      <w:r w:rsidRPr="00E475B4">
        <w:rPr>
          <w:rFonts w:ascii="Times New Roman" w:hAnsi="Times New Roman" w:cs="Times New Roman"/>
          <w:sz w:val="24"/>
          <w:szCs w:val="24"/>
        </w:rPr>
        <w:t>.</w:t>
      </w:r>
    </w:p>
    <w:p w14:paraId="6EBEF21C" w14:textId="77777777" w:rsidR="00B40C25" w:rsidRPr="00E475B4" w:rsidRDefault="00B40C25" w:rsidP="00B40C25">
      <w:pPr>
        <w:rPr>
          <w:rFonts w:ascii="Times New Roman" w:hAnsi="Times New Roman" w:cs="Times New Roman"/>
          <w:sz w:val="24"/>
          <w:szCs w:val="24"/>
          <w:u w:val="single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0C25" w:rsidRPr="00E475B4" w14:paraId="7D04E644" w14:textId="77777777" w:rsidTr="0060760C">
        <w:tc>
          <w:tcPr>
            <w:tcW w:w="4606" w:type="dxa"/>
          </w:tcPr>
          <w:p w14:paraId="2E5B21D8" w14:textId="77777777" w:rsidR="00B40C25" w:rsidRPr="00E475B4" w:rsidRDefault="00B40C25" w:rsidP="00607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Bizottság</w:t>
            </w:r>
          </w:p>
        </w:tc>
        <w:tc>
          <w:tcPr>
            <w:tcW w:w="4606" w:type="dxa"/>
          </w:tcPr>
          <w:p w14:paraId="792E371A" w14:textId="77777777" w:rsidR="00B40C25" w:rsidRPr="00E475B4" w:rsidRDefault="00B40C25" w:rsidP="00607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Hatáskör</w:t>
            </w:r>
          </w:p>
        </w:tc>
      </w:tr>
      <w:tr w:rsidR="00B40C25" w:rsidRPr="00E475B4" w14:paraId="5B8481B3" w14:textId="77777777" w:rsidTr="0060760C">
        <w:tc>
          <w:tcPr>
            <w:tcW w:w="4606" w:type="dxa"/>
          </w:tcPr>
          <w:p w14:paraId="4002A86D" w14:textId="77777777" w:rsidR="00B40C25" w:rsidRPr="00E475B4" w:rsidRDefault="00B40C25" w:rsidP="00607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06" w:type="dxa"/>
          </w:tcPr>
          <w:p w14:paraId="410442D3" w14:textId="77777777" w:rsidR="00B40C25" w:rsidRPr="00F44225" w:rsidRDefault="00B40C25" w:rsidP="00607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25">
              <w:rPr>
                <w:rFonts w:ascii="Times New Roman" w:hAnsi="Times New Roman" w:cs="Times New Roman"/>
                <w:sz w:val="24"/>
                <w:szCs w:val="24"/>
              </w:rPr>
              <w:t>SZMSZ 4. sz. melléklet 1.22. pontja</w:t>
            </w:r>
          </w:p>
        </w:tc>
      </w:tr>
      <w:tr w:rsidR="00B40C25" w:rsidRPr="00E475B4" w14:paraId="7C938138" w14:textId="77777777" w:rsidTr="0060760C">
        <w:tc>
          <w:tcPr>
            <w:tcW w:w="4606" w:type="dxa"/>
          </w:tcPr>
          <w:p w14:paraId="0570A332" w14:textId="77777777" w:rsidR="00B40C25" w:rsidRPr="00E475B4" w:rsidRDefault="00B40C25" w:rsidP="00607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06" w:type="dxa"/>
          </w:tcPr>
          <w:p w14:paraId="4D316F9C" w14:textId="77777777" w:rsidR="00B40C25" w:rsidRPr="00F44225" w:rsidRDefault="00B40C25" w:rsidP="00607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25">
              <w:rPr>
                <w:rFonts w:ascii="Times New Roman" w:hAnsi="Times New Roman" w:cs="Times New Roman"/>
                <w:sz w:val="24"/>
                <w:szCs w:val="24"/>
              </w:rPr>
              <w:t>SZMSZ 5. melléklet 1.9. pontja</w:t>
            </w:r>
          </w:p>
        </w:tc>
      </w:tr>
    </w:tbl>
    <w:p w14:paraId="41D14179" w14:textId="77777777" w:rsidR="00B40C25" w:rsidRPr="00E475B4" w:rsidRDefault="00B40C25" w:rsidP="00B40C25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3C989D0" w14:textId="77777777" w:rsidR="00B40C25" w:rsidRPr="00E475B4" w:rsidRDefault="00B40C25" w:rsidP="00B40C25">
      <w:pPr>
        <w:rPr>
          <w:rFonts w:ascii="Times New Roman" w:hAnsi="Times New Roman" w:cs="Times New Roman"/>
          <w:sz w:val="24"/>
          <w:szCs w:val="24"/>
          <w:u w:val="single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693"/>
        <w:gridCol w:w="3935"/>
      </w:tblGrid>
      <w:tr w:rsidR="00B40C25" w:rsidRPr="00E475B4" w14:paraId="563BDF72" w14:textId="77777777" w:rsidTr="0060760C">
        <w:tc>
          <w:tcPr>
            <w:tcW w:w="2660" w:type="dxa"/>
          </w:tcPr>
          <w:p w14:paraId="35B8B5A6" w14:textId="77777777" w:rsidR="00B40C25" w:rsidRPr="00E475B4" w:rsidRDefault="00B40C25" w:rsidP="00607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Makkai Jánosné</w:t>
            </w:r>
          </w:p>
        </w:tc>
        <w:tc>
          <w:tcPr>
            <w:tcW w:w="2693" w:type="dxa"/>
          </w:tcPr>
          <w:p w14:paraId="0A1D66EB" w14:textId="77777777" w:rsidR="00B40C25" w:rsidRPr="00E475B4" w:rsidRDefault="00B40C25" w:rsidP="006076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Kornisné</w:t>
            </w:r>
            <w:proofErr w:type="spellEnd"/>
            <w:r w:rsidRPr="00E4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Liptay</w:t>
            </w:r>
            <w:proofErr w:type="spellEnd"/>
            <w:r w:rsidRPr="00E4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Elza Szociális és Gyermekjóléti Központ intézményvezetője</w:t>
            </w:r>
          </w:p>
        </w:tc>
        <w:tc>
          <w:tcPr>
            <w:tcW w:w="3935" w:type="dxa"/>
          </w:tcPr>
          <w:p w14:paraId="2501EF08" w14:textId="77777777" w:rsidR="00B40C25" w:rsidRPr="00E475B4" w:rsidRDefault="00B40C25" w:rsidP="006076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szeszk@gmail.com</w:t>
            </w:r>
          </w:p>
        </w:tc>
      </w:tr>
    </w:tbl>
    <w:p w14:paraId="51F7F493" w14:textId="77777777" w:rsidR="00B40C25" w:rsidRPr="00E475B4" w:rsidRDefault="00B40C25" w:rsidP="00B40C25">
      <w:pPr>
        <w:rPr>
          <w:rFonts w:ascii="Times New Roman" w:hAnsi="Times New Roman" w:cs="Times New Roman"/>
          <w:sz w:val="24"/>
          <w:szCs w:val="24"/>
        </w:rPr>
      </w:pPr>
    </w:p>
    <w:p w14:paraId="306E9547" w14:textId="77777777" w:rsidR="00B40C25" w:rsidRPr="00E475B4" w:rsidRDefault="00B40C25" w:rsidP="00B40C25">
      <w:pPr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2023. szeptember 22.</w:t>
      </w:r>
    </w:p>
    <w:p w14:paraId="1D619186" w14:textId="77777777" w:rsidR="00B40C25" w:rsidRPr="00E475B4" w:rsidRDefault="00B40C25" w:rsidP="00B40C25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14:paraId="43187528" w14:textId="77777777" w:rsidR="00B40C25" w:rsidRPr="00E475B4" w:rsidRDefault="00B40C25" w:rsidP="00B40C25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14:paraId="1C535135" w14:textId="77777777" w:rsidR="00B40C25" w:rsidRPr="00E475B4" w:rsidRDefault="00B40C25" w:rsidP="00B40C25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14:paraId="435F1148" w14:textId="77777777" w:rsidR="00B40C25" w:rsidRPr="00D00959" w:rsidRDefault="00B40C25" w:rsidP="00B40C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D00959">
        <w:rPr>
          <w:rFonts w:ascii="Times New Roman" w:hAnsi="Times New Roman" w:cs="Times New Roman"/>
          <w:b/>
          <w:sz w:val="24"/>
          <w:szCs w:val="24"/>
        </w:rPr>
        <w:t>témafelelős</w:t>
      </w:r>
    </w:p>
    <w:p w14:paraId="3126C562" w14:textId="77777777" w:rsidR="00B40C25" w:rsidRPr="00D00959" w:rsidRDefault="00B40C25" w:rsidP="00B40C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6F0C5B" w14:textId="77777777" w:rsidR="00B40C25" w:rsidRPr="00E475B4" w:rsidRDefault="00B40C25" w:rsidP="00B40C25">
      <w:pPr>
        <w:rPr>
          <w:rFonts w:ascii="Times New Roman" w:hAnsi="Times New Roman" w:cs="Times New Roman"/>
          <w:sz w:val="24"/>
          <w:szCs w:val="24"/>
        </w:rPr>
      </w:pPr>
    </w:p>
    <w:p w14:paraId="3A39CB09" w14:textId="77777777" w:rsidR="00B40C25" w:rsidRDefault="00B40C25" w:rsidP="00B40C25">
      <w:pPr>
        <w:rPr>
          <w:rFonts w:ascii="Times New Roman" w:hAnsi="Times New Roman" w:cs="Times New Roman"/>
          <w:sz w:val="24"/>
          <w:szCs w:val="24"/>
        </w:rPr>
      </w:pPr>
    </w:p>
    <w:p w14:paraId="562EF927" w14:textId="77777777" w:rsidR="00B40C25" w:rsidRDefault="00B40C25" w:rsidP="00B40C25">
      <w:pPr>
        <w:rPr>
          <w:rFonts w:ascii="Times New Roman" w:hAnsi="Times New Roman" w:cs="Times New Roman"/>
          <w:sz w:val="24"/>
          <w:szCs w:val="24"/>
        </w:rPr>
      </w:pPr>
    </w:p>
    <w:p w14:paraId="631921AF" w14:textId="77777777" w:rsidR="00B40C25" w:rsidRDefault="00B40C25" w:rsidP="00B40C25">
      <w:pPr>
        <w:rPr>
          <w:rFonts w:ascii="Times New Roman" w:hAnsi="Times New Roman" w:cs="Times New Roman"/>
          <w:sz w:val="24"/>
          <w:szCs w:val="24"/>
        </w:rPr>
      </w:pPr>
    </w:p>
    <w:p w14:paraId="562E3294" w14:textId="77777777" w:rsidR="00B40C25" w:rsidRPr="00E475B4" w:rsidRDefault="00B40C25" w:rsidP="00B40C25">
      <w:pPr>
        <w:rPr>
          <w:rFonts w:ascii="Times New Roman" w:hAnsi="Times New Roman" w:cs="Times New Roman"/>
          <w:sz w:val="24"/>
          <w:szCs w:val="24"/>
        </w:rPr>
      </w:pPr>
    </w:p>
    <w:p w14:paraId="45574935" w14:textId="77777777" w:rsidR="00B40C25" w:rsidRPr="00E475B4" w:rsidRDefault="00B40C25" w:rsidP="00B40C25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E475B4">
        <w:rPr>
          <w:rFonts w:ascii="Times New Roman" w:hAnsi="Times New Roman" w:cs="Times New Roman"/>
          <w:b/>
          <w:smallCaps/>
          <w:sz w:val="40"/>
        </w:rPr>
        <w:lastRenderedPageBreak/>
        <w:t>Tiszavasvári Város Jegyzőjétől</w:t>
      </w:r>
    </w:p>
    <w:p w14:paraId="40A0503E" w14:textId="77777777" w:rsidR="00B40C25" w:rsidRPr="00E475B4" w:rsidRDefault="00B40C25" w:rsidP="00B40C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75B4">
        <w:rPr>
          <w:rFonts w:ascii="Times New Roman" w:hAnsi="Times New Roman" w:cs="Times New Roman"/>
          <w:b/>
        </w:rPr>
        <w:t>4440 Tiszavasvári, Városháza tér 4. sz.</w:t>
      </w:r>
    </w:p>
    <w:p w14:paraId="61333A21" w14:textId="77777777" w:rsidR="00B40C25" w:rsidRPr="00E475B4" w:rsidRDefault="00B40C25" w:rsidP="00B40C25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75B4">
        <w:rPr>
          <w:rFonts w:ascii="Times New Roman" w:hAnsi="Times New Roman" w:cs="Times New Roman"/>
          <w:b/>
        </w:rPr>
        <w:t>Tel.: 42/520-500    Fax.: 42/275–000    E–mail</w:t>
      </w:r>
      <w:r w:rsidRPr="00E475B4">
        <w:rPr>
          <w:rFonts w:ascii="Times New Roman" w:hAnsi="Times New Roman" w:cs="Times New Roman"/>
          <w:b/>
          <w:color w:val="000000"/>
        </w:rPr>
        <w:t>: tvonkph@tiszavasvari.hu</w:t>
      </w:r>
    </w:p>
    <w:p w14:paraId="0549FB81" w14:textId="77777777" w:rsidR="00B40C25" w:rsidRPr="00E475B4" w:rsidRDefault="00B40C25" w:rsidP="00B40C25">
      <w:pPr>
        <w:rPr>
          <w:rFonts w:ascii="Times New Roman" w:hAnsi="Times New Roman" w:cs="Times New Roman"/>
        </w:rPr>
      </w:pPr>
      <w:r w:rsidRPr="00E475B4">
        <w:rPr>
          <w:rFonts w:ascii="Times New Roman" w:hAnsi="Times New Roman" w:cs="Times New Roman"/>
          <w:b/>
        </w:rPr>
        <w:t>Témafelelős:</w:t>
      </w:r>
      <w:r w:rsidRPr="00E475B4">
        <w:rPr>
          <w:rFonts w:ascii="Times New Roman" w:hAnsi="Times New Roman" w:cs="Times New Roman"/>
        </w:rPr>
        <w:t xml:space="preserve"> Krasznainé dr. Csikós Magdolna</w:t>
      </w:r>
    </w:p>
    <w:p w14:paraId="02422C7A" w14:textId="77777777" w:rsidR="00B40C25" w:rsidRPr="00E475B4" w:rsidRDefault="00B40C25" w:rsidP="00B40C25">
      <w:pPr>
        <w:rPr>
          <w:rFonts w:ascii="Times New Roman" w:hAnsi="Times New Roman" w:cs="Times New Roman"/>
        </w:rPr>
      </w:pPr>
    </w:p>
    <w:p w14:paraId="3FB10908" w14:textId="77777777" w:rsidR="00B40C25" w:rsidRPr="00E475B4" w:rsidRDefault="00B40C25" w:rsidP="00B40C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5B4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14:paraId="05B4410B" w14:textId="77777777" w:rsidR="00B40C25" w:rsidRPr="00E475B4" w:rsidRDefault="00B40C25" w:rsidP="00B40C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14:paraId="6F2FF1E6" w14:textId="77777777" w:rsidR="00B40C25" w:rsidRPr="00E475B4" w:rsidRDefault="00B40C25" w:rsidP="00B40C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>a szociális igazgatásról és szociális ellátásokról, valamint a személyes gondoskodást nyújtó ellátások igénybevételéről, a fizetendő térítési díjakról</w:t>
      </w:r>
      <w:r w:rsidRPr="00E475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szóló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22/2021 (XII.2.) </w:t>
      </w:r>
      <w:r w:rsidRPr="00E475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önkormányzati rendelet </w:t>
      </w:r>
      <w:r>
        <w:rPr>
          <w:rFonts w:ascii="Times New Roman" w:hAnsi="Times New Roman" w:cs="Times New Roman"/>
          <w:b/>
          <w:sz w:val="24"/>
          <w:szCs w:val="24"/>
        </w:rPr>
        <w:t>módosításáról</w:t>
      </w:r>
    </w:p>
    <w:p w14:paraId="1D5FF985" w14:textId="77777777" w:rsidR="00B40C25" w:rsidRPr="00E475B4" w:rsidRDefault="00B40C25" w:rsidP="00B40C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F42BA0" w14:textId="77777777" w:rsidR="00B40C25" w:rsidRPr="00E475B4" w:rsidRDefault="00B40C25" w:rsidP="00B40C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033A5778" w14:textId="77777777" w:rsidR="00B40C25" w:rsidRDefault="00B40C25" w:rsidP="00B40C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3A4EDD" w14:textId="77777777" w:rsidR="00B40C25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623">
        <w:rPr>
          <w:rFonts w:ascii="Times New Roman" w:hAnsi="Times New Roman" w:cs="Times New Roman"/>
          <w:sz w:val="24"/>
          <w:szCs w:val="24"/>
        </w:rPr>
        <w:t xml:space="preserve">2022. január 1. napjától egy </w:t>
      </w:r>
      <w:proofErr w:type="spellStart"/>
      <w:r w:rsidRPr="00FC4623">
        <w:rPr>
          <w:rFonts w:ascii="Times New Roman" w:hAnsi="Times New Roman" w:cs="Times New Roman"/>
          <w:sz w:val="24"/>
          <w:szCs w:val="24"/>
        </w:rPr>
        <w:t>teljeskörűen</w:t>
      </w:r>
      <w:proofErr w:type="spellEnd"/>
      <w:r w:rsidRPr="00FC4623">
        <w:rPr>
          <w:rFonts w:ascii="Times New Roman" w:hAnsi="Times New Roman" w:cs="Times New Roman"/>
          <w:sz w:val="24"/>
          <w:szCs w:val="24"/>
        </w:rPr>
        <w:t xml:space="preserve"> felülvizsgált szociális rendeletet léptetett életbe az önkormányzat a 22/2021. (XII.2.) rendelettel. </w:t>
      </w:r>
    </w:p>
    <w:p w14:paraId="07F05DF1" w14:textId="77777777" w:rsidR="00B40C25" w:rsidRPr="000950BA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623">
        <w:rPr>
          <w:rFonts w:ascii="Times New Roman" w:hAnsi="Times New Roman" w:cs="Times New Roman"/>
          <w:sz w:val="24"/>
          <w:szCs w:val="24"/>
        </w:rPr>
        <w:t xml:space="preserve">Ezen rendelet </w:t>
      </w:r>
      <w:r>
        <w:rPr>
          <w:rFonts w:ascii="Times New Roman" w:hAnsi="Times New Roman" w:cs="Times New Roman"/>
          <w:sz w:val="24"/>
          <w:szCs w:val="24"/>
        </w:rPr>
        <w:t xml:space="preserve">azóta több alkalommal már módosításra került.  </w:t>
      </w:r>
    </w:p>
    <w:p w14:paraId="2B508F17" w14:textId="77777777" w:rsidR="00B40C25" w:rsidRPr="00E475B4" w:rsidRDefault="00B40C25" w:rsidP="00B40C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E2319" w14:textId="77777777" w:rsidR="00B40C25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0DAA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Pr="00050DAA">
        <w:rPr>
          <w:rFonts w:ascii="Times New Roman" w:hAnsi="Times New Roman" w:cs="Times New Roman"/>
          <w:b/>
          <w:sz w:val="24"/>
          <w:szCs w:val="24"/>
          <w:u w:val="single"/>
        </w:rPr>
        <w:t>Jelenleg a szociális</w:t>
      </w:r>
      <w:r w:rsidRPr="007B2902">
        <w:rPr>
          <w:rFonts w:ascii="Times New Roman" w:hAnsi="Times New Roman" w:cs="Times New Roman"/>
          <w:b/>
          <w:sz w:val="24"/>
          <w:szCs w:val="24"/>
          <w:u w:val="single"/>
        </w:rPr>
        <w:t xml:space="preserve"> rendelet m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ódosítása az alábbiak miatt válik</w:t>
      </w:r>
      <w:r w:rsidRPr="007B2902">
        <w:rPr>
          <w:rFonts w:ascii="Times New Roman" w:hAnsi="Times New Roman" w:cs="Times New Roman"/>
          <w:b/>
          <w:sz w:val="24"/>
          <w:szCs w:val="24"/>
          <w:u w:val="single"/>
        </w:rPr>
        <w:t xml:space="preserve"> szükségessé:</w:t>
      </w:r>
    </w:p>
    <w:p w14:paraId="03E54356" w14:textId="77777777" w:rsidR="00B40C25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D54F823" w14:textId="77777777" w:rsidR="00B40C25" w:rsidRPr="00B40C25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0C25">
        <w:rPr>
          <w:rFonts w:ascii="Times New Roman" w:hAnsi="Times New Roman" w:cs="Times New Roman"/>
          <w:bCs/>
          <w:sz w:val="24"/>
          <w:szCs w:val="24"/>
        </w:rPr>
        <w:t>A jelenleg hatályos rendelet 17.§-a szabályozza az</w:t>
      </w:r>
      <w:r w:rsidR="00403497">
        <w:rPr>
          <w:rFonts w:ascii="Times New Roman" w:hAnsi="Times New Roman" w:cs="Times New Roman"/>
          <w:bCs/>
          <w:sz w:val="24"/>
          <w:szCs w:val="24"/>
        </w:rPr>
        <w:t xml:space="preserve"> egyszeri támogatást, vagy közis</w:t>
      </w:r>
      <w:r w:rsidRPr="00B40C25">
        <w:rPr>
          <w:rFonts w:ascii="Times New Roman" w:hAnsi="Times New Roman" w:cs="Times New Roman"/>
          <w:bCs/>
          <w:sz w:val="24"/>
          <w:szCs w:val="24"/>
        </w:rPr>
        <w:t xml:space="preserve">mertebb nevén településünkön a </w:t>
      </w:r>
      <w:r>
        <w:rPr>
          <w:rFonts w:ascii="Times New Roman" w:hAnsi="Times New Roman" w:cs="Times New Roman"/>
          <w:bCs/>
          <w:sz w:val="24"/>
          <w:szCs w:val="24"/>
        </w:rPr>
        <w:t>„</w:t>
      </w:r>
      <w:r w:rsidRPr="00B40C25">
        <w:rPr>
          <w:rFonts w:ascii="Times New Roman" w:hAnsi="Times New Roman" w:cs="Times New Roman"/>
          <w:bCs/>
          <w:sz w:val="24"/>
          <w:szCs w:val="24"/>
        </w:rPr>
        <w:t>karácsonyi támogatást</w:t>
      </w:r>
      <w:r>
        <w:rPr>
          <w:rFonts w:ascii="Times New Roman" w:hAnsi="Times New Roman" w:cs="Times New Roman"/>
          <w:bCs/>
          <w:sz w:val="24"/>
          <w:szCs w:val="24"/>
        </w:rPr>
        <w:t>”</w:t>
      </w:r>
      <w:r w:rsidRPr="00B40C2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FC00B8B" w14:textId="77777777" w:rsidR="00B40C25" w:rsidRPr="005A142D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42D">
        <w:rPr>
          <w:rFonts w:ascii="Times New Roman" w:hAnsi="Times New Roman" w:cs="Times New Roman"/>
          <w:b/>
          <w:bCs/>
          <w:sz w:val="24"/>
          <w:szCs w:val="24"/>
          <w:u w:val="single"/>
        </w:rPr>
        <w:t>Az egyszeri támogatás</w:t>
      </w:r>
      <w:r w:rsidRPr="005A142D">
        <w:rPr>
          <w:rFonts w:ascii="Times New Roman" w:hAnsi="Times New Roman" w:cs="Times New Roman"/>
          <w:sz w:val="24"/>
          <w:szCs w:val="24"/>
        </w:rPr>
        <w:t xml:space="preserve"> kérelemre megállapítható támogatási forma.</w:t>
      </w:r>
    </w:p>
    <w:p w14:paraId="55878925" w14:textId="77777777" w:rsidR="00B40C25" w:rsidRPr="00E475B4" w:rsidRDefault="00B40C25" w:rsidP="00B40C25">
      <w:pPr>
        <w:pStyle w:val="Bekezds"/>
        <w:ind w:firstLine="0"/>
        <w:rPr>
          <w:szCs w:val="24"/>
        </w:rPr>
      </w:pPr>
      <w:r w:rsidRPr="00E475B4">
        <w:rPr>
          <w:szCs w:val="24"/>
        </w:rPr>
        <w:t xml:space="preserve">Évente egy alkalommal nyújtható, és jellemzően decemberben kerül kifizetésre a 65 év feletti, tiszavasvári lakosok számára. </w:t>
      </w:r>
    </w:p>
    <w:p w14:paraId="4BA52C61" w14:textId="5595A33E" w:rsidR="00B40C25" w:rsidRPr="00E475B4" w:rsidRDefault="00B40C25" w:rsidP="00B40C25">
      <w:pPr>
        <w:pStyle w:val="Bekezds"/>
        <w:ind w:firstLine="0"/>
        <w:rPr>
          <w:color w:val="000000"/>
          <w:szCs w:val="24"/>
        </w:rPr>
      </w:pPr>
      <w:r w:rsidRPr="00E475B4">
        <w:t>A</w:t>
      </w:r>
      <w:r w:rsidRPr="00E475B4">
        <w:rPr>
          <w:color w:val="000000"/>
          <w:szCs w:val="24"/>
        </w:rPr>
        <w:t xml:space="preserve"> Szabolcs-Szatmár-Bereg Megyei Kormányhivatal Hatósági Főosztály Törvényességi Felügyeleti Osztálya </w:t>
      </w:r>
      <w:r>
        <w:rPr>
          <w:color w:val="000000"/>
          <w:szCs w:val="24"/>
        </w:rPr>
        <w:t xml:space="preserve">2021. évi </w:t>
      </w:r>
      <w:r w:rsidRPr="00E475B4">
        <w:rPr>
          <w:color w:val="000000"/>
          <w:szCs w:val="24"/>
        </w:rPr>
        <w:t xml:space="preserve">szakmai konzultációs javaslata alapján ezen támogatási forma jogosultsági feltételeként </w:t>
      </w:r>
      <w:r>
        <w:rPr>
          <w:color w:val="000000"/>
          <w:szCs w:val="24"/>
        </w:rPr>
        <w:t>már a rendelet 2021. évi felülvizsgálat</w:t>
      </w:r>
      <w:r w:rsidR="00C33CBC">
        <w:rPr>
          <w:color w:val="000000"/>
          <w:szCs w:val="24"/>
        </w:rPr>
        <w:t>a</w:t>
      </w:r>
      <w:r>
        <w:rPr>
          <w:color w:val="000000"/>
          <w:szCs w:val="24"/>
        </w:rPr>
        <w:t xml:space="preserve">kor </w:t>
      </w:r>
      <w:r w:rsidRPr="00E475B4">
        <w:rPr>
          <w:color w:val="000000"/>
          <w:szCs w:val="24"/>
          <w:u w:val="single"/>
        </w:rPr>
        <w:t xml:space="preserve">szükséges </w:t>
      </w:r>
      <w:r>
        <w:rPr>
          <w:color w:val="000000"/>
          <w:szCs w:val="24"/>
          <w:u w:val="single"/>
        </w:rPr>
        <w:t xml:space="preserve">volt </w:t>
      </w:r>
      <w:r w:rsidRPr="00E475B4">
        <w:rPr>
          <w:color w:val="000000"/>
          <w:szCs w:val="24"/>
          <w:u w:val="single"/>
        </w:rPr>
        <w:t>szabályozni valamilyen szociális rászorultsági feltételt</w:t>
      </w:r>
      <w:r w:rsidRPr="00E475B4">
        <w:rPr>
          <w:color w:val="000000"/>
          <w:szCs w:val="24"/>
        </w:rPr>
        <w:t xml:space="preserve">. </w:t>
      </w:r>
    </w:p>
    <w:p w14:paraId="1AA45A36" w14:textId="77777777" w:rsidR="00B40C25" w:rsidRPr="00E475B4" w:rsidRDefault="00B40C25" w:rsidP="00B40C25">
      <w:pPr>
        <w:pStyle w:val="Bekezds"/>
        <w:ind w:firstLine="0"/>
        <w:rPr>
          <w:szCs w:val="24"/>
        </w:rPr>
      </w:pPr>
      <w:r w:rsidRPr="00E475B4">
        <w:rPr>
          <w:szCs w:val="24"/>
        </w:rPr>
        <w:t xml:space="preserve">A Kúria Önkormányzati Tanácsa több döntésében is elvi éllel hangsúlyozta, hogy a rászorultsági elvet feltételezni kell az egyes szociális ellátások mögött. </w:t>
      </w:r>
    </w:p>
    <w:p w14:paraId="2E257C58" w14:textId="77777777" w:rsidR="00B40C25" w:rsidRDefault="00B40C25" w:rsidP="00B40C25">
      <w:pPr>
        <w:pStyle w:val="Bekezds"/>
        <w:ind w:firstLine="0"/>
        <w:rPr>
          <w:szCs w:val="24"/>
        </w:rPr>
      </w:pPr>
      <w:r w:rsidRPr="00E475B4">
        <w:rPr>
          <w:szCs w:val="24"/>
        </w:rPr>
        <w:t xml:space="preserve">A Kúria Önkormányzati Tanácsának Köf.5.030/2019./3. számú határozata szerint meghatározott életkor elérése, illetve el nem érése nem tekinthető szociális szempontnak. </w:t>
      </w:r>
    </w:p>
    <w:p w14:paraId="6F2014AE" w14:textId="77777777" w:rsidR="00B40C25" w:rsidRDefault="00B40C25" w:rsidP="00B40C25">
      <w:pPr>
        <w:pStyle w:val="Bekezds"/>
        <w:ind w:firstLine="0"/>
        <w:rPr>
          <w:b/>
          <w:szCs w:val="24"/>
        </w:rPr>
      </w:pPr>
      <w:r>
        <w:rPr>
          <w:b/>
          <w:szCs w:val="24"/>
        </w:rPr>
        <w:t xml:space="preserve">A támogatás összege 9000 Ft összegben van jelenleg szabályozva a rendeletben. </w:t>
      </w:r>
    </w:p>
    <w:p w14:paraId="3CC659D0" w14:textId="77777777" w:rsidR="00B40C25" w:rsidRPr="00596FC0" w:rsidRDefault="00B40C25" w:rsidP="00B40C25">
      <w:pPr>
        <w:pStyle w:val="Bekezds"/>
        <w:ind w:firstLine="0"/>
        <w:rPr>
          <w:b/>
          <w:szCs w:val="24"/>
        </w:rPr>
      </w:pPr>
      <w:r w:rsidRPr="00596FC0">
        <w:rPr>
          <w:b/>
          <w:szCs w:val="24"/>
        </w:rPr>
        <w:t xml:space="preserve">A kormányhivatal korábbi észrevétele alapján konkrét összeg meghatározása javasolt a jogbiztonság érdekében. </w:t>
      </w:r>
    </w:p>
    <w:p w14:paraId="20704B1E" w14:textId="77777777" w:rsidR="00596FC0" w:rsidRPr="00596FC0" w:rsidRDefault="00596FC0" w:rsidP="00B40C25">
      <w:pPr>
        <w:pStyle w:val="Bekezds"/>
        <w:ind w:firstLine="0"/>
        <w:rPr>
          <w:b/>
          <w:szCs w:val="24"/>
        </w:rPr>
      </w:pPr>
    </w:p>
    <w:p w14:paraId="0EFE8D7A" w14:textId="206BD698" w:rsidR="00B40C25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FC0">
        <w:rPr>
          <w:rFonts w:ascii="Times New Roman" w:hAnsi="Times New Roman" w:cs="Times New Roman"/>
          <w:b/>
          <w:sz w:val="24"/>
          <w:szCs w:val="24"/>
        </w:rPr>
        <w:t>A szociális támogatások feladatra kapott összeg felhasználása jelenlegi állapotban azt mutatja, hogy ezen összeg emelhető 10.000 Ft-ra.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FC0">
        <w:rPr>
          <w:rFonts w:ascii="Times New Roman" w:hAnsi="Times New Roman" w:cs="Times New Roman"/>
          <w:sz w:val="24"/>
          <w:szCs w:val="24"/>
        </w:rPr>
        <w:t xml:space="preserve">Ez kb. a várható kérelemszámok alapján (kb. 1600 db) 1-1,5 millió Ft többletkiadást jelent, melyet a szociális támogatásokra tervezett költségvetési összeg fedezni fog. </w:t>
      </w:r>
    </w:p>
    <w:p w14:paraId="5686310C" w14:textId="77777777" w:rsidR="00596FC0" w:rsidRDefault="00596FC0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Jelenleg ezen egyszeri támogatási formára a költségvetésben betervezett összeg 15 millió Ft. </w:t>
      </w:r>
    </w:p>
    <w:p w14:paraId="75148E3F" w14:textId="77777777" w:rsidR="00596FC0" w:rsidRDefault="00596FC0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A1EE84" w14:textId="77777777" w:rsidR="00596FC0" w:rsidRDefault="00596FC0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47F985" w14:textId="77777777" w:rsidR="00596FC0" w:rsidRDefault="00596FC0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3C4CAB" w14:textId="77777777" w:rsidR="00596FC0" w:rsidRDefault="00596FC0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jövedelemhatárainak a felülvizsgálata is indokolttá válhat a közeljövőben egyes támogatási formáknál (gyógyszertámogatás, lakásfenntartási támogatás, rendkívüli települési támogatás), mivel a nyugdíjak és a bérek évente növekszenek, így a korábbi támogatásban részesülők közül többen kiesnek. Ez is indokolja a feladaton megmaradó összegeket. </w:t>
      </w:r>
    </w:p>
    <w:p w14:paraId="7F55FE6E" w14:textId="77777777" w:rsidR="00596FC0" w:rsidRPr="00B40C25" w:rsidRDefault="00596FC0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következő évi normatíva, valamint a nyugdíjminimum alakulása tükrében így néhány hónapon belül aktuálissá válhat a szociális támogatások jövedelemhatárainak, azok formáinak felülvizsgálata. </w:t>
      </w:r>
    </w:p>
    <w:p w14:paraId="210EB8A6" w14:textId="77777777" w:rsidR="00B40C25" w:rsidRPr="007336DE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CCE875B" w14:textId="77777777" w:rsidR="00B40C25" w:rsidRPr="00CB2FA4" w:rsidRDefault="00B40C25" w:rsidP="00B40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2A2B79BD" w14:textId="77777777" w:rsidR="00B40C25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II. A rendelet kihirdetése és hatályba lépése közötti időtartamra vonatkozó szabályozás: </w:t>
      </w:r>
      <w:r w:rsidRPr="00C33CBC">
        <w:rPr>
          <w:rFonts w:ascii="Times New Roman" w:hAnsi="Times New Roman" w:cs="Times New Roman"/>
          <w:sz w:val="24"/>
          <w:szCs w:val="24"/>
        </w:rPr>
        <w:t xml:space="preserve">2012. január 1. napján hatályba lépett </w:t>
      </w:r>
      <w:r w:rsidRPr="00C33CBC">
        <w:rPr>
          <w:rFonts w:ascii="Times New Roman" w:hAnsi="Times New Roman" w:cs="Times New Roman"/>
          <w:b/>
          <w:sz w:val="24"/>
          <w:szCs w:val="24"/>
        </w:rPr>
        <w:t>a Magyarország Gazdasági stabilitásáról szóló 2011. évi CXCIV. törvény, melynek 32. §-</w:t>
      </w:r>
      <w:proofErr w:type="spellStart"/>
      <w:r w:rsidRPr="00C33CBC">
        <w:rPr>
          <w:rFonts w:ascii="Times New Roman" w:hAnsi="Times New Roman" w:cs="Times New Roman"/>
          <w:b/>
          <w:sz w:val="24"/>
          <w:szCs w:val="24"/>
        </w:rPr>
        <w:t>ában</w:t>
      </w:r>
      <w:proofErr w:type="spellEnd"/>
      <w:r w:rsidRPr="00C33CBC">
        <w:rPr>
          <w:rFonts w:ascii="Times New Roman" w:hAnsi="Times New Roman" w:cs="Times New Roman"/>
          <w:sz w:val="24"/>
          <w:szCs w:val="24"/>
        </w:rPr>
        <w:t xml:space="preserve"> foglaltak</w:t>
      </w:r>
      <w:r w:rsidRPr="00E475B4">
        <w:rPr>
          <w:rFonts w:ascii="Times New Roman" w:hAnsi="Times New Roman" w:cs="Times New Roman"/>
          <w:sz w:val="24"/>
          <w:szCs w:val="24"/>
        </w:rPr>
        <w:t xml:space="preserve"> értelmében a fizetési kötelezettséget megállapító, fizetésre kötelezettek körét bővítő, a fizetési kötelezettség terhét növelő, a kedvezményt, mentességet megszüntető vagy korlátozó </w:t>
      </w:r>
      <w:r w:rsidRPr="00193025">
        <w:rPr>
          <w:rFonts w:ascii="Times New Roman" w:hAnsi="Times New Roman" w:cs="Times New Roman"/>
          <w:sz w:val="24"/>
          <w:szCs w:val="24"/>
          <w:u w:val="single"/>
        </w:rPr>
        <w:t>jogszabály</w:t>
      </w:r>
      <w:r w:rsidRPr="00E475B4">
        <w:rPr>
          <w:rFonts w:ascii="Times New Roman" w:hAnsi="Times New Roman" w:cs="Times New Roman"/>
          <w:sz w:val="24"/>
          <w:szCs w:val="24"/>
        </w:rPr>
        <w:t xml:space="preserve"> </w:t>
      </w:r>
      <w:r w:rsidRPr="00E475B4">
        <w:rPr>
          <w:rFonts w:ascii="Times New Roman" w:hAnsi="Times New Roman" w:cs="Times New Roman"/>
          <w:b/>
          <w:sz w:val="24"/>
          <w:szCs w:val="24"/>
        </w:rPr>
        <w:t>kihirdetése és hatálybalépése között legalább 30 napnak kell eltelnie.</w:t>
      </w:r>
      <w:r w:rsidRPr="00E475B4">
        <w:rPr>
          <w:rFonts w:ascii="Times New Roman" w:hAnsi="Times New Roman" w:cs="Times New Roman"/>
          <w:sz w:val="24"/>
          <w:szCs w:val="24"/>
        </w:rPr>
        <w:t xml:space="preserve"> Ezt a rendelkezést az önkormányzati rendeletekre is kell alkalmazni.</w:t>
      </w:r>
    </w:p>
    <w:p w14:paraId="60EA0CAB" w14:textId="77777777" w:rsidR="00B40C25" w:rsidRPr="00F448AD" w:rsidRDefault="00B40C25" w:rsidP="00B40C25">
      <w:pPr>
        <w:pStyle w:val="uj"/>
        <w:spacing w:before="0" w:beforeAutospacing="0" w:after="0" w:afterAutospacing="0"/>
        <w:jc w:val="both"/>
        <w:rPr>
          <w:i/>
        </w:rPr>
      </w:pPr>
      <w:r w:rsidRPr="00F448AD">
        <w:rPr>
          <w:i/>
        </w:rPr>
        <w:t>„</w:t>
      </w:r>
      <w:r w:rsidRPr="00F448AD">
        <w:rPr>
          <w:rStyle w:val="highlighted"/>
          <w:b/>
          <w:bCs/>
          <w:i/>
        </w:rPr>
        <w:t>32. §</w:t>
      </w:r>
      <w:r w:rsidRPr="00F448AD">
        <w:rPr>
          <w:rStyle w:val="highlighted"/>
          <w:i/>
        </w:rPr>
        <w:t xml:space="preserve"> 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</w:t>
      </w:r>
    </w:p>
    <w:p w14:paraId="0DF4E121" w14:textId="77777777" w:rsidR="00B40C25" w:rsidRPr="00F448AD" w:rsidRDefault="00B40C25" w:rsidP="00B40C25">
      <w:pPr>
        <w:pStyle w:val="uj"/>
        <w:spacing w:before="0" w:beforeAutospacing="0" w:after="0" w:afterAutospacing="0"/>
        <w:jc w:val="both"/>
        <w:rPr>
          <w:i/>
        </w:rPr>
      </w:pPr>
      <w:r w:rsidRPr="00F448AD">
        <w:rPr>
          <w:rStyle w:val="highlighted"/>
          <w:b/>
          <w:bCs/>
          <w:i/>
        </w:rPr>
        <w:t>33. §</w:t>
      </w:r>
      <w:r w:rsidRPr="00F448AD">
        <w:rPr>
          <w:rStyle w:val="highlighted"/>
          <w:i/>
        </w:rPr>
        <w:t xml:space="preserve"> Új fizetési kötelezettség megállapítása során figyelemmel kell lenni arra, hogy annak kivetésével, beszedésével, nyilvántartásával, ellenőrzésével összefüggő adminisztrációs költségek ne legyenek aránytalanul magasak a fizetési kötelezettségből származó bevétel összegéhez képest, illetve azokat nem haladhatják meg.”</w:t>
      </w:r>
    </w:p>
    <w:p w14:paraId="066D5CC6" w14:textId="77777777" w:rsidR="00B40C25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CCABC" w14:textId="77777777" w:rsidR="00403497" w:rsidRDefault="00403497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Itt nem keletkezik hátrányos szabályozás a jogosultakra, a támogatás összege emelése történik. Így ezen szabályozás alkalmazása mellőzhető. </w:t>
      </w:r>
    </w:p>
    <w:p w14:paraId="304A479E" w14:textId="77777777" w:rsidR="00B40C25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>Fentiekre tekintettel a rendelet hatálybalépésének időpontjaként</w:t>
      </w:r>
      <w:r w:rsidRPr="00E475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448AD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2023. </w:t>
      </w:r>
      <w:r w:rsidR="00403497">
        <w:rPr>
          <w:rFonts w:ascii="Times New Roman" w:hAnsi="Times New Roman" w:cs="Times New Roman"/>
          <w:b/>
          <w:sz w:val="24"/>
          <w:szCs w:val="24"/>
          <w:highlight w:val="lightGray"/>
        </w:rPr>
        <w:t>október</w:t>
      </w:r>
      <w:r w:rsidRPr="00F448AD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1.</w:t>
      </w:r>
      <w:r w:rsidRPr="00F448AD">
        <w:rPr>
          <w:rFonts w:ascii="Times New Roman" w:hAnsi="Times New Roman" w:cs="Times New Roman"/>
          <w:sz w:val="24"/>
          <w:szCs w:val="24"/>
          <w:highlight w:val="lightGray"/>
        </w:rPr>
        <w:t xml:space="preserve"> napját</w:t>
      </w:r>
      <w:r w:rsidRPr="00E475B4">
        <w:rPr>
          <w:rFonts w:ascii="Times New Roman" w:hAnsi="Times New Roman" w:cs="Times New Roman"/>
          <w:sz w:val="24"/>
          <w:szCs w:val="24"/>
        </w:rPr>
        <w:t xml:space="preserve"> javaslom. </w:t>
      </w:r>
    </w:p>
    <w:p w14:paraId="2CAA5084" w14:textId="77777777" w:rsidR="00B40C25" w:rsidRPr="00E475B4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DFA2CF" w14:textId="77777777" w:rsidR="00B40C25" w:rsidRPr="00E475B4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  <w:u w:val="single"/>
        </w:rPr>
        <w:t>III. A szociális rendelet előzetes hatásvizsgálata:</w:t>
      </w:r>
    </w:p>
    <w:p w14:paraId="4A75A448" w14:textId="77777777" w:rsidR="00B40C25" w:rsidRPr="00E475B4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E2C4A21" w14:textId="77777777" w:rsidR="00B40C25" w:rsidRPr="00E475B4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75B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A</w:t>
      </w:r>
      <w:r w:rsidRPr="00E475B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E475B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jogalkotásról szóló 2010. évi CXXX</w:t>
      </w:r>
      <w:r w:rsidRPr="00E475B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törvény </w:t>
      </w:r>
      <w:r w:rsidRPr="00E475B4">
        <w:rPr>
          <w:rFonts w:ascii="Times New Roman" w:hAnsi="Times New Roman" w:cs="Times New Roman"/>
          <w:i/>
          <w:sz w:val="24"/>
          <w:szCs w:val="24"/>
        </w:rPr>
        <w:t xml:space="preserve">17. § (1) bekezdése </w:t>
      </w:r>
      <w:r w:rsidRPr="00E475B4">
        <w:rPr>
          <w:rFonts w:ascii="Times New Roman" w:hAnsi="Times New Roman" w:cs="Times New Roman"/>
          <w:sz w:val="24"/>
          <w:szCs w:val="24"/>
        </w:rPr>
        <w:t>a jogszabály előkészítője – a jogszabály feltételezett hatásaihoz igazodó részletességű – előzetes hatásvizsgálat elvégzésével felméri a szabályozás várható követelményeit. Az előzetes hatásvizsgálat eredményről a testületet tájékoztatni kell.</w:t>
      </w:r>
    </w:p>
    <w:p w14:paraId="2424A404" w14:textId="77777777" w:rsidR="00B40C25" w:rsidRPr="00E475B4" w:rsidRDefault="00B40C25" w:rsidP="00B40C2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>A törvény 17. § (2) bekezdése szerint a hatásvizsgálat során vizsgálni kell:</w:t>
      </w:r>
    </w:p>
    <w:p w14:paraId="2CB4E0A1" w14:textId="77777777" w:rsidR="00B40C25" w:rsidRPr="00E475B4" w:rsidRDefault="00B40C25" w:rsidP="00B40C25">
      <w:pPr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E475B4">
        <w:rPr>
          <w:rFonts w:ascii="Times New Roman" w:hAnsi="Times New Roman" w:cs="Times New Roman"/>
          <w:sz w:val="24"/>
          <w:szCs w:val="24"/>
        </w:rPr>
        <w:t>a tervezett jogszabály valamennyi jelentősnek ítélt hatását, különösen</w:t>
      </w:r>
    </w:p>
    <w:p w14:paraId="321A5CA7" w14:textId="77777777" w:rsidR="00B40C25" w:rsidRPr="00E475B4" w:rsidRDefault="00B40C25" w:rsidP="00B40C25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75B4">
        <w:rPr>
          <w:rFonts w:ascii="Times New Roman" w:hAnsi="Times New Roman" w:cs="Times New Roman"/>
          <w:i/>
          <w:iCs/>
          <w:sz w:val="24"/>
          <w:szCs w:val="24"/>
        </w:rPr>
        <w:t>aa</w:t>
      </w:r>
      <w:proofErr w:type="spellEnd"/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E475B4">
        <w:rPr>
          <w:rFonts w:ascii="Times New Roman" w:hAnsi="Times New Roman" w:cs="Times New Roman"/>
          <w:sz w:val="24"/>
          <w:szCs w:val="24"/>
        </w:rPr>
        <w:t>társadalmi, gazdasági, költségvetési hatásait,</w:t>
      </w:r>
    </w:p>
    <w:p w14:paraId="3861362E" w14:textId="77777777" w:rsidR="00B40C25" w:rsidRPr="00E475B4" w:rsidRDefault="00B40C25" w:rsidP="00B40C25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ab) </w:t>
      </w:r>
      <w:r w:rsidRPr="00E475B4">
        <w:rPr>
          <w:rFonts w:ascii="Times New Roman" w:hAnsi="Times New Roman" w:cs="Times New Roman"/>
          <w:sz w:val="24"/>
          <w:szCs w:val="24"/>
        </w:rPr>
        <w:t>környezeti és egészségi következményeit,</w:t>
      </w:r>
    </w:p>
    <w:p w14:paraId="04684F71" w14:textId="77777777" w:rsidR="00B40C25" w:rsidRPr="00E475B4" w:rsidRDefault="00B40C25" w:rsidP="00B40C25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75B4">
        <w:rPr>
          <w:rFonts w:ascii="Times New Roman" w:hAnsi="Times New Roman" w:cs="Times New Roman"/>
          <w:i/>
          <w:iCs/>
          <w:sz w:val="24"/>
          <w:szCs w:val="24"/>
        </w:rPr>
        <w:t>ac</w:t>
      </w:r>
      <w:proofErr w:type="spellEnd"/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E475B4">
        <w:rPr>
          <w:rFonts w:ascii="Times New Roman" w:hAnsi="Times New Roman" w:cs="Times New Roman"/>
          <w:sz w:val="24"/>
          <w:szCs w:val="24"/>
        </w:rPr>
        <w:t xml:space="preserve">adminisztratív </w:t>
      </w:r>
      <w:proofErr w:type="spellStart"/>
      <w:r w:rsidRPr="00E475B4">
        <w:rPr>
          <w:rFonts w:ascii="Times New Roman" w:hAnsi="Times New Roman" w:cs="Times New Roman"/>
          <w:sz w:val="24"/>
          <w:szCs w:val="24"/>
        </w:rPr>
        <w:t>terheket</w:t>
      </w:r>
      <w:proofErr w:type="spellEnd"/>
      <w:r w:rsidRPr="00E475B4">
        <w:rPr>
          <w:rFonts w:ascii="Times New Roman" w:hAnsi="Times New Roman" w:cs="Times New Roman"/>
          <w:sz w:val="24"/>
          <w:szCs w:val="24"/>
        </w:rPr>
        <w:t xml:space="preserve"> befolyásoló hatásait, valamint</w:t>
      </w:r>
    </w:p>
    <w:p w14:paraId="30BC5587" w14:textId="77777777" w:rsidR="00B40C25" w:rsidRPr="00E475B4" w:rsidRDefault="00B40C25" w:rsidP="00B40C25">
      <w:pPr>
        <w:adjustRightInd w:val="0"/>
        <w:spacing w:after="0" w:line="240" w:lineRule="auto"/>
        <w:ind w:left="204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E475B4">
        <w:rPr>
          <w:rFonts w:ascii="Times New Roman" w:hAnsi="Times New Roman" w:cs="Times New Roman"/>
          <w:sz w:val="24"/>
          <w:szCs w:val="24"/>
        </w:rPr>
        <w:t>a jogszabály megalkotásának szükségességét, a jogalkotás elmaradásának várható következményeit, és</w:t>
      </w:r>
    </w:p>
    <w:p w14:paraId="4429EDB7" w14:textId="77777777" w:rsidR="00B40C25" w:rsidRPr="00E475B4" w:rsidRDefault="00B40C25" w:rsidP="00B40C25">
      <w:pPr>
        <w:adjustRightInd w:val="0"/>
        <w:spacing w:after="0" w:line="240" w:lineRule="auto"/>
        <w:ind w:left="204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E475B4">
        <w:rPr>
          <w:rFonts w:ascii="Times New Roman" w:hAnsi="Times New Roman" w:cs="Times New Roman"/>
          <w:sz w:val="24"/>
          <w:szCs w:val="24"/>
        </w:rPr>
        <w:t>a jogszabály alkalmazásához szükséges személyi, szervezeti, tárgyi és pénzügyi feltételeket.</w:t>
      </w:r>
    </w:p>
    <w:p w14:paraId="17915EDF" w14:textId="77777777" w:rsidR="00B40C25" w:rsidRPr="00E475B4" w:rsidRDefault="00B40C25" w:rsidP="00B40C2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F15F3D" w14:textId="77777777" w:rsidR="00B40C25" w:rsidRPr="00E475B4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75B4">
        <w:rPr>
          <w:rFonts w:ascii="Times New Roman" w:hAnsi="Times New Roman" w:cs="Times New Roman"/>
          <w:b/>
          <w:sz w:val="24"/>
          <w:szCs w:val="24"/>
          <w:u w:val="single"/>
        </w:rPr>
        <w:t>A fentiek alapján a személyes gondoskodást nyújtó ellátásokról, azok igénybevételéről, valamint a fizetendő térítési díjakról szóló rendelet hatályba lépésének a várható következményeiről – az előzetes hatásvizsgálat tükrében – az alábbi tájékoztatást adom:</w:t>
      </w:r>
    </w:p>
    <w:p w14:paraId="4CDF72EA" w14:textId="77777777" w:rsidR="00B40C25" w:rsidRPr="00E475B4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4846FC" w14:textId="77777777" w:rsidR="00B40C25" w:rsidRPr="00E475B4" w:rsidRDefault="00B40C25" w:rsidP="00B40C25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1. A módosítás és az új rendelet megalkotásának valamennyi jelentősnek ítélt hatása, különösen: </w:t>
      </w:r>
    </w:p>
    <w:p w14:paraId="76D8126D" w14:textId="77777777" w:rsidR="00B40C25" w:rsidRPr="00E475B4" w:rsidRDefault="00403497" w:rsidP="00B40C25">
      <w:pPr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1.</w:t>
      </w:r>
      <w:r w:rsidR="00B40C25" w:rsidRPr="00E475B4">
        <w:rPr>
          <w:rFonts w:ascii="Times New Roman" w:hAnsi="Times New Roman" w:cs="Times New Roman"/>
          <w:b/>
          <w:i/>
          <w:sz w:val="24"/>
          <w:szCs w:val="24"/>
        </w:rPr>
        <w:t xml:space="preserve"> társadalmi, gazdasági, költségvetési hatása:</w:t>
      </w:r>
    </w:p>
    <w:p w14:paraId="5A47DA7B" w14:textId="5F45907A" w:rsidR="00B40C25" w:rsidRPr="00E475B4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75B4">
        <w:rPr>
          <w:rFonts w:ascii="Times New Roman" w:hAnsi="Times New Roman" w:cs="Times New Roman"/>
          <w:color w:val="000000"/>
          <w:sz w:val="24"/>
          <w:szCs w:val="24"/>
        </w:rPr>
        <w:t xml:space="preserve">A módosításnak társadalmi, gazdasági, költségvetési hatásai jelentősek lehetnek, új szabályozások lépnek életbe. </w:t>
      </w:r>
      <w:r w:rsidR="00403497">
        <w:rPr>
          <w:rFonts w:ascii="Times New Roman" w:hAnsi="Times New Roman" w:cs="Times New Roman"/>
          <w:color w:val="000000"/>
          <w:sz w:val="24"/>
          <w:szCs w:val="24"/>
        </w:rPr>
        <w:t xml:space="preserve">A költségvetésben 1-1,5 millió Ft kiadás </w:t>
      </w:r>
      <w:r w:rsidR="00C33CBC">
        <w:rPr>
          <w:rFonts w:ascii="Times New Roman" w:hAnsi="Times New Roman" w:cs="Times New Roman"/>
          <w:color w:val="000000"/>
          <w:sz w:val="24"/>
          <w:szCs w:val="24"/>
        </w:rPr>
        <w:t xml:space="preserve">rendelkezésre áll a szociális támogatás feladaton. </w:t>
      </w:r>
    </w:p>
    <w:p w14:paraId="11957654" w14:textId="77777777" w:rsidR="00B40C25" w:rsidRPr="00E475B4" w:rsidRDefault="00B40C25" w:rsidP="00B40C25">
      <w:pPr>
        <w:keepLines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E475B4">
          <w:rPr>
            <w:rFonts w:ascii="Times New Roman" w:hAnsi="Times New Roman" w:cs="Times New Roman"/>
            <w:b/>
            <w:i/>
            <w:color w:val="000000"/>
            <w:sz w:val="24"/>
            <w:szCs w:val="24"/>
          </w:rPr>
          <w:t>2.</w:t>
        </w:r>
        <w:r w:rsidRPr="00E475B4">
          <w:rPr>
            <w:rFonts w:ascii="Times New Roman" w:hAnsi="Times New Roman" w:cs="Times New Roman"/>
            <w:i/>
            <w:color w:val="000000"/>
            <w:sz w:val="24"/>
            <w:szCs w:val="24"/>
          </w:rPr>
          <w:t xml:space="preserve"> </w:t>
        </w:r>
        <w:r w:rsidRPr="00E475B4">
          <w:rPr>
            <w:rFonts w:ascii="Times New Roman" w:hAnsi="Times New Roman" w:cs="Times New Roman"/>
            <w:b/>
            <w:i/>
            <w:color w:val="000000"/>
            <w:sz w:val="24"/>
            <w:szCs w:val="24"/>
          </w:rPr>
          <w:t>A</w:t>
        </w:r>
      </w:smartTag>
      <w:r w:rsidRPr="00E475B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módosításnak környezeti és egészségügyi következményei:</w:t>
      </w:r>
    </w:p>
    <w:p w14:paraId="2DE93F98" w14:textId="77777777" w:rsidR="00B40C25" w:rsidRPr="00E475B4" w:rsidRDefault="00B40C25" w:rsidP="00B40C25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 xml:space="preserve">A környezeti és egészségügyi következmény jelen módosítással és rendeletalkotással érintett tárgyban </w:t>
      </w:r>
      <w:r w:rsidRPr="00E475B4">
        <w:rPr>
          <w:rFonts w:ascii="Times New Roman" w:hAnsi="Times New Roman" w:cs="Times New Roman"/>
          <w:b/>
          <w:sz w:val="24"/>
          <w:szCs w:val="24"/>
        </w:rPr>
        <w:t xml:space="preserve">nem realizálható, nem vizsgálható. </w:t>
      </w:r>
    </w:p>
    <w:p w14:paraId="68398435" w14:textId="77777777" w:rsidR="00B40C25" w:rsidRPr="00E475B4" w:rsidRDefault="00B40C25" w:rsidP="00B40C25">
      <w:pPr>
        <w:keepLine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75B4">
        <w:rPr>
          <w:rFonts w:ascii="Times New Roman" w:hAnsi="Times New Roman" w:cs="Times New Roman"/>
          <w:b/>
          <w:i/>
          <w:sz w:val="24"/>
          <w:szCs w:val="24"/>
        </w:rPr>
        <w:t>3. Az adminisztratív terheket befolyásoló hatása:</w:t>
      </w:r>
    </w:p>
    <w:p w14:paraId="0191C4DE" w14:textId="1EE3CE28" w:rsidR="00B40C25" w:rsidRPr="00E475B4" w:rsidRDefault="00B40C25" w:rsidP="00B40C25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 xml:space="preserve">A tervezett módosítás értelmében az adminisztratív </w:t>
      </w:r>
      <w:proofErr w:type="spellStart"/>
      <w:r w:rsidRPr="00E475B4">
        <w:rPr>
          <w:rFonts w:ascii="Times New Roman" w:hAnsi="Times New Roman" w:cs="Times New Roman"/>
          <w:sz w:val="24"/>
          <w:szCs w:val="24"/>
        </w:rPr>
        <w:t>terhek</w:t>
      </w:r>
      <w:proofErr w:type="spellEnd"/>
      <w:r w:rsidRPr="00E475B4">
        <w:rPr>
          <w:rFonts w:ascii="Times New Roman" w:hAnsi="Times New Roman" w:cs="Times New Roman"/>
          <w:sz w:val="24"/>
          <w:szCs w:val="24"/>
        </w:rPr>
        <w:t xml:space="preserve"> </w:t>
      </w:r>
      <w:r w:rsidR="00C33CBC">
        <w:rPr>
          <w:rFonts w:ascii="Times New Roman" w:hAnsi="Times New Roman" w:cs="Times New Roman"/>
          <w:sz w:val="24"/>
          <w:szCs w:val="24"/>
        </w:rPr>
        <w:t xml:space="preserve">változatlanok, hiszen plusz feladat nem keletkezik. </w:t>
      </w:r>
    </w:p>
    <w:p w14:paraId="503A236F" w14:textId="77777777" w:rsidR="00B40C25" w:rsidRDefault="00B40C25" w:rsidP="00B40C25">
      <w:pPr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smartTag w:uri="urn:schemas-microsoft-com:office:smarttags" w:element="metricconverter">
        <w:smartTagPr>
          <w:attr w:name="ProductID" w:val="4. A"/>
        </w:smartTagPr>
        <w:r w:rsidRPr="00E475B4">
          <w:rPr>
            <w:rFonts w:ascii="Times New Roman" w:hAnsi="Times New Roman" w:cs="Times New Roman"/>
            <w:b/>
            <w:i/>
            <w:sz w:val="24"/>
            <w:szCs w:val="24"/>
          </w:rPr>
          <w:t>4. A</w:t>
        </w:r>
      </w:smartTag>
      <w:r w:rsidRPr="00E475B4">
        <w:rPr>
          <w:rFonts w:ascii="Times New Roman" w:hAnsi="Times New Roman" w:cs="Times New Roman"/>
          <w:b/>
          <w:i/>
          <w:sz w:val="24"/>
          <w:szCs w:val="24"/>
        </w:rPr>
        <w:t xml:space="preserve"> jogszabály megalkotásának szükségessége, a jogalkotás elmaradásának várható következményei:</w:t>
      </w:r>
    </w:p>
    <w:p w14:paraId="616E284C" w14:textId="5F8B5D73" w:rsidR="00403497" w:rsidRDefault="00B40C25" w:rsidP="00B40C25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C4F">
        <w:rPr>
          <w:rFonts w:ascii="Times New Roman" w:hAnsi="Times New Roman" w:cs="Times New Roman"/>
          <w:sz w:val="24"/>
          <w:szCs w:val="24"/>
        </w:rPr>
        <w:t xml:space="preserve">Az Szt.-ben lévő felhatalmazása alapján az önkormányzatnak rendeletalkotási kötelezettsége van a szociális </w:t>
      </w:r>
      <w:r w:rsidR="00C33CBC">
        <w:rPr>
          <w:rFonts w:ascii="Times New Roman" w:hAnsi="Times New Roman" w:cs="Times New Roman"/>
          <w:sz w:val="24"/>
          <w:szCs w:val="24"/>
        </w:rPr>
        <w:t xml:space="preserve">támogatások, </w:t>
      </w:r>
      <w:r w:rsidRPr="00EB5C4F">
        <w:rPr>
          <w:rFonts w:ascii="Times New Roman" w:hAnsi="Times New Roman" w:cs="Times New Roman"/>
          <w:sz w:val="24"/>
          <w:szCs w:val="24"/>
        </w:rPr>
        <w:t xml:space="preserve">ellátások </w:t>
      </w:r>
      <w:r w:rsidR="00403497">
        <w:rPr>
          <w:rFonts w:ascii="Times New Roman" w:hAnsi="Times New Roman" w:cs="Times New Roman"/>
          <w:sz w:val="24"/>
          <w:szCs w:val="24"/>
        </w:rPr>
        <w:t>megállapítása vonatkozásában.</w:t>
      </w:r>
    </w:p>
    <w:p w14:paraId="5A0CE225" w14:textId="77777777" w:rsidR="00B40C25" w:rsidRPr="00E475B4" w:rsidRDefault="00B40C25" w:rsidP="00B40C25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>5. A jogszabály alkalmazásához szükséges személyi, szervezeti, tárgyi és pénzügyi feltételek:</w:t>
      </w:r>
    </w:p>
    <w:p w14:paraId="3B4C8CEB" w14:textId="77777777" w:rsidR="00B40C25" w:rsidRPr="00E475B4" w:rsidRDefault="00B40C25" w:rsidP="00B40C25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 xml:space="preserve">A meglévő állományi létszámban a személyi, szervezeti, tárgyi feltételek adottak. </w:t>
      </w:r>
    </w:p>
    <w:p w14:paraId="02C6E74B" w14:textId="77777777" w:rsidR="00B40C25" w:rsidRPr="00E475B4" w:rsidRDefault="00B40C25" w:rsidP="00B40C25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A3EC82" w14:textId="77777777" w:rsidR="00B40C25" w:rsidRPr="00E475B4" w:rsidRDefault="00B40C25" w:rsidP="00B40C25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IV. Az </w:t>
      </w:r>
      <w:r w:rsidRPr="00E475B4">
        <w:rPr>
          <w:rFonts w:ascii="Times New Roman" w:hAnsi="Times New Roman" w:cs="Times New Roman"/>
          <w:b/>
          <w:sz w:val="24"/>
          <w:szCs w:val="24"/>
          <w:u w:val="single"/>
        </w:rPr>
        <w:t>önkormányzati rendeletekhez indoklási kötelezettség is társul.</w:t>
      </w:r>
      <w:r w:rsidRPr="00E475B4">
        <w:rPr>
          <w:rFonts w:ascii="Times New Roman" w:hAnsi="Times New Roman" w:cs="Times New Roman"/>
          <w:b/>
          <w:sz w:val="24"/>
          <w:szCs w:val="24"/>
        </w:rPr>
        <w:t xml:space="preserve"> Az indokolásban a jogszabály előkészítőjének feladata azoknak a társadalmi, gazdasági, szakmai okoknak és céloknak a bemutatása, amelyek a szabályozást szükségessé teszik. Az indokolásban ismertetni kell a jogi szabályozás várható hatását is. </w:t>
      </w:r>
    </w:p>
    <w:p w14:paraId="62B4FCE9" w14:textId="77777777" w:rsidR="00B40C25" w:rsidRPr="00E475B4" w:rsidRDefault="00B40C25" w:rsidP="00B40C25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A rendelet-tervezethez az indokolás is elkészült. </w:t>
      </w:r>
    </w:p>
    <w:p w14:paraId="545764A3" w14:textId="77777777" w:rsidR="00B40C25" w:rsidRPr="00E475B4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CB3EE" w14:textId="77777777" w:rsidR="00B40C25" w:rsidRPr="00E475B4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475B4">
        <w:rPr>
          <w:rFonts w:ascii="Times New Roman" w:hAnsi="Times New Roman" w:cs="Times New Roman"/>
          <w:b/>
          <w:i/>
          <w:sz w:val="24"/>
          <w:szCs w:val="24"/>
        </w:rPr>
        <w:t>Kérem a Képviselő-testületet, hogy az előterjesztést megtárgyalni, és a rendelet-tervezetet elfogadni szíveskedjen.</w:t>
      </w:r>
    </w:p>
    <w:p w14:paraId="5D4F8ED2" w14:textId="77777777" w:rsidR="00B40C25" w:rsidRDefault="00B40C25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26F491" w14:textId="77777777" w:rsidR="00B40C25" w:rsidRPr="00E475B4" w:rsidRDefault="00B40C25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813632" w14:textId="77777777" w:rsidR="00B40C25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2023. </w:t>
      </w:r>
      <w:r w:rsidR="00403497">
        <w:rPr>
          <w:rFonts w:ascii="Times New Roman" w:hAnsi="Times New Roman" w:cs="Times New Roman"/>
          <w:sz w:val="24"/>
          <w:szCs w:val="24"/>
        </w:rPr>
        <w:t>szeptember 22.</w:t>
      </w:r>
    </w:p>
    <w:p w14:paraId="5508D5A2" w14:textId="77777777" w:rsidR="00403497" w:rsidRPr="00E475B4" w:rsidRDefault="00403497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F88DE8" w14:textId="77777777" w:rsidR="00B40C25" w:rsidRPr="00E475B4" w:rsidRDefault="00B40C25" w:rsidP="00B40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68CB5C" w14:textId="77777777" w:rsidR="00B40C25" w:rsidRPr="00E475B4" w:rsidRDefault="00B40C25" w:rsidP="00B40C25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ab/>
      </w:r>
    </w:p>
    <w:p w14:paraId="3F4E463D" w14:textId="77777777" w:rsidR="00B40C25" w:rsidRPr="00E475B4" w:rsidRDefault="00B40C25" w:rsidP="00B40C2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           Dr. </w:t>
      </w:r>
      <w:proofErr w:type="spellStart"/>
      <w:r w:rsidRPr="00E475B4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E475B4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14:paraId="38E96661" w14:textId="77777777" w:rsidR="00B40C25" w:rsidRPr="00E475B4" w:rsidRDefault="00B40C25" w:rsidP="00B40C2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                        jegyző</w:t>
      </w:r>
    </w:p>
    <w:p w14:paraId="6D09775E" w14:textId="77777777" w:rsidR="00B40C25" w:rsidRDefault="00B40C25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355314" w14:textId="77777777" w:rsidR="00B40C25" w:rsidRDefault="00B40C25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C0D88B" w14:textId="77777777" w:rsidR="00B40C25" w:rsidRDefault="00B40C25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4021C5" w14:textId="77777777" w:rsidR="00B40C25" w:rsidRDefault="00B40C25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5C2ACF" w14:textId="77777777" w:rsidR="00B40C25" w:rsidRDefault="00B40C25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E2E910" w14:textId="77777777" w:rsidR="00B40C25" w:rsidRDefault="00B40C25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140EEA" w14:textId="77777777" w:rsidR="00B40C25" w:rsidRDefault="00B40C25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8CE37A" w14:textId="77777777" w:rsidR="00D3339A" w:rsidRDefault="00D3339A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FF8934" w14:textId="77777777" w:rsidR="00D3339A" w:rsidRDefault="00D3339A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3F471C" w14:textId="77777777" w:rsidR="00D3339A" w:rsidRDefault="00D3339A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7F85C" w14:textId="77777777" w:rsidR="00D3339A" w:rsidRDefault="00D3339A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1F8636" w14:textId="77777777" w:rsidR="00D3339A" w:rsidRDefault="00D3339A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6CA692" w14:textId="77777777" w:rsidR="00D3339A" w:rsidRDefault="00D3339A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3F30E4" w14:textId="77777777" w:rsidR="00D3339A" w:rsidRDefault="00D3339A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436C6D" w14:textId="77777777" w:rsidR="00D3339A" w:rsidRDefault="00D3339A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A36405" w14:textId="77777777" w:rsidR="00D3339A" w:rsidRDefault="00D3339A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40E62A" w14:textId="77777777" w:rsidR="00D3339A" w:rsidRDefault="00D3339A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CAA4A3" w14:textId="77777777" w:rsidR="00D3339A" w:rsidRDefault="00D3339A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1AD0B6" w14:textId="77777777" w:rsidR="00B40C25" w:rsidRPr="00E475B4" w:rsidRDefault="00B40C25" w:rsidP="00B40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C5CB9B" w14:textId="77777777" w:rsidR="00B40C25" w:rsidRPr="00E475B4" w:rsidRDefault="00B40C25" w:rsidP="00B40C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RENDELET TERVEZET </w:t>
      </w:r>
    </w:p>
    <w:p w14:paraId="1620CBF5" w14:textId="77777777" w:rsidR="00B40C25" w:rsidRDefault="00B40C25" w:rsidP="00B40C25">
      <w:pPr>
        <w:pStyle w:val="Szvegtrzs"/>
        <w:spacing w:after="0"/>
        <w:jc w:val="center"/>
      </w:pPr>
    </w:p>
    <w:p w14:paraId="033D36E5" w14:textId="77777777" w:rsidR="00D3339A" w:rsidRDefault="00D3339A" w:rsidP="00D3339A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Tiszavasvári Város Önkormányzata Képviselő-testületének .../2023. (IX. 29.) önkormányzati rendelete</w:t>
      </w:r>
    </w:p>
    <w:p w14:paraId="5E6FAE34" w14:textId="77777777" w:rsidR="00D3339A" w:rsidRDefault="00D3339A" w:rsidP="00D3339A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a szociális igazgatásról és szociális ellátásokról, valamint a személyes gondoskodást nyújtó ellátások igénybevételéről, a fizetendő térítési díjakról szóló 22/2021 (XII.2.) önkormányzati rendelet módosításáról</w:t>
      </w:r>
    </w:p>
    <w:p w14:paraId="7D7AF7E0" w14:textId="77777777" w:rsidR="00D3339A" w:rsidRDefault="00D3339A" w:rsidP="00D3339A">
      <w:pPr>
        <w:pStyle w:val="Szvegtrzs"/>
        <w:spacing w:before="220" w:after="0"/>
        <w:jc w:val="both"/>
      </w:pPr>
      <w:r>
        <w:t>A szociális igazgatásról és szociális ellátásokról szóló 1993. évi III. törvény 10. § (1) bekezdésében, 25. § (3) bekezdés b) pontjában, 32. § (1) bekezdés b) pontjában, 32. § (3) bekezdésében, 48. § (4) bekezdésében, valamint a 62. § (2) bekezdésében, 92. § (1) bekezdés a) pontjában és a 92. §. (2) bekezdésében, a 132. § (4) bekezdés d) és g) pontjában kapott felhatalmazás alapján valamint a Magyarország helyi önkormányzatairól szóló 2011. évi CLXXXIX. törvény 13. § (1) bekezdés 8a) pontjában meghatározott feladatkörében eljárva a következőket rendeli el:</w:t>
      </w:r>
    </w:p>
    <w:p w14:paraId="71844E4C" w14:textId="77777777" w:rsidR="00D3339A" w:rsidRDefault="00D3339A" w:rsidP="00D3339A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14:paraId="7BBCB89C" w14:textId="77777777" w:rsidR="00D3339A" w:rsidRDefault="00D3339A" w:rsidP="00D3339A">
      <w:pPr>
        <w:pStyle w:val="Szvegtrzs"/>
        <w:spacing w:after="0"/>
        <w:jc w:val="both"/>
      </w:pPr>
      <w:r>
        <w:t>A szociális igazgatásról és szociális ellátásokról, valamint a személyes gondoskodást nyújtó ellátások igénybevételéről, a fizetendő térítési díjakról szóló 22/2021. (XII. 2.) önkormányzati rendelet 17. § (2) bekezdése helyébe a következő rendelkezés lép:</w:t>
      </w:r>
    </w:p>
    <w:p w14:paraId="12033462" w14:textId="77777777" w:rsidR="00D3339A" w:rsidRDefault="00D3339A" w:rsidP="00D3339A">
      <w:pPr>
        <w:pStyle w:val="Szvegtrzs"/>
        <w:spacing w:before="240" w:after="240"/>
        <w:jc w:val="both"/>
      </w:pPr>
      <w:r>
        <w:t>„(2) Az egyszeri támogatás évente egy alkalommal, jogosultanként egységesen 10000 Ft összegben pénzbeli ellátásként állapítható meg.”</w:t>
      </w:r>
    </w:p>
    <w:p w14:paraId="1FFD42E2" w14:textId="77777777" w:rsidR="00D3339A" w:rsidRDefault="00D3339A" w:rsidP="00D3339A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14:paraId="51FBA32E" w14:textId="77777777" w:rsidR="00D3339A" w:rsidRDefault="00D3339A" w:rsidP="00D3339A">
      <w:pPr>
        <w:pStyle w:val="Szvegtrzs"/>
        <w:spacing w:after="0"/>
        <w:sectPr w:rsidR="00D3339A">
          <w:footerReference w:type="default" r:id="rId6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2023. október 1-jén lép hatályba.</w:t>
      </w:r>
    </w:p>
    <w:p w14:paraId="3DAFF5B3" w14:textId="77777777" w:rsidR="00D3339A" w:rsidRDefault="00D3339A" w:rsidP="00D3339A">
      <w:pPr>
        <w:pStyle w:val="Szvegtrzs"/>
        <w:spacing w:after="0"/>
        <w:jc w:val="center"/>
      </w:pPr>
    </w:p>
    <w:p w14:paraId="2271B3A3" w14:textId="77777777" w:rsidR="00D3339A" w:rsidRPr="00D3339A" w:rsidRDefault="00D3339A" w:rsidP="00D3339A">
      <w:pPr>
        <w:pStyle w:val="Szvegtrzs"/>
        <w:spacing w:after="159"/>
        <w:ind w:left="159" w:right="159"/>
        <w:jc w:val="center"/>
        <w:rPr>
          <w:b/>
        </w:rPr>
      </w:pPr>
      <w:r w:rsidRPr="00D3339A">
        <w:rPr>
          <w:b/>
        </w:rPr>
        <w:t>Általános indokolás</w:t>
      </w:r>
    </w:p>
    <w:p w14:paraId="7F05455C" w14:textId="77777777" w:rsidR="00D3339A" w:rsidRDefault="00D3339A" w:rsidP="00D3339A">
      <w:pPr>
        <w:pStyle w:val="Szvegtrzs"/>
        <w:spacing w:after="200"/>
        <w:jc w:val="both"/>
      </w:pPr>
      <w:r>
        <w:t>A jelenleg hatályos rendelet 17.§-a szabályozza az egyszeri támogatást, vagy közismertebb nevén településünkön a „karácsonyi támogatást”.</w:t>
      </w:r>
    </w:p>
    <w:p w14:paraId="0842CFC3" w14:textId="77777777" w:rsidR="00D3339A" w:rsidRDefault="00D3339A" w:rsidP="00D3339A">
      <w:pPr>
        <w:pStyle w:val="Szvegtrzs"/>
        <w:spacing w:after="200"/>
        <w:jc w:val="both"/>
      </w:pPr>
      <w:r>
        <w:rPr>
          <w:b/>
          <w:bCs/>
        </w:rPr>
        <w:t>Az egyszeri támogatás</w:t>
      </w:r>
      <w:r>
        <w:t xml:space="preserve"> kérelemre megállapítható támogatási forma.</w:t>
      </w:r>
    </w:p>
    <w:p w14:paraId="062930B4" w14:textId="77777777" w:rsidR="00D3339A" w:rsidRDefault="00D3339A" w:rsidP="00D3339A">
      <w:pPr>
        <w:pStyle w:val="Szvegtrzs"/>
        <w:spacing w:after="0"/>
        <w:jc w:val="both"/>
      </w:pPr>
      <w:r>
        <w:t>Évente egy alkalommal nyújtható, és jellemzően decemberben kerül kifizetésre a 65 év feletti, tiszavasvári lakosok számára.</w:t>
      </w:r>
    </w:p>
    <w:p w14:paraId="753E1A17" w14:textId="77777777" w:rsidR="00D3339A" w:rsidRDefault="00D3339A" w:rsidP="00D3339A">
      <w:pPr>
        <w:pStyle w:val="Szvegtrzs"/>
        <w:spacing w:after="0"/>
        <w:jc w:val="both"/>
      </w:pPr>
      <w:r>
        <w:t>A Szabolcs-Szatmár-Bereg Megyei Kormányhivatal Hatósági Főosztály Törvényességi Felügyeleti Osztálya 2021. évi szakmai konzultációs javaslata alapján ezen támogatási forma jogosultsági feltételeként már a rendelet 2021. évi felülvizsgálatkor szükséges volt szabályozni valamilyen szociális rászorultsági feltételt.</w:t>
      </w:r>
    </w:p>
    <w:p w14:paraId="6A7BE71A" w14:textId="77777777" w:rsidR="00D3339A" w:rsidRDefault="00D3339A" w:rsidP="00D3339A">
      <w:pPr>
        <w:pStyle w:val="Szvegtrzs"/>
        <w:spacing w:after="0"/>
        <w:jc w:val="both"/>
      </w:pPr>
      <w:r>
        <w:t>A Kúria Önkormányzati Tanácsa több döntésében is elvi éllel hangsúlyozta, hogy a rászorultsági elvet feltételezni kell az egyes szociális ellátások mögött.</w:t>
      </w:r>
    </w:p>
    <w:p w14:paraId="2E5DCF4D" w14:textId="77777777" w:rsidR="00D3339A" w:rsidRDefault="00D3339A" w:rsidP="00D3339A">
      <w:pPr>
        <w:pStyle w:val="Szvegtrzs"/>
        <w:spacing w:after="0"/>
        <w:jc w:val="both"/>
      </w:pPr>
      <w:r>
        <w:t>A Kúria Önkormányzati Tanácsának Köf.5.030/2019./3. számú határozata szerint meghatározott életkor elérése, illetve el nem érése nem tekinthető szociális szempontnak.</w:t>
      </w:r>
    </w:p>
    <w:p w14:paraId="5FE6844E" w14:textId="77777777" w:rsidR="00D3339A" w:rsidRDefault="00D3339A" w:rsidP="00D3339A">
      <w:pPr>
        <w:pStyle w:val="Szvegtrzs"/>
        <w:spacing w:after="0"/>
        <w:jc w:val="both"/>
        <w:rPr>
          <w:b/>
          <w:bCs/>
        </w:rPr>
      </w:pPr>
      <w:r>
        <w:rPr>
          <w:b/>
          <w:bCs/>
        </w:rPr>
        <w:t xml:space="preserve">A támogatás összege 9000 Ft összegben van jelenleg szabályozva a rendeletben. </w:t>
      </w:r>
    </w:p>
    <w:p w14:paraId="296E7B2E" w14:textId="77777777" w:rsidR="00D3339A" w:rsidRDefault="00D3339A" w:rsidP="00D3339A">
      <w:pPr>
        <w:pStyle w:val="Szvegtrzs"/>
        <w:spacing w:after="0"/>
        <w:jc w:val="both"/>
        <w:rPr>
          <w:b/>
          <w:bCs/>
        </w:rPr>
      </w:pPr>
      <w:r>
        <w:rPr>
          <w:b/>
          <w:bCs/>
        </w:rPr>
        <w:t xml:space="preserve">A kormányhivatal korábbi észrevétele alapján konkrét összeg meghatározása javasolt a jogbiztonság érdekében. </w:t>
      </w:r>
    </w:p>
    <w:p w14:paraId="0E785B32" w14:textId="77777777" w:rsidR="00D3339A" w:rsidRDefault="00D3339A" w:rsidP="00D3339A">
      <w:pPr>
        <w:pStyle w:val="Szvegtrzs"/>
        <w:spacing w:after="0"/>
        <w:jc w:val="both"/>
      </w:pPr>
      <w:r>
        <w:t> </w:t>
      </w:r>
    </w:p>
    <w:p w14:paraId="3A4F4B94" w14:textId="29DEF6B5" w:rsidR="00D3339A" w:rsidRDefault="00D3339A" w:rsidP="00D3339A">
      <w:pPr>
        <w:pStyle w:val="Szvegtrzs"/>
        <w:spacing w:after="200"/>
        <w:jc w:val="both"/>
      </w:pPr>
      <w:r>
        <w:rPr>
          <w:b/>
          <w:bCs/>
        </w:rPr>
        <w:t>A szociális támogatások feladatra kapott összeg felhasználása jelenlegi állapotban azt mutatja, hogy ezen összeg emelhető 10.000 Ft-ra.</w:t>
      </w:r>
      <w:r>
        <w:t xml:space="preserve"> Ez kb. a várható kérelemszámok alapján (kb. 1600 db) 1-1,5 millió Ft többletkiadást jelent, melyet a szociális támogatásokra tervezett költségvetési összeg fedezni fog.</w:t>
      </w:r>
    </w:p>
    <w:p w14:paraId="0F13525F" w14:textId="77777777" w:rsidR="00D3339A" w:rsidRDefault="00D3339A" w:rsidP="00D3339A">
      <w:pPr>
        <w:pStyle w:val="Szvegtrzs"/>
        <w:spacing w:after="200"/>
        <w:jc w:val="both"/>
      </w:pPr>
      <w:r>
        <w:t>Jelenleg ezen egyszeri támogatási formára a költségvetésben betervezett összeg 15 millió Ft.</w:t>
      </w:r>
    </w:p>
    <w:p w14:paraId="734BC5AC" w14:textId="77777777" w:rsidR="00D3339A" w:rsidRPr="00D3339A" w:rsidRDefault="00D3339A" w:rsidP="00D3339A">
      <w:pPr>
        <w:pStyle w:val="Szvegtrzs"/>
        <w:spacing w:before="476" w:after="159"/>
        <w:ind w:left="159" w:right="159"/>
        <w:jc w:val="center"/>
        <w:rPr>
          <w:b/>
        </w:rPr>
      </w:pPr>
      <w:r w:rsidRPr="00D3339A">
        <w:rPr>
          <w:b/>
        </w:rPr>
        <w:t>Részletes indokolás</w:t>
      </w:r>
    </w:p>
    <w:p w14:paraId="3CEB5C68" w14:textId="77777777" w:rsidR="00D3339A" w:rsidRPr="00D3339A" w:rsidRDefault="00D3339A" w:rsidP="00D3339A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D3339A">
        <w:rPr>
          <w:rFonts w:ascii="Times New Roman" w:hAnsi="Times New Roman" w:cs="Times New Roman"/>
          <w:b/>
          <w:bCs/>
          <w:sz w:val="24"/>
          <w:szCs w:val="24"/>
        </w:rPr>
        <w:t xml:space="preserve">Az 1. §-hoz </w:t>
      </w:r>
    </w:p>
    <w:p w14:paraId="2C44E49D" w14:textId="06B5F664" w:rsidR="00D3339A" w:rsidRPr="00D3339A" w:rsidRDefault="00D3339A" w:rsidP="00D3339A">
      <w:pPr>
        <w:pStyle w:val="Szvegtrzs"/>
        <w:jc w:val="both"/>
      </w:pPr>
      <w:r w:rsidRPr="00D3339A">
        <w:t xml:space="preserve">Az egyszeri támogatási formánál a korábbi 9.000 Ft 10.000 Ft-ra nő, melyre az önkormányzat költségvetésében a fedezet biztosított. </w:t>
      </w:r>
    </w:p>
    <w:p w14:paraId="6A0324EA" w14:textId="77777777" w:rsidR="00D3339A" w:rsidRPr="00D3339A" w:rsidRDefault="00D3339A" w:rsidP="00D3339A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D3339A">
        <w:rPr>
          <w:rFonts w:ascii="Times New Roman" w:hAnsi="Times New Roman" w:cs="Times New Roman"/>
          <w:b/>
          <w:bCs/>
          <w:sz w:val="24"/>
          <w:szCs w:val="24"/>
        </w:rPr>
        <w:t xml:space="preserve">A 2. §-hoz </w:t>
      </w:r>
    </w:p>
    <w:p w14:paraId="15AC0299" w14:textId="77777777" w:rsidR="00D3339A" w:rsidRPr="00D3339A" w:rsidRDefault="00D3339A" w:rsidP="00D3339A">
      <w:pPr>
        <w:pStyle w:val="Szvegtrzs"/>
        <w:jc w:val="both"/>
      </w:pPr>
      <w:r w:rsidRPr="00D3339A">
        <w:t>A rendelet hatályba lépéséről rendelkezik, ami 2023. október 1. napja. A szabályozás csak előnyösebb szabályozást tartalmaz, így az rövid időn belül hatályba léphet.</w:t>
      </w:r>
    </w:p>
    <w:p w14:paraId="02EC560B" w14:textId="77777777" w:rsidR="005C4878" w:rsidRPr="00D3339A" w:rsidRDefault="005C4878" w:rsidP="00D3339A">
      <w:pPr>
        <w:pStyle w:val="Szvegtrzs"/>
        <w:spacing w:after="0"/>
        <w:jc w:val="center"/>
      </w:pPr>
    </w:p>
    <w:sectPr w:rsidR="005C4878" w:rsidRPr="00D3339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468F3" w14:textId="77777777" w:rsidR="00DC0DB4" w:rsidRDefault="00DC0DB4" w:rsidP="00596FC0">
      <w:pPr>
        <w:spacing w:after="0" w:line="240" w:lineRule="auto"/>
      </w:pPr>
      <w:r>
        <w:separator/>
      </w:r>
    </w:p>
  </w:endnote>
  <w:endnote w:type="continuationSeparator" w:id="0">
    <w:p w14:paraId="3A1457AD" w14:textId="77777777" w:rsidR="00DC0DB4" w:rsidRDefault="00DC0DB4" w:rsidP="0059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C55CE" w14:textId="77777777" w:rsidR="00D3339A" w:rsidRDefault="00D3339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9370643"/>
      <w:docPartObj>
        <w:docPartGallery w:val="Page Numbers (Bottom of Page)"/>
        <w:docPartUnique/>
      </w:docPartObj>
    </w:sdtPr>
    <w:sdtContent>
      <w:p w14:paraId="62EEC58D" w14:textId="77777777" w:rsidR="00596FC0" w:rsidRDefault="00596FC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39A">
          <w:rPr>
            <w:noProof/>
          </w:rPr>
          <w:t>6</w:t>
        </w:r>
        <w:r>
          <w:fldChar w:fldCharType="end"/>
        </w:r>
      </w:p>
    </w:sdtContent>
  </w:sdt>
  <w:p w14:paraId="7D1D9AE5" w14:textId="77777777" w:rsidR="00771BFB" w:rsidRDefault="00771BFB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C3D93" w14:textId="77777777" w:rsidR="00DC0DB4" w:rsidRDefault="00DC0DB4" w:rsidP="00596FC0">
      <w:pPr>
        <w:spacing w:after="0" w:line="240" w:lineRule="auto"/>
      </w:pPr>
      <w:r>
        <w:separator/>
      </w:r>
    </w:p>
  </w:footnote>
  <w:footnote w:type="continuationSeparator" w:id="0">
    <w:p w14:paraId="1FF23179" w14:textId="77777777" w:rsidR="00DC0DB4" w:rsidRDefault="00DC0DB4" w:rsidP="00596F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0C25"/>
    <w:rsid w:val="00403497"/>
    <w:rsid w:val="00596FC0"/>
    <w:rsid w:val="005C4878"/>
    <w:rsid w:val="005D46B8"/>
    <w:rsid w:val="00771BFB"/>
    <w:rsid w:val="008966F8"/>
    <w:rsid w:val="00A25FF6"/>
    <w:rsid w:val="00B40C25"/>
    <w:rsid w:val="00C33CBC"/>
    <w:rsid w:val="00D3339A"/>
    <w:rsid w:val="00DC0DB4"/>
    <w:rsid w:val="00E6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378AC4"/>
  <w15:docId w15:val="{C42A4DE4-0768-487E-80C5-3309FA54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40C2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B40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B40C2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B40C2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B40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B40C25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llbChar">
    <w:name w:val="Élőláb Char"/>
    <w:basedOn w:val="Bekezdsalapbettpusa"/>
    <w:link w:val="llb"/>
    <w:uiPriority w:val="99"/>
    <w:rsid w:val="00B40C25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table" w:customStyle="1" w:styleId="Tblzatrcsosvilgos1">
    <w:name w:val="Táblázat (rácsos) – világos1"/>
    <w:basedOn w:val="Normltblzat"/>
    <w:uiPriority w:val="40"/>
    <w:rsid w:val="00B40C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uj">
    <w:name w:val="uj"/>
    <w:basedOn w:val="Norml"/>
    <w:rsid w:val="00B40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B40C25"/>
  </w:style>
  <w:style w:type="paragraph" w:styleId="Buborkszveg">
    <w:name w:val="Balloon Text"/>
    <w:basedOn w:val="Norml"/>
    <w:link w:val="BuborkszvegChar"/>
    <w:uiPriority w:val="99"/>
    <w:semiHidden/>
    <w:unhideWhenUsed/>
    <w:rsid w:val="00B40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0C25"/>
    <w:rPr>
      <w:rFonts w:ascii="Tahoma" w:hAnsi="Tahoma" w:cs="Tahoma"/>
      <w:sz w:val="16"/>
      <w:szCs w:val="16"/>
    </w:rPr>
  </w:style>
  <w:style w:type="paragraph" w:customStyle="1" w:styleId="Bekezds">
    <w:name w:val="Bekezdés"/>
    <w:basedOn w:val="Norml"/>
    <w:rsid w:val="00B40C25"/>
    <w:pPr>
      <w:keepLines/>
      <w:spacing w:after="0" w:line="240" w:lineRule="auto"/>
      <w:ind w:firstLine="202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596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6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1450</Words>
  <Characters>10010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Magdi</cp:lastModifiedBy>
  <cp:revision>4</cp:revision>
  <dcterms:created xsi:type="dcterms:W3CDTF">2023-09-20T06:44:00Z</dcterms:created>
  <dcterms:modified xsi:type="dcterms:W3CDTF">2023-09-21T16:09:00Z</dcterms:modified>
</cp:coreProperties>
</file>