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6D63" w:rsidRPr="006B4A27" w:rsidRDefault="00026D63" w:rsidP="00026D63">
      <w:pPr>
        <w:jc w:val="center"/>
        <w:rPr>
          <w:b/>
          <w:spacing w:val="20"/>
          <w:sz w:val="32"/>
          <w:szCs w:val="32"/>
          <w:u w:val="single"/>
          <w:lang w:val="hu-HU"/>
        </w:rPr>
      </w:pPr>
      <w:r w:rsidRPr="006B4A27">
        <w:rPr>
          <w:b/>
          <w:noProof/>
          <w:spacing w:val="20"/>
          <w:sz w:val="32"/>
          <w:szCs w:val="32"/>
          <w:u w:val="single"/>
          <w:lang w:val="hu-HU"/>
        </w:rPr>
        <w:t>ELŐTERJESZTÉS</w:t>
      </w:r>
    </w:p>
    <w:p w:rsidR="00026D63" w:rsidRPr="006B4A27" w:rsidRDefault="00026D63" w:rsidP="00026D63">
      <w:pPr>
        <w:jc w:val="center"/>
        <w:rPr>
          <w:b/>
          <w:sz w:val="24"/>
          <w:szCs w:val="24"/>
          <w:lang w:val="hu-HU"/>
        </w:rPr>
      </w:pPr>
    </w:p>
    <w:p w:rsidR="00026D63" w:rsidRPr="006B4A27" w:rsidRDefault="00026D63" w:rsidP="00026D63">
      <w:pPr>
        <w:jc w:val="center"/>
        <w:rPr>
          <w:b/>
          <w:bCs/>
          <w:sz w:val="28"/>
          <w:szCs w:val="28"/>
          <w:lang w:val="hu-HU"/>
        </w:rPr>
      </w:pPr>
      <w:r w:rsidRPr="006B4A27">
        <w:rPr>
          <w:b/>
          <w:bCs/>
          <w:sz w:val="28"/>
          <w:szCs w:val="28"/>
          <w:lang w:val="hu-HU"/>
        </w:rPr>
        <w:t>Tiszavasvári Város Önkormányzata Képviselő-testületének</w:t>
      </w:r>
    </w:p>
    <w:p w:rsidR="00026D63" w:rsidRPr="006B4A27" w:rsidRDefault="00026D63" w:rsidP="00026D63">
      <w:pPr>
        <w:jc w:val="center"/>
        <w:rPr>
          <w:b/>
          <w:bCs/>
          <w:sz w:val="28"/>
          <w:szCs w:val="28"/>
          <w:lang w:val="hu-HU"/>
        </w:rPr>
      </w:pPr>
      <w:r w:rsidRPr="006B4A27">
        <w:rPr>
          <w:b/>
          <w:bCs/>
          <w:sz w:val="28"/>
          <w:szCs w:val="28"/>
          <w:lang w:val="hu-HU"/>
        </w:rPr>
        <w:t>202</w:t>
      </w:r>
      <w:r w:rsidR="00E01DAA">
        <w:rPr>
          <w:b/>
          <w:bCs/>
          <w:sz w:val="28"/>
          <w:szCs w:val="28"/>
          <w:lang w:val="hu-HU"/>
        </w:rPr>
        <w:t>3</w:t>
      </w:r>
      <w:r w:rsidRPr="006B4A27">
        <w:rPr>
          <w:b/>
          <w:bCs/>
          <w:sz w:val="28"/>
          <w:szCs w:val="28"/>
          <w:lang w:val="hu-HU"/>
        </w:rPr>
        <w:t xml:space="preserve">. </w:t>
      </w:r>
      <w:r w:rsidR="00E01DAA">
        <w:rPr>
          <w:b/>
          <w:bCs/>
          <w:sz w:val="28"/>
          <w:szCs w:val="28"/>
          <w:lang w:val="hu-HU"/>
        </w:rPr>
        <w:t>február 23</w:t>
      </w:r>
      <w:r w:rsidRPr="006B4A27">
        <w:rPr>
          <w:b/>
          <w:bCs/>
          <w:sz w:val="28"/>
          <w:szCs w:val="28"/>
          <w:lang w:val="hu-HU"/>
        </w:rPr>
        <w:t>-</w:t>
      </w:r>
      <w:r w:rsidR="00E01DAA">
        <w:rPr>
          <w:b/>
          <w:bCs/>
          <w:sz w:val="28"/>
          <w:szCs w:val="28"/>
          <w:lang w:val="hu-HU"/>
        </w:rPr>
        <w:t>á</w:t>
      </w:r>
      <w:r w:rsidRPr="006B4A27">
        <w:rPr>
          <w:b/>
          <w:bCs/>
          <w:sz w:val="28"/>
          <w:szCs w:val="28"/>
          <w:lang w:val="hu-HU"/>
        </w:rPr>
        <w:t>n tartandó</w:t>
      </w:r>
      <w:r w:rsidR="00CF38CF">
        <w:rPr>
          <w:b/>
          <w:bCs/>
          <w:sz w:val="28"/>
          <w:szCs w:val="28"/>
          <w:lang w:val="hu-HU"/>
        </w:rPr>
        <w:t xml:space="preserve"> rend</w:t>
      </w:r>
      <w:r w:rsidR="00DB40DD">
        <w:rPr>
          <w:b/>
          <w:bCs/>
          <w:sz w:val="28"/>
          <w:szCs w:val="28"/>
          <w:lang w:val="hu-HU"/>
        </w:rPr>
        <w:t>es</w:t>
      </w:r>
      <w:r w:rsidRPr="006B4A27">
        <w:rPr>
          <w:b/>
          <w:bCs/>
          <w:sz w:val="28"/>
          <w:szCs w:val="28"/>
          <w:lang w:val="hu-HU"/>
        </w:rPr>
        <w:t xml:space="preserve"> ülésére     </w:t>
      </w:r>
    </w:p>
    <w:p w:rsidR="00026D63" w:rsidRPr="006B4A27" w:rsidRDefault="00026D63" w:rsidP="00026D63">
      <w:pPr>
        <w:rPr>
          <w:szCs w:val="24"/>
          <w:lang w:val="hu-HU"/>
        </w:rPr>
      </w:pPr>
    </w:p>
    <w:p w:rsidR="00026D63" w:rsidRPr="006B4A27" w:rsidRDefault="00026D63" w:rsidP="00026D63">
      <w:pPr>
        <w:rPr>
          <w:rFonts w:eastAsia="Calibri"/>
          <w:b/>
          <w:szCs w:val="24"/>
          <w:u w:val="single"/>
          <w:lang w:val="hu-HU"/>
        </w:rPr>
      </w:pPr>
    </w:p>
    <w:p w:rsidR="00026D63" w:rsidRDefault="00026D63" w:rsidP="00026D63">
      <w:pPr>
        <w:ind w:left="2835" w:hanging="2835"/>
        <w:jc w:val="both"/>
        <w:rPr>
          <w:sz w:val="28"/>
          <w:szCs w:val="28"/>
          <w:lang w:val="hu-HU"/>
        </w:rPr>
      </w:pPr>
      <w:r w:rsidRPr="006B4A27">
        <w:rPr>
          <w:sz w:val="28"/>
          <w:szCs w:val="28"/>
          <w:u w:val="single"/>
          <w:lang w:val="hu-HU"/>
        </w:rPr>
        <w:t>Az előterjesztés tárgya:</w:t>
      </w:r>
      <w:r w:rsidRPr="006B4A27">
        <w:rPr>
          <w:sz w:val="28"/>
          <w:szCs w:val="28"/>
          <w:lang w:val="hu-HU"/>
        </w:rPr>
        <w:tab/>
      </w:r>
      <w:r w:rsidR="00D25B11" w:rsidRPr="006B4A27">
        <w:rPr>
          <w:sz w:val="28"/>
          <w:szCs w:val="28"/>
          <w:lang w:val="hu-HU"/>
        </w:rPr>
        <w:t>A</w:t>
      </w:r>
      <w:r w:rsidR="0031315D" w:rsidRPr="006B4A27">
        <w:rPr>
          <w:sz w:val="28"/>
          <w:szCs w:val="28"/>
          <w:lang w:val="hu-HU"/>
        </w:rPr>
        <w:t>z “Iparterület</w:t>
      </w:r>
      <w:r w:rsidR="004C3F27" w:rsidRPr="006B4A27">
        <w:rPr>
          <w:sz w:val="28"/>
          <w:szCs w:val="28"/>
          <w:lang w:val="hu-HU"/>
        </w:rPr>
        <w:t xml:space="preserve"> kialakítása Tiszavasváriban” című TOP-</w:t>
      </w:r>
      <w:r w:rsidR="0031315D" w:rsidRPr="006B4A27">
        <w:rPr>
          <w:sz w:val="28"/>
          <w:szCs w:val="28"/>
          <w:lang w:val="hu-HU"/>
        </w:rPr>
        <w:t>1</w:t>
      </w:r>
      <w:r w:rsidR="004C3F27" w:rsidRPr="006B4A27">
        <w:rPr>
          <w:sz w:val="28"/>
          <w:szCs w:val="28"/>
          <w:lang w:val="hu-HU"/>
        </w:rPr>
        <w:t>.1.</w:t>
      </w:r>
      <w:r w:rsidR="0031315D" w:rsidRPr="006B4A27">
        <w:rPr>
          <w:sz w:val="28"/>
          <w:szCs w:val="28"/>
          <w:lang w:val="hu-HU"/>
        </w:rPr>
        <w:t>1</w:t>
      </w:r>
      <w:r w:rsidR="004C3F27" w:rsidRPr="006B4A27">
        <w:rPr>
          <w:sz w:val="28"/>
          <w:szCs w:val="28"/>
          <w:lang w:val="hu-HU"/>
        </w:rPr>
        <w:t>-15-SB1-201</w:t>
      </w:r>
      <w:r w:rsidR="0031315D" w:rsidRPr="006B4A27">
        <w:rPr>
          <w:sz w:val="28"/>
          <w:szCs w:val="28"/>
          <w:lang w:val="hu-HU"/>
        </w:rPr>
        <w:t>6</w:t>
      </w:r>
      <w:r w:rsidR="004C3F27" w:rsidRPr="006B4A27">
        <w:rPr>
          <w:sz w:val="28"/>
          <w:szCs w:val="28"/>
          <w:lang w:val="hu-HU"/>
        </w:rPr>
        <w:t>-000</w:t>
      </w:r>
      <w:r w:rsidR="0031315D" w:rsidRPr="006B4A27">
        <w:rPr>
          <w:sz w:val="28"/>
          <w:szCs w:val="28"/>
          <w:lang w:val="hu-HU"/>
        </w:rPr>
        <w:t>05</w:t>
      </w:r>
      <w:r w:rsidR="004C3F27" w:rsidRPr="006B4A27">
        <w:rPr>
          <w:sz w:val="28"/>
          <w:szCs w:val="28"/>
          <w:lang w:val="hu-HU"/>
        </w:rPr>
        <w:t xml:space="preserve"> azonosítószámú pályázat </w:t>
      </w:r>
      <w:r w:rsidR="00E01DAA">
        <w:rPr>
          <w:sz w:val="28"/>
          <w:szCs w:val="28"/>
          <w:lang w:val="hu-HU"/>
        </w:rPr>
        <w:t>5</w:t>
      </w:r>
      <w:r w:rsidR="0031315D" w:rsidRPr="006B4A27">
        <w:rPr>
          <w:sz w:val="28"/>
          <w:szCs w:val="28"/>
          <w:lang w:val="hu-HU"/>
        </w:rPr>
        <w:t xml:space="preserve">. </w:t>
      </w:r>
      <w:r w:rsidR="004C3F27" w:rsidRPr="006B4A27">
        <w:rPr>
          <w:sz w:val="28"/>
          <w:szCs w:val="28"/>
          <w:lang w:val="hu-HU"/>
        </w:rPr>
        <w:t>közbeszerzési eljárás</w:t>
      </w:r>
      <w:r w:rsidR="00D25B11" w:rsidRPr="006B4A27">
        <w:rPr>
          <w:sz w:val="28"/>
          <w:szCs w:val="28"/>
          <w:lang w:val="hu-HU"/>
        </w:rPr>
        <w:t>ának</w:t>
      </w:r>
      <w:r w:rsidR="004C3F27" w:rsidRPr="006B4A27">
        <w:rPr>
          <w:sz w:val="28"/>
          <w:szCs w:val="28"/>
          <w:lang w:val="hu-HU"/>
        </w:rPr>
        <w:t xml:space="preserve"> le</w:t>
      </w:r>
      <w:r w:rsidR="00D25B11" w:rsidRPr="006B4A27">
        <w:rPr>
          <w:sz w:val="28"/>
          <w:szCs w:val="28"/>
          <w:lang w:val="hu-HU"/>
        </w:rPr>
        <w:t>zárás</w:t>
      </w:r>
      <w:r w:rsidR="004C3F27" w:rsidRPr="006B4A27">
        <w:rPr>
          <w:sz w:val="28"/>
          <w:szCs w:val="28"/>
          <w:lang w:val="hu-HU"/>
        </w:rPr>
        <w:t>áról</w:t>
      </w:r>
    </w:p>
    <w:p w:rsidR="007372F1" w:rsidRPr="006B4A27" w:rsidRDefault="007372F1" w:rsidP="00026D63">
      <w:pPr>
        <w:ind w:left="2835" w:hanging="2835"/>
        <w:jc w:val="both"/>
        <w:rPr>
          <w:sz w:val="28"/>
          <w:szCs w:val="28"/>
          <w:lang w:val="hu-HU"/>
        </w:rPr>
      </w:pPr>
    </w:p>
    <w:p w:rsidR="00026D63" w:rsidRDefault="00026D63" w:rsidP="00026D63">
      <w:pPr>
        <w:ind w:left="2832" w:hanging="2832"/>
        <w:jc w:val="both"/>
        <w:rPr>
          <w:sz w:val="28"/>
          <w:szCs w:val="28"/>
          <w:lang w:val="hu-HU"/>
        </w:rPr>
      </w:pPr>
      <w:r w:rsidRPr="006B4A27">
        <w:rPr>
          <w:sz w:val="28"/>
          <w:szCs w:val="28"/>
          <w:u w:val="single"/>
          <w:lang w:val="hu-HU"/>
        </w:rPr>
        <w:t>Mellékletek:</w:t>
      </w:r>
      <w:r w:rsidRPr="006B4A27">
        <w:rPr>
          <w:sz w:val="28"/>
          <w:szCs w:val="28"/>
          <w:lang w:val="hu-HU"/>
        </w:rPr>
        <w:tab/>
      </w:r>
      <w:r w:rsidR="00315909">
        <w:rPr>
          <w:sz w:val="28"/>
          <w:szCs w:val="28"/>
          <w:lang w:val="hu-HU"/>
        </w:rPr>
        <w:t>Bontási jegyzőkönyv</w:t>
      </w:r>
      <w:r w:rsidR="00D27AB5">
        <w:rPr>
          <w:sz w:val="28"/>
          <w:szCs w:val="28"/>
          <w:lang w:val="hu-HU"/>
        </w:rPr>
        <w:t>, BB j</w:t>
      </w:r>
      <w:r w:rsidR="00EA2429">
        <w:rPr>
          <w:sz w:val="28"/>
          <w:szCs w:val="28"/>
          <w:lang w:val="hu-HU"/>
        </w:rPr>
        <w:t>egyző</w:t>
      </w:r>
      <w:r w:rsidR="00D27AB5">
        <w:rPr>
          <w:sz w:val="28"/>
          <w:szCs w:val="28"/>
          <w:lang w:val="hu-HU"/>
        </w:rPr>
        <w:t>k</w:t>
      </w:r>
      <w:r w:rsidR="00EA2429">
        <w:rPr>
          <w:sz w:val="28"/>
          <w:szCs w:val="28"/>
          <w:lang w:val="hu-HU"/>
        </w:rPr>
        <w:t>öny</w:t>
      </w:r>
      <w:r w:rsidR="00091299">
        <w:rPr>
          <w:sz w:val="28"/>
          <w:szCs w:val="28"/>
          <w:lang w:val="hu-HU"/>
        </w:rPr>
        <w:t>v</w:t>
      </w:r>
      <w:r w:rsidR="00D27AB5">
        <w:rPr>
          <w:sz w:val="28"/>
          <w:szCs w:val="28"/>
          <w:lang w:val="hu-HU"/>
        </w:rPr>
        <w:t xml:space="preserve"> </w:t>
      </w:r>
    </w:p>
    <w:p w:rsidR="00026D63" w:rsidRPr="006B4A27" w:rsidRDefault="00506E3A" w:rsidP="007372F1">
      <w:pPr>
        <w:ind w:left="2832" w:hanging="2832"/>
        <w:jc w:val="both"/>
        <w:rPr>
          <w:rFonts w:eastAsia="Calibri"/>
          <w:sz w:val="28"/>
          <w:szCs w:val="28"/>
          <w:lang w:val="hu-HU"/>
        </w:rPr>
      </w:pPr>
      <w:r>
        <w:rPr>
          <w:sz w:val="28"/>
          <w:szCs w:val="28"/>
          <w:lang w:val="hu-HU"/>
        </w:rPr>
        <w:tab/>
      </w:r>
    </w:p>
    <w:p w:rsidR="00026D63" w:rsidRPr="006B4A27" w:rsidRDefault="00026D63" w:rsidP="00026D63">
      <w:pPr>
        <w:jc w:val="both"/>
        <w:rPr>
          <w:rFonts w:eastAsia="Calibri"/>
          <w:sz w:val="28"/>
          <w:szCs w:val="28"/>
          <w:u w:val="single"/>
          <w:lang w:val="hu-HU"/>
        </w:rPr>
      </w:pPr>
      <w:r w:rsidRPr="006B4A27">
        <w:rPr>
          <w:rFonts w:eastAsia="Calibri"/>
          <w:sz w:val="28"/>
          <w:szCs w:val="28"/>
          <w:u w:val="single"/>
          <w:lang w:val="hu-HU"/>
        </w:rPr>
        <w:t>Az előterjesztés előadója:</w:t>
      </w:r>
      <w:r w:rsidRPr="006B4A27">
        <w:rPr>
          <w:rFonts w:eastAsia="Calibri"/>
          <w:sz w:val="28"/>
          <w:szCs w:val="28"/>
          <w:lang w:val="hu-HU"/>
        </w:rPr>
        <w:t xml:space="preserve"> </w:t>
      </w:r>
      <w:r w:rsidR="007372F1">
        <w:rPr>
          <w:rFonts w:eastAsia="Calibri"/>
          <w:sz w:val="28"/>
          <w:szCs w:val="28"/>
          <w:lang w:val="hu-HU"/>
        </w:rPr>
        <w:tab/>
      </w:r>
      <w:r w:rsidRPr="006B4A27">
        <w:rPr>
          <w:rFonts w:eastAsia="Calibri"/>
          <w:sz w:val="28"/>
          <w:szCs w:val="28"/>
          <w:lang w:val="hu-HU"/>
        </w:rPr>
        <w:t xml:space="preserve">Szőke Zoltán polgármester </w:t>
      </w:r>
    </w:p>
    <w:p w:rsidR="00026D63" w:rsidRPr="006B4A27" w:rsidRDefault="00026D63" w:rsidP="00026D63">
      <w:pPr>
        <w:jc w:val="both"/>
        <w:rPr>
          <w:rFonts w:eastAsia="Calibri"/>
          <w:sz w:val="28"/>
          <w:szCs w:val="28"/>
          <w:lang w:val="hu-HU"/>
        </w:rPr>
      </w:pPr>
    </w:p>
    <w:p w:rsidR="00026D63" w:rsidRPr="006B4A27" w:rsidRDefault="00026D63" w:rsidP="00026D63">
      <w:pPr>
        <w:jc w:val="both"/>
        <w:rPr>
          <w:rFonts w:eastAsia="Calibri"/>
          <w:sz w:val="28"/>
          <w:szCs w:val="28"/>
          <w:u w:val="single"/>
          <w:lang w:val="hu-HU"/>
        </w:rPr>
      </w:pPr>
      <w:r w:rsidRPr="006B4A27">
        <w:rPr>
          <w:rFonts w:eastAsia="Calibri"/>
          <w:sz w:val="28"/>
          <w:szCs w:val="28"/>
          <w:u w:val="single"/>
          <w:lang w:val="hu-HU"/>
        </w:rPr>
        <w:t>Az előterjesztés témafelelőse</w:t>
      </w:r>
      <w:r w:rsidRPr="006B4A27">
        <w:rPr>
          <w:rFonts w:eastAsia="Calibri"/>
          <w:sz w:val="28"/>
          <w:szCs w:val="28"/>
          <w:lang w:val="hu-HU"/>
        </w:rPr>
        <w:t xml:space="preserve">: </w:t>
      </w:r>
      <w:r w:rsidR="007372F1">
        <w:rPr>
          <w:rFonts w:eastAsia="Calibri"/>
          <w:sz w:val="28"/>
          <w:szCs w:val="28"/>
          <w:lang w:val="hu-HU"/>
        </w:rPr>
        <w:tab/>
      </w:r>
      <w:r w:rsidRPr="006B4A27">
        <w:rPr>
          <w:rFonts w:eastAsia="Calibri"/>
          <w:sz w:val="28"/>
          <w:szCs w:val="28"/>
          <w:lang w:val="hu-HU"/>
        </w:rPr>
        <w:t>Kovács Edina - ügyintéző</w:t>
      </w:r>
    </w:p>
    <w:p w:rsidR="00026D63" w:rsidRPr="006B4A27" w:rsidRDefault="00026D63" w:rsidP="00026D63">
      <w:pPr>
        <w:jc w:val="both"/>
        <w:rPr>
          <w:rFonts w:eastAsia="Calibri"/>
          <w:sz w:val="28"/>
          <w:szCs w:val="28"/>
          <w:lang w:val="hu-HU"/>
        </w:rPr>
      </w:pPr>
      <w:r w:rsidRPr="006B4A27">
        <w:rPr>
          <w:rFonts w:eastAsia="Calibri"/>
          <w:sz w:val="28"/>
          <w:szCs w:val="28"/>
          <w:lang w:val="hu-HU"/>
        </w:rPr>
        <w:t xml:space="preserve">                                              </w:t>
      </w:r>
    </w:p>
    <w:p w:rsidR="00026D63" w:rsidRPr="006B4A27" w:rsidRDefault="00026D63" w:rsidP="00026D63">
      <w:pPr>
        <w:jc w:val="both"/>
        <w:rPr>
          <w:rFonts w:eastAsia="Calibri"/>
          <w:sz w:val="28"/>
          <w:szCs w:val="28"/>
          <w:lang w:val="hu-HU"/>
        </w:rPr>
      </w:pPr>
      <w:r w:rsidRPr="006B4A27">
        <w:rPr>
          <w:rFonts w:eastAsia="Calibri"/>
          <w:sz w:val="28"/>
          <w:szCs w:val="28"/>
          <w:u w:val="single"/>
          <w:lang w:val="hu-HU"/>
        </w:rPr>
        <w:t>Az előterjesztés ügyiratszáma:</w:t>
      </w:r>
      <w:r w:rsidRPr="006B4A27">
        <w:rPr>
          <w:rFonts w:eastAsia="Calibri"/>
          <w:sz w:val="28"/>
          <w:szCs w:val="28"/>
          <w:lang w:val="hu-HU"/>
        </w:rPr>
        <w:t xml:space="preserve"> </w:t>
      </w:r>
      <w:r w:rsidR="007372F1">
        <w:rPr>
          <w:rFonts w:eastAsia="Calibri"/>
          <w:sz w:val="28"/>
          <w:szCs w:val="28"/>
          <w:lang w:val="hu-HU"/>
        </w:rPr>
        <w:tab/>
      </w:r>
      <w:r w:rsidRPr="006B4A27">
        <w:rPr>
          <w:rFonts w:eastAsia="Calibri"/>
          <w:sz w:val="28"/>
          <w:szCs w:val="28"/>
          <w:lang w:val="hu-HU"/>
        </w:rPr>
        <w:t>TPH</w:t>
      </w:r>
      <w:r w:rsidR="004C3F27" w:rsidRPr="006B4A27">
        <w:rPr>
          <w:rFonts w:eastAsia="Calibri"/>
          <w:sz w:val="28"/>
          <w:szCs w:val="28"/>
          <w:lang w:val="hu-HU"/>
        </w:rPr>
        <w:t>/</w:t>
      </w:r>
      <w:r w:rsidR="00D25B11" w:rsidRPr="006B4A27">
        <w:rPr>
          <w:rFonts w:eastAsia="Calibri"/>
          <w:sz w:val="28"/>
          <w:szCs w:val="28"/>
          <w:lang w:val="hu-HU"/>
        </w:rPr>
        <w:t>1</w:t>
      </w:r>
      <w:r w:rsidR="00E01DAA">
        <w:rPr>
          <w:rFonts w:eastAsia="Calibri"/>
          <w:sz w:val="28"/>
          <w:szCs w:val="28"/>
          <w:lang w:val="hu-HU"/>
        </w:rPr>
        <w:t>77</w:t>
      </w:r>
      <w:r w:rsidR="00D536B4" w:rsidRPr="006B4A27">
        <w:rPr>
          <w:rFonts w:eastAsia="Calibri"/>
          <w:sz w:val="28"/>
          <w:szCs w:val="28"/>
          <w:lang w:val="hu-HU"/>
        </w:rPr>
        <w:t>-</w:t>
      </w:r>
      <w:r w:rsidR="007912AB">
        <w:rPr>
          <w:rFonts w:eastAsia="Calibri"/>
          <w:sz w:val="28"/>
          <w:szCs w:val="28"/>
          <w:lang w:val="hu-HU"/>
        </w:rPr>
        <w:t>31</w:t>
      </w:r>
      <w:r w:rsidR="00D536B4" w:rsidRPr="006B4A27">
        <w:rPr>
          <w:rFonts w:eastAsia="Calibri"/>
          <w:sz w:val="28"/>
          <w:szCs w:val="28"/>
          <w:lang w:val="hu-HU"/>
        </w:rPr>
        <w:t>/202</w:t>
      </w:r>
      <w:r w:rsidR="00E01DAA">
        <w:rPr>
          <w:rFonts w:eastAsia="Calibri"/>
          <w:sz w:val="28"/>
          <w:szCs w:val="28"/>
          <w:lang w:val="hu-HU"/>
        </w:rPr>
        <w:t>3</w:t>
      </w:r>
      <w:r w:rsidR="00D536B4" w:rsidRPr="006B4A27">
        <w:rPr>
          <w:rFonts w:eastAsia="Calibri"/>
          <w:sz w:val="28"/>
          <w:szCs w:val="28"/>
          <w:lang w:val="hu-HU"/>
        </w:rPr>
        <w:t>.</w:t>
      </w:r>
    </w:p>
    <w:p w:rsidR="00D536B4" w:rsidRPr="006B4A27" w:rsidRDefault="00D536B4" w:rsidP="00026D63">
      <w:pPr>
        <w:jc w:val="both"/>
        <w:rPr>
          <w:rFonts w:eastAsia="Calibri"/>
          <w:sz w:val="28"/>
          <w:szCs w:val="28"/>
          <w:lang w:val="hu-HU"/>
        </w:rPr>
      </w:pPr>
    </w:p>
    <w:p w:rsidR="006B4A27" w:rsidRPr="006B4A27" w:rsidRDefault="006B4A27" w:rsidP="00026D63">
      <w:pPr>
        <w:jc w:val="both"/>
        <w:rPr>
          <w:rFonts w:eastAsia="Calibri"/>
          <w:sz w:val="28"/>
          <w:szCs w:val="28"/>
          <w:lang w:val="hu-HU"/>
        </w:rPr>
      </w:pPr>
    </w:p>
    <w:p w:rsidR="00026D63" w:rsidRPr="006B4A27" w:rsidRDefault="00026D63" w:rsidP="00026D63">
      <w:pPr>
        <w:jc w:val="both"/>
        <w:rPr>
          <w:rFonts w:eastAsia="Calibri"/>
          <w:sz w:val="28"/>
          <w:szCs w:val="28"/>
          <w:u w:val="single"/>
          <w:lang w:val="hu-HU"/>
        </w:rPr>
      </w:pPr>
      <w:r w:rsidRPr="006B4A27">
        <w:rPr>
          <w:rFonts w:eastAsia="Calibri"/>
          <w:sz w:val="28"/>
          <w:szCs w:val="28"/>
          <w:u w:val="single"/>
          <w:lang w:val="hu-HU"/>
        </w:rPr>
        <w:t>Az előterjesztést véleményező bizottságok a hatáskör megjelölésével:</w:t>
      </w:r>
    </w:p>
    <w:p w:rsidR="00026D63" w:rsidRPr="006B4A27" w:rsidRDefault="00026D63" w:rsidP="00026D63">
      <w:pPr>
        <w:jc w:val="both"/>
        <w:rPr>
          <w:rFonts w:eastAsia="Calibri"/>
          <w:sz w:val="28"/>
          <w:szCs w:val="28"/>
          <w:u w:val="single"/>
          <w:lang w:val="hu-HU"/>
        </w:rPr>
      </w:pPr>
    </w:p>
    <w:p w:rsidR="006B4A27" w:rsidRPr="006B4A27" w:rsidRDefault="006B4A27" w:rsidP="006B4A27">
      <w:pPr>
        <w:jc w:val="both"/>
        <w:rPr>
          <w:rFonts w:eastAsia="Calibri"/>
          <w:sz w:val="28"/>
          <w:szCs w:val="28"/>
          <w:lang w:val="hu-HU"/>
        </w:rPr>
      </w:pPr>
    </w:p>
    <w:p w:rsidR="00026D63" w:rsidRPr="00DB40DD" w:rsidRDefault="00DB40DD" w:rsidP="00026D63">
      <w:pPr>
        <w:jc w:val="both"/>
        <w:rPr>
          <w:rFonts w:eastAsia="Calibri"/>
          <w:szCs w:val="24"/>
          <w:lang w:val="hu-HU"/>
        </w:rPr>
      </w:pPr>
      <w:r w:rsidRPr="00DB40DD">
        <w:rPr>
          <w:rFonts w:eastAsia="Calibri"/>
          <w:szCs w:val="24"/>
          <w:lang w:val="hu-HU"/>
        </w:rPr>
        <w:t>-</w:t>
      </w:r>
    </w:p>
    <w:p w:rsidR="006B4A27" w:rsidRPr="006B4A27" w:rsidRDefault="006B4A27" w:rsidP="00026D63">
      <w:pPr>
        <w:jc w:val="both"/>
        <w:rPr>
          <w:rFonts w:eastAsia="Calibri"/>
          <w:szCs w:val="24"/>
          <w:u w:val="single"/>
          <w:lang w:val="hu-HU"/>
        </w:rPr>
      </w:pPr>
    </w:p>
    <w:p w:rsidR="006B4A27" w:rsidRPr="006B4A27" w:rsidRDefault="006B4A27" w:rsidP="00026D63">
      <w:pPr>
        <w:jc w:val="both"/>
        <w:rPr>
          <w:rFonts w:eastAsia="Calibri"/>
          <w:szCs w:val="24"/>
          <w:u w:val="single"/>
          <w:lang w:val="hu-HU"/>
        </w:rPr>
      </w:pPr>
    </w:p>
    <w:p w:rsidR="00026D63" w:rsidRPr="006B4A27" w:rsidRDefault="00026D63" w:rsidP="00026D63">
      <w:pPr>
        <w:pStyle w:val="Nincstrkz"/>
        <w:rPr>
          <w:rFonts w:ascii="Times New Roman" w:hAnsi="Times New Roman"/>
          <w:sz w:val="28"/>
          <w:szCs w:val="28"/>
          <w:u w:val="single"/>
        </w:rPr>
      </w:pPr>
      <w:r w:rsidRPr="006B4A27">
        <w:rPr>
          <w:rFonts w:ascii="Times New Roman" w:hAnsi="Times New Roman"/>
          <w:sz w:val="28"/>
          <w:szCs w:val="28"/>
          <w:u w:val="single"/>
        </w:rPr>
        <w:t>Az ülésre meghívni javasolt szervek, személyek:</w:t>
      </w:r>
    </w:p>
    <w:p w:rsidR="00026D63" w:rsidRPr="006B4A27" w:rsidRDefault="00026D63" w:rsidP="00026D63">
      <w:pPr>
        <w:pStyle w:val="Nincstrkz"/>
        <w:rPr>
          <w:rFonts w:ascii="Times New Roman" w:hAnsi="Times New Roman"/>
          <w:sz w:val="28"/>
          <w:szCs w:val="28"/>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103"/>
        <w:gridCol w:w="3907"/>
      </w:tblGrid>
      <w:tr w:rsidR="00026D63" w:rsidRPr="006B4A27" w:rsidTr="00C835B4">
        <w:tc>
          <w:tcPr>
            <w:tcW w:w="5103" w:type="dxa"/>
          </w:tcPr>
          <w:p w:rsidR="00026D63" w:rsidRPr="006B4A27" w:rsidRDefault="00026D63" w:rsidP="00C835B4">
            <w:pPr>
              <w:pStyle w:val="Nincstrkz"/>
              <w:rPr>
                <w:rFonts w:ascii="Times New Roman" w:hAnsi="Times New Roman"/>
                <w:sz w:val="28"/>
                <w:szCs w:val="28"/>
              </w:rPr>
            </w:pPr>
          </w:p>
        </w:tc>
        <w:tc>
          <w:tcPr>
            <w:tcW w:w="3907" w:type="dxa"/>
          </w:tcPr>
          <w:p w:rsidR="00026D63" w:rsidRPr="006B4A27" w:rsidRDefault="00026D63" w:rsidP="00C835B4">
            <w:pPr>
              <w:pStyle w:val="Nincstrkz"/>
              <w:rPr>
                <w:rFonts w:ascii="Times New Roman" w:hAnsi="Times New Roman"/>
                <w:sz w:val="28"/>
                <w:szCs w:val="28"/>
              </w:rPr>
            </w:pPr>
          </w:p>
        </w:tc>
      </w:tr>
      <w:tr w:rsidR="00026D63" w:rsidRPr="006B4A27" w:rsidTr="00C835B4">
        <w:tc>
          <w:tcPr>
            <w:tcW w:w="5103" w:type="dxa"/>
          </w:tcPr>
          <w:p w:rsidR="00026D63" w:rsidRPr="006B4A27" w:rsidRDefault="00026D63" w:rsidP="00C835B4">
            <w:pPr>
              <w:pStyle w:val="Nincstrkz"/>
              <w:jc w:val="center"/>
              <w:rPr>
                <w:rFonts w:ascii="Times New Roman" w:hAnsi="Times New Roman"/>
                <w:sz w:val="28"/>
                <w:szCs w:val="28"/>
              </w:rPr>
            </w:pPr>
          </w:p>
        </w:tc>
        <w:tc>
          <w:tcPr>
            <w:tcW w:w="3907" w:type="dxa"/>
          </w:tcPr>
          <w:p w:rsidR="00026D63" w:rsidRPr="006B4A27" w:rsidRDefault="00026D63" w:rsidP="00C835B4">
            <w:pPr>
              <w:pStyle w:val="Nincstrkz"/>
              <w:rPr>
                <w:rFonts w:ascii="Times New Roman" w:hAnsi="Times New Roman"/>
                <w:sz w:val="28"/>
                <w:szCs w:val="28"/>
              </w:rPr>
            </w:pPr>
          </w:p>
        </w:tc>
      </w:tr>
      <w:tr w:rsidR="00026D63" w:rsidRPr="006B4A27" w:rsidTr="00C835B4">
        <w:trPr>
          <w:trHeight w:val="310"/>
        </w:trPr>
        <w:tc>
          <w:tcPr>
            <w:tcW w:w="5103" w:type="dxa"/>
          </w:tcPr>
          <w:p w:rsidR="00026D63" w:rsidRPr="006B4A27" w:rsidRDefault="00026D63" w:rsidP="00C835B4">
            <w:pPr>
              <w:pStyle w:val="Nincstrkz"/>
              <w:rPr>
                <w:rFonts w:ascii="Times New Roman" w:hAnsi="Times New Roman"/>
                <w:sz w:val="28"/>
                <w:szCs w:val="28"/>
              </w:rPr>
            </w:pPr>
          </w:p>
        </w:tc>
        <w:tc>
          <w:tcPr>
            <w:tcW w:w="3907" w:type="dxa"/>
          </w:tcPr>
          <w:p w:rsidR="00026D63" w:rsidRPr="006B4A27" w:rsidRDefault="00026D63" w:rsidP="00C835B4">
            <w:pPr>
              <w:pStyle w:val="Nincstrkz"/>
              <w:rPr>
                <w:rFonts w:ascii="Times New Roman" w:hAnsi="Times New Roman"/>
                <w:sz w:val="28"/>
                <w:szCs w:val="28"/>
              </w:rPr>
            </w:pPr>
          </w:p>
        </w:tc>
      </w:tr>
    </w:tbl>
    <w:p w:rsidR="00026D63" w:rsidRPr="006B4A27" w:rsidRDefault="00026D63" w:rsidP="00026D63">
      <w:pPr>
        <w:jc w:val="both"/>
        <w:rPr>
          <w:rFonts w:eastAsia="Calibri"/>
          <w:sz w:val="28"/>
          <w:szCs w:val="28"/>
          <w:lang w:val="hu-HU"/>
        </w:rPr>
      </w:pPr>
    </w:p>
    <w:p w:rsidR="00026D63" w:rsidRPr="006B4A27" w:rsidRDefault="00026D63" w:rsidP="00026D63">
      <w:pPr>
        <w:jc w:val="both"/>
        <w:rPr>
          <w:rFonts w:eastAsia="Calibri"/>
          <w:sz w:val="28"/>
          <w:szCs w:val="28"/>
          <w:u w:val="single"/>
          <w:lang w:val="hu-HU"/>
        </w:rPr>
      </w:pPr>
      <w:r w:rsidRPr="006B4A27">
        <w:rPr>
          <w:rFonts w:eastAsia="Calibri"/>
          <w:sz w:val="28"/>
          <w:szCs w:val="28"/>
          <w:u w:val="single"/>
          <w:lang w:val="hu-HU"/>
        </w:rPr>
        <w:t>Egyéb megjegyzés: -</w:t>
      </w:r>
    </w:p>
    <w:p w:rsidR="00026D63" w:rsidRPr="006B4A27" w:rsidRDefault="00026D63" w:rsidP="00026D63">
      <w:pPr>
        <w:jc w:val="both"/>
        <w:rPr>
          <w:rFonts w:eastAsia="Calibri"/>
          <w:sz w:val="28"/>
          <w:szCs w:val="28"/>
          <w:lang w:val="hu-HU"/>
        </w:rPr>
      </w:pPr>
    </w:p>
    <w:p w:rsidR="00026D63" w:rsidRPr="006B4A27" w:rsidRDefault="00026D63" w:rsidP="00026D63">
      <w:pPr>
        <w:jc w:val="both"/>
        <w:rPr>
          <w:rFonts w:eastAsia="Calibri"/>
          <w:sz w:val="28"/>
          <w:szCs w:val="28"/>
          <w:lang w:val="hu-HU"/>
        </w:rPr>
      </w:pPr>
      <w:r w:rsidRPr="006B4A27">
        <w:rPr>
          <w:rFonts w:eastAsia="Calibri"/>
          <w:sz w:val="28"/>
          <w:szCs w:val="28"/>
          <w:lang w:val="hu-HU"/>
        </w:rPr>
        <w:t>Tiszavasvári, 202</w:t>
      </w:r>
      <w:r w:rsidR="00B43F7D">
        <w:rPr>
          <w:rFonts w:eastAsia="Calibri"/>
          <w:sz w:val="28"/>
          <w:szCs w:val="28"/>
          <w:lang w:val="hu-HU"/>
        </w:rPr>
        <w:t>3</w:t>
      </w:r>
      <w:r w:rsidRPr="006B4A27">
        <w:rPr>
          <w:rFonts w:eastAsia="Calibri"/>
          <w:sz w:val="28"/>
          <w:szCs w:val="28"/>
          <w:lang w:val="hu-HU"/>
        </w:rPr>
        <w:t xml:space="preserve">. </w:t>
      </w:r>
      <w:r w:rsidR="00B43F7D">
        <w:rPr>
          <w:rFonts w:eastAsia="Calibri"/>
          <w:sz w:val="28"/>
          <w:szCs w:val="28"/>
          <w:lang w:val="hu-HU"/>
        </w:rPr>
        <w:t>február 2</w:t>
      </w:r>
      <w:r w:rsidR="000F655B">
        <w:rPr>
          <w:rFonts w:eastAsia="Calibri"/>
          <w:sz w:val="28"/>
          <w:szCs w:val="28"/>
          <w:lang w:val="hu-HU"/>
        </w:rPr>
        <w:t>3</w:t>
      </w:r>
      <w:r w:rsidRPr="006B4A27">
        <w:rPr>
          <w:rFonts w:eastAsia="Calibri"/>
          <w:sz w:val="28"/>
          <w:szCs w:val="28"/>
          <w:lang w:val="hu-HU"/>
        </w:rPr>
        <w:t xml:space="preserve">.                                </w:t>
      </w:r>
    </w:p>
    <w:p w:rsidR="00026D63" w:rsidRPr="006B4A27" w:rsidRDefault="00026D63" w:rsidP="00026D63">
      <w:pPr>
        <w:jc w:val="both"/>
        <w:rPr>
          <w:rFonts w:eastAsia="Calibri"/>
          <w:sz w:val="28"/>
          <w:szCs w:val="28"/>
          <w:lang w:val="hu-HU"/>
        </w:rPr>
      </w:pPr>
    </w:p>
    <w:p w:rsidR="00026D63" w:rsidRPr="006B4A27" w:rsidRDefault="00026D63" w:rsidP="00026D63">
      <w:pPr>
        <w:rPr>
          <w:lang w:val="hu-HU"/>
        </w:rPr>
      </w:pPr>
    </w:p>
    <w:p w:rsidR="00026D63" w:rsidRPr="006B4A27" w:rsidRDefault="00026D63" w:rsidP="00026D63">
      <w:pPr>
        <w:tabs>
          <w:tab w:val="center" w:pos="7371"/>
        </w:tabs>
        <w:rPr>
          <w:sz w:val="28"/>
          <w:szCs w:val="28"/>
          <w:lang w:val="hu-HU"/>
        </w:rPr>
      </w:pPr>
      <w:r w:rsidRPr="006B4A27">
        <w:rPr>
          <w:sz w:val="28"/>
          <w:szCs w:val="28"/>
          <w:lang w:val="hu-HU"/>
        </w:rPr>
        <w:tab/>
        <w:t>Kovács Edina</w:t>
      </w:r>
    </w:p>
    <w:p w:rsidR="00026D63" w:rsidRDefault="00026D63" w:rsidP="00026D63">
      <w:pPr>
        <w:tabs>
          <w:tab w:val="center" w:pos="7371"/>
        </w:tabs>
        <w:rPr>
          <w:sz w:val="28"/>
          <w:szCs w:val="28"/>
          <w:lang w:val="hu-HU"/>
        </w:rPr>
      </w:pPr>
      <w:r w:rsidRPr="006B4A27">
        <w:rPr>
          <w:sz w:val="28"/>
          <w:szCs w:val="28"/>
          <w:lang w:val="hu-HU"/>
        </w:rPr>
        <w:tab/>
      </w:r>
      <w:proofErr w:type="gramStart"/>
      <w:r w:rsidRPr="006B4A27">
        <w:rPr>
          <w:sz w:val="28"/>
          <w:szCs w:val="28"/>
          <w:lang w:val="hu-HU"/>
        </w:rPr>
        <w:t>témafelelős</w:t>
      </w:r>
      <w:proofErr w:type="gramEnd"/>
    </w:p>
    <w:p w:rsidR="007372F1" w:rsidRDefault="007372F1" w:rsidP="00026D63">
      <w:pPr>
        <w:tabs>
          <w:tab w:val="center" w:pos="7371"/>
        </w:tabs>
        <w:rPr>
          <w:sz w:val="28"/>
          <w:szCs w:val="28"/>
          <w:lang w:val="hu-HU"/>
        </w:rPr>
      </w:pPr>
    </w:p>
    <w:p w:rsidR="007372F1" w:rsidRDefault="007372F1" w:rsidP="00026D63">
      <w:pPr>
        <w:tabs>
          <w:tab w:val="center" w:pos="7371"/>
        </w:tabs>
        <w:rPr>
          <w:sz w:val="28"/>
          <w:szCs w:val="28"/>
          <w:lang w:val="hu-HU"/>
        </w:rPr>
      </w:pPr>
    </w:p>
    <w:p w:rsidR="007372F1" w:rsidRDefault="007372F1" w:rsidP="00026D63">
      <w:pPr>
        <w:tabs>
          <w:tab w:val="center" w:pos="7371"/>
        </w:tabs>
        <w:rPr>
          <w:sz w:val="28"/>
          <w:szCs w:val="28"/>
          <w:lang w:val="hu-HU"/>
        </w:rPr>
      </w:pPr>
    </w:p>
    <w:p w:rsidR="00DB40DD" w:rsidRDefault="00DB40DD" w:rsidP="00026D63">
      <w:pPr>
        <w:tabs>
          <w:tab w:val="center" w:pos="7371"/>
        </w:tabs>
        <w:rPr>
          <w:sz w:val="28"/>
          <w:szCs w:val="28"/>
          <w:lang w:val="hu-HU"/>
        </w:rPr>
      </w:pPr>
    </w:p>
    <w:p w:rsidR="00CF38CF" w:rsidRDefault="00CF38CF" w:rsidP="00026D63">
      <w:pPr>
        <w:tabs>
          <w:tab w:val="center" w:pos="7371"/>
        </w:tabs>
        <w:rPr>
          <w:sz w:val="28"/>
          <w:szCs w:val="28"/>
          <w:lang w:val="hu-HU"/>
        </w:rPr>
      </w:pPr>
    </w:p>
    <w:p w:rsidR="00CF38CF" w:rsidRDefault="00CF38CF" w:rsidP="00026D63">
      <w:pPr>
        <w:tabs>
          <w:tab w:val="center" w:pos="7371"/>
        </w:tabs>
        <w:rPr>
          <w:sz w:val="28"/>
          <w:szCs w:val="28"/>
          <w:lang w:val="hu-HU"/>
        </w:rPr>
      </w:pPr>
    </w:p>
    <w:p w:rsidR="007372F1" w:rsidRPr="006B4A27" w:rsidRDefault="007372F1" w:rsidP="00026D63">
      <w:pPr>
        <w:tabs>
          <w:tab w:val="center" w:pos="7371"/>
        </w:tabs>
        <w:rPr>
          <w:sz w:val="28"/>
          <w:szCs w:val="28"/>
          <w:lang w:val="hu-HU"/>
        </w:rPr>
      </w:pPr>
    </w:p>
    <w:p w:rsidR="000430CA" w:rsidRPr="006B4A27" w:rsidRDefault="000430CA" w:rsidP="000430CA">
      <w:pPr>
        <w:tabs>
          <w:tab w:val="center" w:pos="7371"/>
        </w:tabs>
        <w:jc w:val="center"/>
        <w:rPr>
          <w:b/>
          <w:sz w:val="32"/>
          <w:lang w:val="hu-HU"/>
        </w:rPr>
      </w:pPr>
      <w:r w:rsidRPr="006B4A27">
        <w:rPr>
          <w:b/>
          <w:sz w:val="32"/>
          <w:lang w:val="hu-HU"/>
        </w:rPr>
        <w:lastRenderedPageBreak/>
        <w:t>TISZAVASVÁRI VÁROS POLGÁRMESTERÉTŐL</w:t>
      </w:r>
    </w:p>
    <w:p w:rsidR="000430CA" w:rsidRPr="006B4A27" w:rsidRDefault="000430CA" w:rsidP="000430CA">
      <w:pPr>
        <w:pStyle w:val="Cm"/>
        <w:rPr>
          <w:b w:val="0"/>
        </w:rPr>
      </w:pPr>
      <w:r w:rsidRPr="006B4A27">
        <w:rPr>
          <w:b w:val="0"/>
        </w:rPr>
        <w:t>4440 Tiszavasvári, Városháza tér 4.</w:t>
      </w:r>
    </w:p>
    <w:p w:rsidR="000430CA" w:rsidRPr="006B4A27" w:rsidRDefault="000430CA" w:rsidP="000430CA">
      <w:pPr>
        <w:pStyle w:val="Cm"/>
        <w:pBdr>
          <w:bottom w:val="double" w:sz="4" w:space="1" w:color="auto"/>
        </w:pBdr>
        <w:rPr>
          <w:b w:val="0"/>
        </w:rPr>
      </w:pPr>
      <w:r w:rsidRPr="006B4A27">
        <w:rPr>
          <w:b w:val="0"/>
        </w:rPr>
        <w:t xml:space="preserve">Tel: 42/520-500. Fax: 42/275-000. E-mail: tvonkph@tiszavasvari.hu </w:t>
      </w:r>
    </w:p>
    <w:p w:rsidR="000430CA" w:rsidRPr="006B4A27" w:rsidRDefault="000430CA" w:rsidP="000430CA">
      <w:pPr>
        <w:pStyle w:val="lfej"/>
        <w:tabs>
          <w:tab w:val="clear" w:pos="4536"/>
          <w:tab w:val="clear" w:pos="9072"/>
        </w:tabs>
        <w:spacing w:line="240" w:lineRule="auto"/>
      </w:pPr>
      <w:r w:rsidRPr="006B4A27">
        <w:t>Témafelelős: Kovács Edina</w:t>
      </w:r>
    </w:p>
    <w:p w:rsidR="000430CA" w:rsidRPr="006B4A27" w:rsidRDefault="000430CA" w:rsidP="000430CA">
      <w:pPr>
        <w:pStyle w:val="lfej"/>
        <w:tabs>
          <w:tab w:val="clear" w:pos="4536"/>
          <w:tab w:val="clear" w:pos="9072"/>
        </w:tabs>
        <w:spacing w:line="240" w:lineRule="auto"/>
      </w:pPr>
    </w:p>
    <w:p w:rsidR="007B784E" w:rsidRPr="006B4A27" w:rsidRDefault="007B784E" w:rsidP="000430CA">
      <w:pPr>
        <w:pStyle w:val="lfej"/>
        <w:tabs>
          <w:tab w:val="clear" w:pos="4536"/>
          <w:tab w:val="clear" w:pos="9072"/>
        </w:tabs>
        <w:spacing w:line="240" w:lineRule="auto"/>
      </w:pPr>
    </w:p>
    <w:p w:rsidR="000430CA" w:rsidRPr="006B4A27" w:rsidRDefault="000430CA" w:rsidP="000430CA">
      <w:pPr>
        <w:pStyle w:val="Cmsor2"/>
        <w:jc w:val="center"/>
        <w:rPr>
          <w:lang w:val="hu-HU"/>
        </w:rPr>
      </w:pPr>
      <w:r w:rsidRPr="006B4A27">
        <w:rPr>
          <w:sz w:val="28"/>
          <w:u w:val="single"/>
          <w:lang w:val="hu-HU"/>
        </w:rPr>
        <w:t>ELŐTERJESZTÉS</w:t>
      </w:r>
    </w:p>
    <w:p w:rsidR="000430CA" w:rsidRPr="006B4A27" w:rsidRDefault="000430CA" w:rsidP="000430CA">
      <w:pPr>
        <w:pStyle w:val="Cmsor3"/>
        <w:jc w:val="center"/>
        <w:rPr>
          <w:rFonts w:ascii="Times New Roman" w:eastAsia="Times New Roman" w:hAnsi="Times New Roman" w:cs="Times New Roman"/>
          <w:b/>
          <w:color w:val="auto"/>
          <w:sz w:val="28"/>
          <w:szCs w:val="20"/>
          <w:lang w:val="hu-HU"/>
        </w:rPr>
      </w:pPr>
      <w:r w:rsidRPr="006B4A27">
        <w:rPr>
          <w:rFonts w:ascii="Times New Roman" w:eastAsia="Times New Roman" w:hAnsi="Times New Roman" w:cs="Times New Roman"/>
          <w:b/>
          <w:color w:val="auto"/>
          <w:sz w:val="28"/>
          <w:szCs w:val="20"/>
          <w:lang w:val="hu-HU"/>
        </w:rPr>
        <w:t>A Képviselő-testülethez</w:t>
      </w:r>
    </w:p>
    <w:p w:rsidR="00E43BC6" w:rsidRDefault="00E43BC6" w:rsidP="005E2731">
      <w:pPr>
        <w:jc w:val="center"/>
        <w:rPr>
          <w:b/>
          <w:spacing w:val="100"/>
          <w:sz w:val="24"/>
          <w:szCs w:val="24"/>
          <w:lang w:val="hu-HU"/>
        </w:rPr>
      </w:pPr>
    </w:p>
    <w:p w:rsidR="007372F1" w:rsidRPr="006B4A27" w:rsidRDefault="007372F1" w:rsidP="005E2731">
      <w:pPr>
        <w:jc w:val="center"/>
        <w:rPr>
          <w:b/>
          <w:spacing w:val="100"/>
          <w:sz w:val="24"/>
          <w:szCs w:val="24"/>
          <w:lang w:val="hu-HU"/>
        </w:rPr>
      </w:pPr>
    </w:p>
    <w:p w:rsidR="007F2FB1" w:rsidRPr="000D1C1E" w:rsidRDefault="006B4A27" w:rsidP="007372F1">
      <w:pPr>
        <w:pStyle w:val="Szvegtrzs"/>
        <w:jc w:val="center"/>
        <w:rPr>
          <w:b/>
          <w:szCs w:val="24"/>
        </w:rPr>
      </w:pPr>
      <w:r w:rsidRPr="006B4A27">
        <w:rPr>
          <w:b/>
          <w:szCs w:val="28"/>
        </w:rPr>
        <w:t xml:space="preserve">Az “Iparterület kialakítása Tiszavasváriban” című TOP-1.1.1-15-SB1-2016-00005 azonosítószámú pályázat </w:t>
      </w:r>
      <w:r w:rsidR="00B43F7D">
        <w:rPr>
          <w:b/>
          <w:szCs w:val="28"/>
        </w:rPr>
        <w:t>5</w:t>
      </w:r>
      <w:r w:rsidRPr="006B4A27">
        <w:rPr>
          <w:b/>
          <w:szCs w:val="28"/>
        </w:rPr>
        <w:t>. közbeszerzési eljárásának lezárásáról</w:t>
      </w:r>
    </w:p>
    <w:p w:rsidR="007F2FB1" w:rsidRDefault="007F2FB1" w:rsidP="006B4A27">
      <w:pPr>
        <w:pStyle w:val="Szvegtrzs"/>
        <w:jc w:val="center"/>
        <w:rPr>
          <w:b/>
          <w:szCs w:val="28"/>
        </w:rPr>
      </w:pPr>
    </w:p>
    <w:p w:rsidR="008B5DBE" w:rsidRDefault="008B5DBE" w:rsidP="006B4A27">
      <w:pPr>
        <w:pStyle w:val="Szvegtrzs"/>
        <w:jc w:val="center"/>
        <w:rPr>
          <w:b/>
          <w:szCs w:val="28"/>
        </w:rPr>
      </w:pPr>
    </w:p>
    <w:p w:rsidR="002E5A95" w:rsidRPr="006B4A27" w:rsidRDefault="002E5A95" w:rsidP="005E2731">
      <w:pPr>
        <w:pStyle w:val="Szvegtrzs"/>
        <w:rPr>
          <w:szCs w:val="24"/>
        </w:rPr>
      </w:pPr>
    </w:p>
    <w:p w:rsidR="005E2731" w:rsidRPr="006B4A27" w:rsidRDefault="005E2731" w:rsidP="005E2731">
      <w:pPr>
        <w:pStyle w:val="Szvegtrzs"/>
        <w:rPr>
          <w:szCs w:val="24"/>
        </w:rPr>
      </w:pPr>
      <w:r w:rsidRPr="006B4A27">
        <w:rPr>
          <w:szCs w:val="24"/>
        </w:rPr>
        <w:t>Tisztelt Képviselő-testület!</w:t>
      </w:r>
    </w:p>
    <w:p w:rsidR="005E2731" w:rsidRPr="006B4A27" w:rsidRDefault="005E2731" w:rsidP="005E2731">
      <w:pPr>
        <w:jc w:val="both"/>
        <w:rPr>
          <w:sz w:val="24"/>
          <w:szCs w:val="24"/>
          <w:lang w:val="hu-HU"/>
        </w:rPr>
      </w:pPr>
    </w:p>
    <w:p w:rsidR="007F2FB1" w:rsidRPr="006B4A27" w:rsidRDefault="007F2FB1" w:rsidP="005E2731">
      <w:pPr>
        <w:jc w:val="both"/>
        <w:rPr>
          <w:sz w:val="24"/>
          <w:szCs w:val="24"/>
          <w:lang w:val="hu-HU"/>
        </w:rPr>
      </w:pPr>
    </w:p>
    <w:p w:rsidR="0078286A" w:rsidRDefault="002E001D" w:rsidP="005E2731">
      <w:pPr>
        <w:jc w:val="both"/>
        <w:rPr>
          <w:bCs/>
          <w:sz w:val="24"/>
          <w:szCs w:val="24"/>
          <w:lang w:val="hu-HU"/>
        </w:rPr>
      </w:pPr>
      <w:r w:rsidRPr="006B4A27">
        <w:rPr>
          <w:sz w:val="24"/>
          <w:szCs w:val="24"/>
          <w:lang w:val="hu-HU"/>
        </w:rPr>
        <w:t>A</w:t>
      </w:r>
      <w:r w:rsidR="006B4A27" w:rsidRPr="006B4A27">
        <w:rPr>
          <w:sz w:val="24"/>
          <w:szCs w:val="24"/>
          <w:lang w:val="hu-HU"/>
        </w:rPr>
        <w:t>z</w:t>
      </w:r>
      <w:r w:rsidR="00172CAF" w:rsidRPr="006B4A27">
        <w:rPr>
          <w:sz w:val="24"/>
          <w:szCs w:val="24"/>
          <w:lang w:val="hu-HU"/>
        </w:rPr>
        <w:t xml:space="preserve"> "</w:t>
      </w:r>
      <w:r w:rsidR="006B4A27" w:rsidRPr="006B4A27">
        <w:rPr>
          <w:sz w:val="24"/>
          <w:szCs w:val="24"/>
          <w:lang w:val="hu-HU"/>
        </w:rPr>
        <w:t>Iparterület</w:t>
      </w:r>
      <w:r w:rsidR="00172CAF" w:rsidRPr="006B4A27">
        <w:rPr>
          <w:sz w:val="24"/>
          <w:szCs w:val="24"/>
          <w:lang w:val="hu-HU"/>
        </w:rPr>
        <w:t xml:space="preserve"> kialakítása Tiszavasváriban" című </w:t>
      </w:r>
      <w:r w:rsidR="00615481" w:rsidRPr="006B4A27">
        <w:rPr>
          <w:sz w:val="24"/>
          <w:szCs w:val="24"/>
          <w:lang w:val="hu-HU"/>
        </w:rPr>
        <w:t>TOP-</w:t>
      </w:r>
      <w:r w:rsidR="006B4A27" w:rsidRPr="006B4A27">
        <w:rPr>
          <w:sz w:val="24"/>
          <w:szCs w:val="24"/>
          <w:lang w:val="hu-HU"/>
        </w:rPr>
        <w:t>1</w:t>
      </w:r>
      <w:r w:rsidR="00615481" w:rsidRPr="006B4A27">
        <w:rPr>
          <w:sz w:val="24"/>
          <w:szCs w:val="24"/>
          <w:lang w:val="hu-HU"/>
        </w:rPr>
        <w:t>.1.</w:t>
      </w:r>
      <w:r w:rsidR="006B4A27" w:rsidRPr="006B4A27">
        <w:rPr>
          <w:sz w:val="24"/>
          <w:szCs w:val="24"/>
          <w:lang w:val="hu-HU"/>
        </w:rPr>
        <w:t>1</w:t>
      </w:r>
      <w:r w:rsidR="00615481" w:rsidRPr="006B4A27">
        <w:rPr>
          <w:sz w:val="24"/>
          <w:szCs w:val="24"/>
          <w:lang w:val="hu-HU"/>
        </w:rPr>
        <w:t>-15-SB1-201</w:t>
      </w:r>
      <w:r w:rsidR="006B4A27" w:rsidRPr="006B4A27">
        <w:rPr>
          <w:sz w:val="24"/>
          <w:szCs w:val="24"/>
          <w:lang w:val="hu-HU"/>
        </w:rPr>
        <w:t>6</w:t>
      </w:r>
      <w:r w:rsidR="00615481" w:rsidRPr="006B4A27">
        <w:rPr>
          <w:sz w:val="24"/>
          <w:szCs w:val="24"/>
          <w:lang w:val="hu-HU"/>
        </w:rPr>
        <w:t>-000</w:t>
      </w:r>
      <w:r w:rsidR="006B4A27" w:rsidRPr="006B4A27">
        <w:rPr>
          <w:sz w:val="24"/>
          <w:szCs w:val="24"/>
          <w:lang w:val="hu-HU"/>
        </w:rPr>
        <w:t>05</w:t>
      </w:r>
      <w:r w:rsidR="00615481" w:rsidRPr="006B4A27">
        <w:rPr>
          <w:sz w:val="24"/>
          <w:szCs w:val="24"/>
          <w:lang w:val="hu-HU"/>
        </w:rPr>
        <w:t xml:space="preserve"> azonosítószámú</w:t>
      </w:r>
      <w:r w:rsidR="00172CAF" w:rsidRPr="006B4A27">
        <w:rPr>
          <w:sz w:val="24"/>
          <w:szCs w:val="24"/>
          <w:lang w:val="hu-HU"/>
        </w:rPr>
        <w:t xml:space="preserve"> pályázat megvalósítása </w:t>
      </w:r>
      <w:r w:rsidR="00F51E57" w:rsidRPr="006B4A27">
        <w:rPr>
          <w:sz w:val="24"/>
          <w:szCs w:val="24"/>
          <w:lang w:val="hu-HU"/>
        </w:rPr>
        <w:t>érdekében</w:t>
      </w:r>
      <w:r w:rsidRPr="006B4A27">
        <w:rPr>
          <w:sz w:val="24"/>
          <w:szCs w:val="24"/>
          <w:lang w:val="hu-HU"/>
        </w:rPr>
        <w:t xml:space="preserve"> a</w:t>
      </w:r>
      <w:r w:rsidR="006B4A27" w:rsidRPr="006B4A27">
        <w:rPr>
          <w:sz w:val="24"/>
          <w:szCs w:val="24"/>
          <w:lang w:val="hu-HU"/>
        </w:rPr>
        <w:t xml:space="preserve"> </w:t>
      </w:r>
      <w:r w:rsidR="000F655B">
        <w:rPr>
          <w:sz w:val="24"/>
          <w:szCs w:val="24"/>
          <w:lang w:val="hu-HU"/>
        </w:rPr>
        <w:t>350</w:t>
      </w:r>
      <w:r w:rsidR="006B4A27" w:rsidRPr="000F655B">
        <w:rPr>
          <w:sz w:val="24"/>
          <w:szCs w:val="24"/>
          <w:lang w:val="hu-HU"/>
        </w:rPr>
        <w:t>/202</w:t>
      </w:r>
      <w:r w:rsidR="00DB40DD" w:rsidRPr="000F655B">
        <w:rPr>
          <w:sz w:val="24"/>
          <w:szCs w:val="24"/>
          <w:lang w:val="hu-HU"/>
        </w:rPr>
        <w:t>2</w:t>
      </w:r>
      <w:r w:rsidR="006B4A27" w:rsidRPr="000F655B">
        <w:rPr>
          <w:sz w:val="24"/>
          <w:szCs w:val="24"/>
          <w:lang w:val="hu-HU"/>
        </w:rPr>
        <w:t xml:space="preserve">. </w:t>
      </w:r>
      <w:r w:rsidR="007372F1" w:rsidRPr="000F655B">
        <w:rPr>
          <w:sz w:val="24"/>
          <w:szCs w:val="24"/>
          <w:lang w:val="hu-HU"/>
        </w:rPr>
        <w:t>(</w:t>
      </w:r>
      <w:r w:rsidR="0081014E" w:rsidRPr="000F655B">
        <w:rPr>
          <w:sz w:val="24"/>
          <w:szCs w:val="24"/>
          <w:lang w:val="hu-HU"/>
        </w:rPr>
        <w:t>XII</w:t>
      </w:r>
      <w:r w:rsidR="007372F1" w:rsidRPr="000F655B">
        <w:rPr>
          <w:sz w:val="24"/>
          <w:szCs w:val="24"/>
          <w:lang w:val="hu-HU"/>
        </w:rPr>
        <w:t>.</w:t>
      </w:r>
      <w:r w:rsidR="0081014E" w:rsidRPr="000F655B">
        <w:rPr>
          <w:sz w:val="24"/>
          <w:szCs w:val="24"/>
          <w:lang w:val="hu-HU"/>
        </w:rPr>
        <w:t>15</w:t>
      </w:r>
      <w:r w:rsidR="007372F1" w:rsidRPr="000F655B">
        <w:rPr>
          <w:sz w:val="24"/>
          <w:szCs w:val="24"/>
          <w:lang w:val="hu-HU"/>
        </w:rPr>
        <w:t>.) Kt.</w:t>
      </w:r>
      <w:r w:rsidR="006B4A27" w:rsidRPr="006B4A27">
        <w:rPr>
          <w:sz w:val="24"/>
          <w:szCs w:val="24"/>
          <w:lang w:val="hu-HU"/>
        </w:rPr>
        <w:t xml:space="preserve"> határozattal </w:t>
      </w:r>
      <w:r w:rsidR="00A04902" w:rsidRPr="006B4A27">
        <w:rPr>
          <w:sz w:val="24"/>
          <w:szCs w:val="24"/>
          <w:lang w:val="hu-HU"/>
        </w:rPr>
        <w:t>elfogad</w:t>
      </w:r>
      <w:r w:rsidR="006B4A27" w:rsidRPr="006B4A27">
        <w:rPr>
          <w:sz w:val="24"/>
          <w:szCs w:val="24"/>
          <w:lang w:val="hu-HU"/>
        </w:rPr>
        <w:t>ásra került</w:t>
      </w:r>
      <w:r w:rsidR="00A04902" w:rsidRPr="006B4A27">
        <w:rPr>
          <w:sz w:val="24"/>
          <w:szCs w:val="24"/>
          <w:lang w:val="hu-HU"/>
        </w:rPr>
        <w:t xml:space="preserve"> </w:t>
      </w:r>
      <w:r w:rsidRPr="006B4A27">
        <w:rPr>
          <w:sz w:val="24"/>
          <w:szCs w:val="24"/>
          <w:lang w:val="hu-HU"/>
        </w:rPr>
        <w:t>a</w:t>
      </w:r>
      <w:r w:rsidR="0081014E">
        <w:rPr>
          <w:sz w:val="24"/>
          <w:szCs w:val="24"/>
          <w:lang w:val="hu-HU"/>
        </w:rPr>
        <w:t>z</w:t>
      </w:r>
      <w:r w:rsidR="007372F1">
        <w:rPr>
          <w:sz w:val="24"/>
          <w:szCs w:val="24"/>
          <w:lang w:val="hu-HU"/>
        </w:rPr>
        <w:t xml:space="preserve"> </w:t>
      </w:r>
      <w:r w:rsidR="0081014E">
        <w:rPr>
          <w:sz w:val="24"/>
          <w:szCs w:val="24"/>
          <w:lang w:val="hu-HU"/>
        </w:rPr>
        <w:t>5</w:t>
      </w:r>
      <w:r w:rsidR="006B4A27" w:rsidRPr="006B4A27">
        <w:rPr>
          <w:sz w:val="24"/>
          <w:szCs w:val="24"/>
          <w:lang w:val="hu-HU"/>
        </w:rPr>
        <w:t xml:space="preserve">. </w:t>
      </w:r>
      <w:r w:rsidR="00FA0878" w:rsidRPr="006B4A27">
        <w:rPr>
          <w:bCs/>
          <w:sz w:val="24"/>
          <w:szCs w:val="24"/>
          <w:lang w:val="hu-HU"/>
        </w:rPr>
        <w:t>közbeszerzési</w:t>
      </w:r>
      <w:r w:rsidR="00DB40DD">
        <w:rPr>
          <w:bCs/>
          <w:sz w:val="24"/>
          <w:szCs w:val="24"/>
          <w:lang w:val="hu-HU"/>
        </w:rPr>
        <w:t xml:space="preserve"> eljárás</w:t>
      </w:r>
      <w:r w:rsidR="00FA0878" w:rsidRPr="006B4A27">
        <w:rPr>
          <w:bCs/>
          <w:sz w:val="24"/>
          <w:szCs w:val="24"/>
          <w:lang w:val="hu-HU"/>
        </w:rPr>
        <w:t xml:space="preserve"> </w:t>
      </w:r>
      <w:r w:rsidR="00DB40DD">
        <w:rPr>
          <w:bCs/>
          <w:sz w:val="24"/>
          <w:szCs w:val="24"/>
          <w:lang w:val="hu-HU"/>
        </w:rPr>
        <w:t>megindítása</w:t>
      </w:r>
      <w:r w:rsidR="00A04902" w:rsidRPr="006B4A27">
        <w:rPr>
          <w:bCs/>
          <w:sz w:val="24"/>
          <w:szCs w:val="24"/>
          <w:lang w:val="hu-HU"/>
        </w:rPr>
        <w:t xml:space="preserve"> (</w:t>
      </w:r>
      <w:r w:rsidR="00FA0878" w:rsidRPr="006B4A27">
        <w:rPr>
          <w:bCs/>
          <w:sz w:val="24"/>
          <w:szCs w:val="24"/>
          <w:lang w:val="hu-HU"/>
        </w:rPr>
        <w:t>ajánlattételi felhívás,</w:t>
      </w:r>
      <w:r w:rsidR="007F2FB1" w:rsidRPr="006B4A27">
        <w:rPr>
          <w:bCs/>
          <w:sz w:val="24"/>
          <w:szCs w:val="24"/>
          <w:lang w:val="hu-HU"/>
        </w:rPr>
        <w:t xml:space="preserve"> </w:t>
      </w:r>
      <w:r w:rsidR="00DB40DD">
        <w:rPr>
          <w:bCs/>
          <w:sz w:val="24"/>
          <w:szCs w:val="24"/>
          <w:lang w:val="hu-HU"/>
        </w:rPr>
        <w:t xml:space="preserve">közbeszerzési </w:t>
      </w:r>
      <w:r w:rsidR="00A04902" w:rsidRPr="006B4A27">
        <w:rPr>
          <w:bCs/>
          <w:sz w:val="24"/>
          <w:szCs w:val="24"/>
          <w:lang w:val="hu-HU"/>
        </w:rPr>
        <w:t>ajánlattételi dokumentációt,</w:t>
      </w:r>
      <w:r w:rsidR="007F2FB1" w:rsidRPr="006B4A27">
        <w:rPr>
          <w:bCs/>
          <w:sz w:val="24"/>
          <w:szCs w:val="24"/>
          <w:lang w:val="hu-HU"/>
        </w:rPr>
        <w:t xml:space="preserve"> szerződés-tervezet</w:t>
      </w:r>
      <w:r w:rsidR="007B784E" w:rsidRPr="006B4A27">
        <w:rPr>
          <w:bCs/>
          <w:sz w:val="24"/>
          <w:szCs w:val="24"/>
          <w:lang w:val="hu-HU"/>
        </w:rPr>
        <w:t>e</w:t>
      </w:r>
      <w:r w:rsidR="00A04902" w:rsidRPr="006B4A27">
        <w:rPr>
          <w:bCs/>
          <w:sz w:val="24"/>
          <w:szCs w:val="24"/>
          <w:lang w:val="hu-HU"/>
        </w:rPr>
        <w:t>k)</w:t>
      </w:r>
      <w:r w:rsidR="006B4A27" w:rsidRPr="006B4A27">
        <w:rPr>
          <w:bCs/>
          <w:sz w:val="24"/>
          <w:szCs w:val="24"/>
          <w:lang w:val="hu-HU"/>
        </w:rPr>
        <w:t xml:space="preserve">, amely </w:t>
      </w:r>
      <w:r w:rsidR="006B4A27" w:rsidRPr="006B4A27">
        <w:rPr>
          <w:bCs/>
          <w:sz w:val="24"/>
          <w:lang w:val="hu-HU"/>
        </w:rPr>
        <w:t>nyílt</w:t>
      </w:r>
      <w:r w:rsidR="0081014E">
        <w:rPr>
          <w:bCs/>
          <w:sz w:val="24"/>
          <w:lang w:val="hu-HU"/>
        </w:rPr>
        <w:t>, feltételes, tárgyalásos</w:t>
      </w:r>
      <w:r w:rsidR="006B4A27" w:rsidRPr="006B4A27">
        <w:rPr>
          <w:bCs/>
          <w:sz w:val="24"/>
          <w:lang w:val="hu-HU"/>
        </w:rPr>
        <w:t xml:space="preserve"> eljárásként kerül</w:t>
      </w:r>
      <w:r w:rsidR="0081014E">
        <w:rPr>
          <w:bCs/>
          <w:sz w:val="24"/>
          <w:lang w:val="hu-HU"/>
        </w:rPr>
        <w:t>t</w:t>
      </w:r>
      <w:r w:rsidR="006B4A27" w:rsidRPr="006B4A27">
        <w:rPr>
          <w:bCs/>
          <w:sz w:val="24"/>
          <w:lang w:val="hu-HU"/>
        </w:rPr>
        <w:t xml:space="preserve"> kiírásra a közbeszerzésekről szóló 2015. évi CXLIII. törvény</w:t>
      </w:r>
      <w:r w:rsidR="00315909">
        <w:rPr>
          <w:bCs/>
          <w:sz w:val="24"/>
          <w:lang w:val="hu-HU"/>
        </w:rPr>
        <w:t xml:space="preserve"> (továbbiakban: Kbt.)</w:t>
      </w:r>
      <w:r w:rsidR="006B4A27" w:rsidRPr="006B4A27">
        <w:rPr>
          <w:bCs/>
          <w:sz w:val="24"/>
          <w:lang w:val="hu-HU"/>
        </w:rPr>
        <w:t xml:space="preserve"> </w:t>
      </w:r>
      <w:r w:rsidR="000F655B">
        <w:rPr>
          <w:bCs/>
          <w:sz w:val="24"/>
          <w:lang w:val="hu-HU"/>
        </w:rPr>
        <w:t>85</w:t>
      </w:r>
      <w:r w:rsidR="006B4A27" w:rsidRPr="000F655B">
        <w:rPr>
          <w:bCs/>
          <w:sz w:val="24"/>
          <w:lang w:val="hu-HU"/>
        </w:rPr>
        <w:t>. §</w:t>
      </w:r>
      <w:proofErr w:type="spellStart"/>
      <w:r w:rsidR="000F655B" w:rsidRPr="000F655B">
        <w:rPr>
          <w:bCs/>
          <w:sz w:val="24"/>
          <w:lang w:val="hu-HU"/>
        </w:rPr>
        <w:t>-</w:t>
      </w:r>
      <w:proofErr w:type="gramStart"/>
      <w:r w:rsidR="000F655B" w:rsidRPr="000F655B">
        <w:rPr>
          <w:bCs/>
          <w:sz w:val="24"/>
          <w:lang w:val="hu-HU"/>
        </w:rPr>
        <w:t>a</w:t>
      </w:r>
      <w:proofErr w:type="spellEnd"/>
      <w:proofErr w:type="gramEnd"/>
      <w:r w:rsidR="006B4A27" w:rsidRPr="0081014E">
        <w:rPr>
          <w:bCs/>
          <w:color w:val="FF0000"/>
          <w:sz w:val="24"/>
          <w:lang w:val="hu-HU"/>
        </w:rPr>
        <w:t xml:space="preserve"> </w:t>
      </w:r>
      <w:r w:rsidR="006B4A27" w:rsidRPr="006B4A27">
        <w:rPr>
          <w:bCs/>
          <w:sz w:val="24"/>
          <w:lang w:val="hu-HU"/>
        </w:rPr>
        <w:t>alapján.</w:t>
      </w:r>
      <w:r w:rsidR="007F2FB1" w:rsidRPr="006B4A27">
        <w:rPr>
          <w:bCs/>
          <w:sz w:val="32"/>
          <w:szCs w:val="24"/>
          <w:lang w:val="hu-HU"/>
        </w:rPr>
        <w:t xml:space="preserve"> </w:t>
      </w:r>
      <w:r w:rsidR="00A04902" w:rsidRPr="006B4A27">
        <w:rPr>
          <w:bCs/>
          <w:sz w:val="24"/>
          <w:szCs w:val="24"/>
          <w:lang w:val="hu-HU"/>
        </w:rPr>
        <w:t>A</w:t>
      </w:r>
      <w:r w:rsidR="00746EFA">
        <w:rPr>
          <w:bCs/>
          <w:sz w:val="24"/>
          <w:szCs w:val="24"/>
          <w:lang w:val="hu-HU"/>
        </w:rPr>
        <w:t>z ajánla</w:t>
      </w:r>
      <w:r w:rsidR="007372F1">
        <w:rPr>
          <w:bCs/>
          <w:sz w:val="24"/>
          <w:szCs w:val="24"/>
          <w:lang w:val="hu-HU"/>
        </w:rPr>
        <w:t>ttételi határidő eredetileg 202</w:t>
      </w:r>
      <w:r w:rsidR="0081014E">
        <w:rPr>
          <w:bCs/>
          <w:sz w:val="24"/>
          <w:szCs w:val="24"/>
          <w:lang w:val="hu-HU"/>
        </w:rPr>
        <w:t>3</w:t>
      </w:r>
      <w:r w:rsidR="00746EFA">
        <w:rPr>
          <w:bCs/>
          <w:sz w:val="24"/>
          <w:szCs w:val="24"/>
          <w:lang w:val="hu-HU"/>
        </w:rPr>
        <w:t xml:space="preserve">. </w:t>
      </w:r>
      <w:r w:rsidR="003F6F1C">
        <w:rPr>
          <w:bCs/>
          <w:sz w:val="24"/>
          <w:szCs w:val="24"/>
          <w:lang w:val="hu-HU"/>
        </w:rPr>
        <w:t>j</w:t>
      </w:r>
      <w:r w:rsidR="0081014E">
        <w:rPr>
          <w:bCs/>
          <w:sz w:val="24"/>
          <w:szCs w:val="24"/>
          <w:lang w:val="hu-HU"/>
        </w:rPr>
        <w:t>anuár</w:t>
      </w:r>
      <w:r w:rsidR="00746EFA">
        <w:rPr>
          <w:bCs/>
          <w:sz w:val="24"/>
          <w:szCs w:val="24"/>
          <w:lang w:val="hu-HU"/>
        </w:rPr>
        <w:t xml:space="preserve"> </w:t>
      </w:r>
      <w:r w:rsidR="0081014E">
        <w:rPr>
          <w:bCs/>
          <w:sz w:val="24"/>
          <w:szCs w:val="24"/>
          <w:lang w:val="hu-HU"/>
        </w:rPr>
        <w:t>13</w:t>
      </w:r>
      <w:r w:rsidR="00746EFA">
        <w:rPr>
          <w:bCs/>
          <w:sz w:val="24"/>
          <w:szCs w:val="24"/>
          <w:lang w:val="hu-HU"/>
        </w:rPr>
        <w:t xml:space="preserve">.-a </w:t>
      </w:r>
      <w:r w:rsidR="003F6F1C">
        <w:rPr>
          <w:bCs/>
          <w:sz w:val="24"/>
          <w:szCs w:val="24"/>
          <w:lang w:val="hu-HU"/>
        </w:rPr>
        <w:t>1</w:t>
      </w:r>
      <w:r w:rsidR="0081014E">
        <w:rPr>
          <w:bCs/>
          <w:sz w:val="24"/>
          <w:szCs w:val="24"/>
          <w:lang w:val="hu-HU"/>
        </w:rPr>
        <w:t>1</w:t>
      </w:r>
      <w:r w:rsidR="00746EFA">
        <w:rPr>
          <w:bCs/>
          <w:sz w:val="24"/>
          <w:szCs w:val="24"/>
          <w:lang w:val="hu-HU"/>
        </w:rPr>
        <w:t>:00</w:t>
      </w:r>
      <w:r w:rsidR="008B5DBE">
        <w:rPr>
          <w:bCs/>
          <w:sz w:val="24"/>
          <w:szCs w:val="24"/>
          <w:lang w:val="hu-HU"/>
        </w:rPr>
        <w:t xml:space="preserve"> óra</w:t>
      </w:r>
      <w:r w:rsidR="00746EFA">
        <w:rPr>
          <w:bCs/>
          <w:sz w:val="24"/>
          <w:szCs w:val="24"/>
          <w:lang w:val="hu-HU"/>
        </w:rPr>
        <w:t xml:space="preserve"> lett volna, </w:t>
      </w:r>
      <w:r w:rsidR="0081014E">
        <w:rPr>
          <w:bCs/>
          <w:sz w:val="24"/>
          <w:szCs w:val="24"/>
          <w:lang w:val="hu-HU"/>
        </w:rPr>
        <w:t xml:space="preserve">azonban ez a határidő egy alkalommal módosításra került, így az új időpont 2023. január 20. 11:00. </w:t>
      </w:r>
      <w:r w:rsidR="0074712D">
        <w:rPr>
          <w:bCs/>
          <w:sz w:val="24"/>
          <w:szCs w:val="24"/>
          <w:lang w:val="hu-HU"/>
        </w:rPr>
        <w:t xml:space="preserve">A határidőig </w:t>
      </w:r>
      <w:r w:rsidR="000F655B">
        <w:rPr>
          <w:bCs/>
          <w:sz w:val="24"/>
          <w:szCs w:val="24"/>
          <w:lang w:val="hu-HU"/>
        </w:rPr>
        <w:t>mind a két</w:t>
      </w:r>
      <w:r w:rsidR="0074712D">
        <w:rPr>
          <w:bCs/>
          <w:sz w:val="24"/>
          <w:szCs w:val="24"/>
          <w:lang w:val="hu-HU"/>
        </w:rPr>
        <w:t xml:space="preserve"> részre 4 db árajánlat érkezett be. </w:t>
      </w:r>
      <w:r w:rsidR="0081014E">
        <w:rPr>
          <w:bCs/>
          <w:sz w:val="24"/>
          <w:szCs w:val="24"/>
          <w:lang w:val="hu-HU"/>
        </w:rPr>
        <w:t>Az ajánlatok megvizsgálásra kerültek, és hiánypótlás, felvilágosítás kérés került kiküldésre,</w:t>
      </w:r>
      <w:r w:rsidR="0074712D">
        <w:rPr>
          <w:bCs/>
          <w:sz w:val="24"/>
          <w:szCs w:val="24"/>
          <w:lang w:val="hu-HU"/>
        </w:rPr>
        <w:t xml:space="preserve"> mely határidő leteltét követően a Képviselő-testület </w:t>
      </w:r>
      <w:r w:rsidR="000F655B">
        <w:rPr>
          <w:bCs/>
          <w:sz w:val="24"/>
          <w:szCs w:val="24"/>
          <w:lang w:val="hu-HU"/>
        </w:rPr>
        <w:t>33/</w:t>
      </w:r>
      <w:r w:rsidR="0074712D">
        <w:rPr>
          <w:bCs/>
          <w:sz w:val="24"/>
          <w:szCs w:val="24"/>
          <w:lang w:val="hu-HU"/>
        </w:rPr>
        <w:t>2023. (II.14.) Kt. határozattal közbenső döntésben 1 ajánlattevőt érvénytelennek minősített.</w:t>
      </w:r>
      <w:r w:rsidR="0081014E">
        <w:rPr>
          <w:bCs/>
          <w:sz w:val="24"/>
          <w:szCs w:val="24"/>
          <w:lang w:val="hu-HU"/>
        </w:rPr>
        <w:t xml:space="preserve"> 2023. február 17-én 10:</w:t>
      </w:r>
      <w:r w:rsidR="0074712D">
        <w:rPr>
          <w:bCs/>
          <w:sz w:val="24"/>
          <w:szCs w:val="24"/>
          <w:lang w:val="hu-HU"/>
        </w:rPr>
        <w:t>00-kor</w:t>
      </w:r>
      <w:r w:rsidR="00846FB1">
        <w:rPr>
          <w:bCs/>
          <w:sz w:val="24"/>
          <w:szCs w:val="24"/>
          <w:lang w:val="hu-HU"/>
        </w:rPr>
        <w:t xml:space="preserve"> megtartásra került a tárgyalás</w:t>
      </w:r>
      <w:r w:rsidR="0074712D">
        <w:rPr>
          <w:bCs/>
          <w:sz w:val="24"/>
          <w:szCs w:val="24"/>
          <w:lang w:val="hu-HU"/>
        </w:rPr>
        <w:t xml:space="preserve">, </w:t>
      </w:r>
      <w:r w:rsidR="00846FB1">
        <w:rPr>
          <w:bCs/>
          <w:sz w:val="24"/>
          <w:szCs w:val="24"/>
          <w:lang w:val="hu-HU"/>
        </w:rPr>
        <w:t>melyet követően</w:t>
      </w:r>
      <w:r w:rsidR="0074712D">
        <w:rPr>
          <w:bCs/>
          <w:sz w:val="24"/>
          <w:szCs w:val="24"/>
          <w:lang w:val="hu-HU"/>
        </w:rPr>
        <w:t xml:space="preserve"> végső ajánlattételi felkérés került kiküldésre, melynek határideje 2023. február 22. 11:00.</w:t>
      </w:r>
      <w:r w:rsidR="007A7B58">
        <w:rPr>
          <w:bCs/>
          <w:sz w:val="24"/>
          <w:szCs w:val="24"/>
          <w:lang w:val="hu-HU"/>
        </w:rPr>
        <w:t xml:space="preserve"> </w:t>
      </w:r>
      <w:r w:rsidR="00315909">
        <w:rPr>
          <w:bCs/>
          <w:sz w:val="24"/>
          <w:szCs w:val="24"/>
          <w:lang w:val="hu-HU"/>
        </w:rPr>
        <w:t xml:space="preserve">A </w:t>
      </w:r>
      <w:r w:rsidR="00091299">
        <w:rPr>
          <w:bCs/>
          <w:sz w:val="24"/>
          <w:szCs w:val="24"/>
          <w:lang w:val="hu-HU"/>
        </w:rPr>
        <w:t>bontási</w:t>
      </w:r>
      <w:r w:rsidR="005613DA">
        <w:rPr>
          <w:bCs/>
          <w:sz w:val="24"/>
          <w:szCs w:val="24"/>
          <w:lang w:val="hu-HU"/>
        </w:rPr>
        <w:t xml:space="preserve"> jegyzőkönyv alapján megállapítható, hogy a </w:t>
      </w:r>
      <w:r w:rsidR="00936C78">
        <w:rPr>
          <w:bCs/>
          <w:sz w:val="24"/>
          <w:szCs w:val="24"/>
          <w:lang w:val="hu-HU"/>
        </w:rPr>
        <w:t>beérkező árajánlatok</w:t>
      </w:r>
      <w:r w:rsidR="005613DA">
        <w:rPr>
          <w:bCs/>
          <w:sz w:val="24"/>
          <w:szCs w:val="24"/>
          <w:lang w:val="hu-HU"/>
        </w:rPr>
        <w:t xml:space="preserve"> </w:t>
      </w:r>
      <w:r w:rsidR="00846FB1">
        <w:rPr>
          <w:bCs/>
          <w:sz w:val="24"/>
          <w:szCs w:val="24"/>
          <w:lang w:val="hu-HU"/>
        </w:rPr>
        <w:t>mindegyike meghaladja a</w:t>
      </w:r>
      <w:r w:rsidR="00520D9F">
        <w:rPr>
          <w:bCs/>
          <w:sz w:val="24"/>
          <w:szCs w:val="24"/>
          <w:lang w:val="hu-HU"/>
        </w:rPr>
        <w:t xml:space="preserve"> </w:t>
      </w:r>
      <w:r w:rsidR="00520D9F" w:rsidRPr="00091299">
        <w:rPr>
          <w:bCs/>
          <w:sz w:val="24"/>
          <w:szCs w:val="24"/>
          <w:lang w:val="hu-HU"/>
        </w:rPr>
        <w:t>rendelk</w:t>
      </w:r>
      <w:r w:rsidR="005613DA" w:rsidRPr="00091299">
        <w:rPr>
          <w:bCs/>
          <w:sz w:val="24"/>
          <w:szCs w:val="24"/>
          <w:lang w:val="hu-HU"/>
        </w:rPr>
        <w:t>e</w:t>
      </w:r>
      <w:r w:rsidR="00846FB1">
        <w:rPr>
          <w:bCs/>
          <w:sz w:val="24"/>
          <w:szCs w:val="24"/>
          <w:lang w:val="hu-HU"/>
        </w:rPr>
        <w:t xml:space="preserve">zésre álló fedezetet, azonban lehetőségünk van csak az egyik rész megvalósítására költségátcsoportosítással. </w:t>
      </w:r>
      <w:r w:rsidR="004B0054">
        <w:rPr>
          <w:bCs/>
          <w:sz w:val="24"/>
          <w:szCs w:val="24"/>
          <w:lang w:val="hu-HU"/>
        </w:rPr>
        <w:t>A közműkiépítés, kerítésépítés, terület-előkészítés rész elengedhetetlen része az Iparterület ki</w:t>
      </w:r>
      <w:r w:rsidR="004E2E32">
        <w:rPr>
          <w:bCs/>
          <w:sz w:val="24"/>
          <w:szCs w:val="24"/>
          <w:lang w:val="hu-HU"/>
        </w:rPr>
        <w:t>a</w:t>
      </w:r>
      <w:r w:rsidR="004B0054">
        <w:rPr>
          <w:bCs/>
          <w:sz w:val="24"/>
          <w:szCs w:val="24"/>
          <w:lang w:val="hu-HU"/>
        </w:rPr>
        <w:t xml:space="preserve">lakítása című pályázatnak, </w:t>
      </w:r>
      <w:r w:rsidR="004E2E32">
        <w:rPr>
          <w:bCs/>
          <w:sz w:val="24"/>
          <w:szCs w:val="24"/>
          <w:lang w:val="hu-HU"/>
        </w:rPr>
        <w:t>míg az inkubátorcsarnok nem képvisel külön indikátor</w:t>
      </w:r>
      <w:r w:rsidR="0078286A">
        <w:rPr>
          <w:bCs/>
          <w:sz w:val="24"/>
          <w:szCs w:val="24"/>
          <w:lang w:val="hu-HU"/>
        </w:rPr>
        <w:t xml:space="preserve">t a pályázatban, így az műszaki-szakmai </w:t>
      </w:r>
      <w:proofErr w:type="gramStart"/>
      <w:r w:rsidR="004E2E32">
        <w:rPr>
          <w:bCs/>
          <w:sz w:val="24"/>
          <w:szCs w:val="24"/>
          <w:lang w:val="hu-HU"/>
        </w:rPr>
        <w:t>tartalom módosítással</w:t>
      </w:r>
      <w:proofErr w:type="gramEnd"/>
      <w:r w:rsidR="004E2E32">
        <w:rPr>
          <w:bCs/>
          <w:sz w:val="24"/>
          <w:szCs w:val="24"/>
          <w:lang w:val="hu-HU"/>
        </w:rPr>
        <w:t xml:space="preserve"> kikerülhet a pályázatból,</w:t>
      </w:r>
      <w:r w:rsidR="0078286A">
        <w:rPr>
          <w:bCs/>
          <w:sz w:val="24"/>
          <w:szCs w:val="24"/>
          <w:lang w:val="hu-HU"/>
        </w:rPr>
        <w:t xml:space="preserve"> tekintettel a fedezethiányra.</w:t>
      </w:r>
      <w:r w:rsidR="004E2E32">
        <w:rPr>
          <w:bCs/>
          <w:sz w:val="24"/>
          <w:szCs w:val="24"/>
          <w:lang w:val="hu-HU"/>
        </w:rPr>
        <w:t xml:space="preserve"> </w:t>
      </w:r>
    </w:p>
    <w:p w:rsidR="0078286A" w:rsidRDefault="0078286A" w:rsidP="005E2731">
      <w:pPr>
        <w:jc w:val="both"/>
        <w:rPr>
          <w:sz w:val="24"/>
          <w:szCs w:val="24"/>
          <w:lang w:val="hu-HU" w:eastAsia="zh-CN"/>
        </w:rPr>
      </w:pPr>
    </w:p>
    <w:p w:rsidR="00746EFA" w:rsidRDefault="0078286A" w:rsidP="005E2731">
      <w:pPr>
        <w:jc w:val="both"/>
        <w:rPr>
          <w:bCs/>
          <w:sz w:val="24"/>
          <w:szCs w:val="24"/>
          <w:lang w:val="hu-HU"/>
        </w:rPr>
      </w:pPr>
      <w:r>
        <w:rPr>
          <w:bCs/>
          <w:sz w:val="24"/>
          <w:szCs w:val="24"/>
          <w:lang w:val="hu-HU"/>
        </w:rPr>
        <w:t>A</w:t>
      </w:r>
      <w:r w:rsidR="00315909" w:rsidRPr="00091299">
        <w:rPr>
          <w:bCs/>
          <w:sz w:val="24"/>
          <w:szCs w:val="24"/>
          <w:lang w:val="hu-HU"/>
        </w:rPr>
        <w:t xml:space="preserve"> Bíráló Bizottság javasolja </w:t>
      </w:r>
      <w:r w:rsidR="00535F27" w:rsidRPr="00091299">
        <w:rPr>
          <w:bCs/>
          <w:sz w:val="24"/>
          <w:szCs w:val="24"/>
          <w:lang w:val="hu-HU"/>
        </w:rPr>
        <w:t xml:space="preserve">az </w:t>
      </w:r>
      <w:r w:rsidR="00535F27" w:rsidRPr="00091299">
        <w:rPr>
          <w:sz w:val="24"/>
          <w:szCs w:val="24"/>
          <w:lang w:val="hu-HU"/>
        </w:rPr>
        <w:t xml:space="preserve">„Inkubátorház építés és közművesítés ipari parkban” tárgyú </w:t>
      </w:r>
      <w:r w:rsidR="0027395A">
        <w:rPr>
          <w:sz w:val="24"/>
          <w:szCs w:val="24"/>
          <w:lang w:val="hu-HU"/>
        </w:rPr>
        <w:t>5</w:t>
      </w:r>
      <w:r w:rsidR="00091299" w:rsidRPr="00091299">
        <w:rPr>
          <w:sz w:val="24"/>
          <w:szCs w:val="24"/>
          <w:lang w:val="hu-HU"/>
        </w:rPr>
        <w:t xml:space="preserve">. </w:t>
      </w:r>
      <w:r w:rsidR="00535F27" w:rsidRPr="00091299">
        <w:rPr>
          <w:sz w:val="24"/>
          <w:szCs w:val="24"/>
          <w:lang w:val="hu-HU"/>
        </w:rPr>
        <w:t>közbeszerzési eljárás</w:t>
      </w:r>
      <w:r w:rsidR="0027395A">
        <w:rPr>
          <w:sz w:val="24"/>
          <w:szCs w:val="24"/>
          <w:lang w:val="hu-HU"/>
        </w:rPr>
        <w:t xml:space="preserve"> 1. részé</w:t>
      </w:r>
      <w:r w:rsidR="00535F27" w:rsidRPr="00091299">
        <w:rPr>
          <w:sz w:val="24"/>
          <w:szCs w:val="24"/>
          <w:lang w:val="hu-HU"/>
        </w:rPr>
        <w:t>t eredménytelennek nyilvánítani a Kbt. 70. § (1) bekezdése alapján</w:t>
      </w:r>
      <w:r w:rsidR="00091299" w:rsidRPr="00091299">
        <w:rPr>
          <w:sz w:val="24"/>
          <w:szCs w:val="24"/>
          <w:lang w:val="hu-HU"/>
        </w:rPr>
        <w:t>, tekintettel a fedezethiányra</w:t>
      </w:r>
      <w:r w:rsidR="00535F27" w:rsidRPr="00091299">
        <w:rPr>
          <w:sz w:val="24"/>
          <w:szCs w:val="24"/>
          <w:lang w:val="hu-HU"/>
        </w:rPr>
        <w:t>.</w:t>
      </w:r>
      <w:r w:rsidR="00EF7C0B" w:rsidRPr="00091299">
        <w:rPr>
          <w:bCs/>
          <w:sz w:val="24"/>
          <w:szCs w:val="24"/>
          <w:lang w:val="hu-HU"/>
        </w:rPr>
        <w:t xml:space="preserve"> </w:t>
      </w:r>
    </w:p>
    <w:p w:rsidR="0027395A" w:rsidRDefault="0027395A" w:rsidP="005E2731">
      <w:pPr>
        <w:jc w:val="both"/>
        <w:rPr>
          <w:bCs/>
          <w:sz w:val="24"/>
          <w:szCs w:val="24"/>
          <w:lang w:val="hu-HU"/>
        </w:rPr>
      </w:pPr>
    </w:p>
    <w:p w:rsidR="0027395A" w:rsidRPr="0027395A" w:rsidRDefault="0027395A" w:rsidP="0027395A">
      <w:pPr>
        <w:pStyle w:val="Nincstrkz"/>
        <w:jc w:val="both"/>
        <w:rPr>
          <w:rFonts w:ascii="Times New Roman" w:hAnsi="Times New Roman"/>
          <w:sz w:val="24"/>
        </w:rPr>
      </w:pPr>
      <w:r w:rsidRPr="0027395A">
        <w:rPr>
          <w:rStyle w:val="highlighted"/>
          <w:rFonts w:ascii="Times New Roman" w:hAnsi="Times New Roman"/>
          <w:b/>
          <w:bCs/>
          <w:i/>
          <w:sz w:val="24"/>
        </w:rPr>
        <w:t>„70. §</w:t>
      </w:r>
      <w:r w:rsidRPr="0027395A">
        <w:rPr>
          <w:rStyle w:val="highlighted"/>
          <w:rFonts w:ascii="Times New Roman" w:hAnsi="Times New Roman"/>
          <w:i/>
          <w:sz w:val="24"/>
        </w:rPr>
        <w:t xml:space="preserve"> (1) Az ajánlatkérő az ajánlatokat a lehető legrövidebb időn belül köteles elbírálni. Az ajánlatkérő a 69. §</w:t>
      </w:r>
      <w:proofErr w:type="spellStart"/>
      <w:r w:rsidRPr="0027395A">
        <w:rPr>
          <w:rStyle w:val="highlighted"/>
          <w:rFonts w:ascii="Times New Roman" w:hAnsi="Times New Roman"/>
          <w:i/>
          <w:sz w:val="24"/>
        </w:rPr>
        <w:t>-tól</w:t>
      </w:r>
      <w:proofErr w:type="spellEnd"/>
      <w:r w:rsidRPr="0027395A">
        <w:rPr>
          <w:rStyle w:val="highlighted"/>
          <w:rFonts w:ascii="Times New Roman" w:hAnsi="Times New Roman"/>
          <w:i/>
          <w:sz w:val="24"/>
        </w:rPr>
        <w:t xml:space="preserve"> eltérően az ajánlatok bírálata és értékelése nélkül meghozhatja az eljárás eredménytelenségéről szóló döntést, ha az adott eljárásban végleges árajánlatok mindegyike meghaladja a – 75. § (4) bekezdésének megfelelően igazolt – rendelkezésre álló anyagi fedezet összegét, vagy az ajánlatok bírálatának hiányában is megállapítható, hogy egyéb okból az eljárás eredménytelenné nyilvánításának van helye. Ha az ajánlatkérő nem végzi el az ajánlatok bírálatát, az eredménytelen eljárásra tekintettel az ajánlatkérő nem élhet </w:t>
      </w:r>
      <w:r w:rsidRPr="0027395A">
        <w:rPr>
          <w:rStyle w:val="highlighted"/>
          <w:rFonts w:ascii="Times New Roman" w:hAnsi="Times New Roman"/>
          <w:i/>
          <w:sz w:val="24"/>
        </w:rPr>
        <w:lastRenderedPageBreak/>
        <w:t>a hirdetmény nélküli tárgyalásos eljárás indításának lehetőségével a 98. § (2) bekezdés a) pontja szerint.”</w:t>
      </w:r>
    </w:p>
    <w:p w:rsidR="0027395A" w:rsidRPr="00091299" w:rsidRDefault="0027395A" w:rsidP="005E2731">
      <w:pPr>
        <w:jc w:val="both"/>
        <w:rPr>
          <w:bCs/>
          <w:sz w:val="24"/>
          <w:szCs w:val="24"/>
          <w:lang w:val="hu-HU"/>
        </w:rPr>
      </w:pPr>
    </w:p>
    <w:p w:rsidR="00746EFA" w:rsidRPr="00DD1FB5" w:rsidRDefault="003431FD" w:rsidP="005E2731">
      <w:pPr>
        <w:jc w:val="both"/>
        <w:rPr>
          <w:sz w:val="24"/>
          <w:szCs w:val="24"/>
          <w:lang w:val="hu-HU"/>
        </w:rPr>
      </w:pPr>
      <w:r w:rsidRPr="00DD1FB5">
        <w:rPr>
          <w:bCs/>
          <w:sz w:val="24"/>
          <w:szCs w:val="24"/>
          <w:lang w:val="hu-HU"/>
        </w:rPr>
        <w:t xml:space="preserve">Továbbá a Bíráló Bizottság javasolja az </w:t>
      </w:r>
      <w:r w:rsidRPr="00DD1FB5">
        <w:rPr>
          <w:sz w:val="24"/>
          <w:szCs w:val="24"/>
          <w:lang w:val="hu-HU"/>
        </w:rPr>
        <w:t>„Inkubátorház építés és közművesítés ipari parkban” tárgyú 5. közbeszerzési eljárás 2. részé</w:t>
      </w:r>
      <w:r w:rsidR="00DD1FB5" w:rsidRPr="00DD1FB5">
        <w:rPr>
          <w:sz w:val="24"/>
          <w:szCs w:val="24"/>
          <w:lang w:val="hu-HU"/>
        </w:rPr>
        <w:t>t eredményessé nyilvánítani.</w:t>
      </w:r>
    </w:p>
    <w:p w:rsidR="003431FD" w:rsidRPr="003431FD" w:rsidRDefault="003431FD" w:rsidP="005E2731">
      <w:pPr>
        <w:jc w:val="both"/>
        <w:rPr>
          <w:bCs/>
          <w:sz w:val="24"/>
          <w:szCs w:val="24"/>
          <w:highlight w:val="yellow"/>
          <w:lang w:val="hu-HU"/>
        </w:rPr>
      </w:pPr>
    </w:p>
    <w:p w:rsidR="007F2FB1" w:rsidRPr="006B4A27" w:rsidRDefault="007F2FB1" w:rsidP="007F2FB1">
      <w:pPr>
        <w:jc w:val="both"/>
        <w:rPr>
          <w:bCs/>
          <w:sz w:val="24"/>
          <w:szCs w:val="24"/>
          <w:lang w:val="hu-HU"/>
        </w:rPr>
      </w:pPr>
      <w:r w:rsidRPr="006B4A27">
        <w:rPr>
          <w:rStyle w:val="fontstyle01"/>
          <w:rFonts w:ascii="Times New Roman" w:hAnsi="Times New Roman"/>
          <w:b w:val="0"/>
          <w:sz w:val="24"/>
          <w:szCs w:val="24"/>
          <w:lang w:val="hu-HU"/>
        </w:rPr>
        <w:t xml:space="preserve">Megkérem a </w:t>
      </w:r>
      <w:r w:rsidR="00AC1FDF" w:rsidRPr="006B4A27">
        <w:rPr>
          <w:rStyle w:val="fontstyle01"/>
          <w:rFonts w:ascii="Times New Roman" w:hAnsi="Times New Roman"/>
          <w:b w:val="0"/>
          <w:sz w:val="24"/>
          <w:szCs w:val="24"/>
          <w:lang w:val="hu-HU"/>
        </w:rPr>
        <w:t>Tisztelt Képviselő-testület</w:t>
      </w:r>
      <w:r w:rsidRPr="006B4A27">
        <w:rPr>
          <w:rStyle w:val="fontstyle01"/>
          <w:rFonts w:ascii="Times New Roman" w:hAnsi="Times New Roman"/>
          <w:b w:val="0"/>
          <w:sz w:val="24"/>
          <w:szCs w:val="24"/>
          <w:lang w:val="hu-HU"/>
        </w:rPr>
        <w:t>et</w:t>
      </w:r>
      <w:r w:rsidR="00AC1FDF" w:rsidRPr="006B4A27">
        <w:rPr>
          <w:rStyle w:val="fontstyle01"/>
          <w:rFonts w:ascii="Times New Roman" w:hAnsi="Times New Roman"/>
          <w:b w:val="0"/>
          <w:sz w:val="24"/>
          <w:szCs w:val="24"/>
          <w:lang w:val="hu-HU"/>
        </w:rPr>
        <w:t>,</w:t>
      </w:r>
      <w:r w:rsidRPr="006B4A27">
        <w:rPr>
          <w:rStyle w:val="fontstyle01"/>
          <w:rFonts w:ascii="Times New Roman" w:hAnsi="Times New Roman"/>
          <w:b w:val="0"/>
          <w:sz w:val="24"/>
          <w:szCs w:val="24"/>
          <w:lang w:val="hu-HU"/>
        </w:rPr>
        <w:t xml:space="preserve"> hogy</w:t>
      </w:r>
      <w:r w:rsidR="00AC1FDF" w:rsidRPr="006B4A27">
        <w:rPr>
          <w:rStyle w:val="fontstyle01"/>
          <w:rFonts w:ascii="Times New Roman" w:hAnsi="Times New Roman"/>
          <w:sz w:val="24"/>
          <w:szCs w:val="24"/>
          <w:lang w:val="hu-HU"/>
        </w:rPr>
        <w:t xml:space="preserve"> </w:t>
      </w:r>
      <w:r w:rsidRPr="006B4A27">
        <w:rPr>
          <w:sz w:val="24"/>
          <w:lang w:val="hu-HU"/>
        </w:rPr>
        <w:t>a</w:t>
      </w:r>
      <w:r w:rsidRPr="006B4A27">
        <w:rPr>
          <w:sz w:val="24"/>
          <w:szCs w:val="24"/>
          <w:lang w:val="hu-HU"/>
        </w:rPr>
        <w:t xml:space="preserve"> közbeszerzési eljárás </w:t>
      </w:r>
      <w:r w:rsidR="00827DA6" w:rsidRPr="006B4A27">
        <w:rPr>
          <w:sz w:val="24"/>
          <w:szCs w:val="24"/>
          <w:lang w:val="hu-HU"/>
        </w:rPr>
        <w:t>lezárásáról</w:t>
      </w:r>
      <w:r w:rsidR="007B784E" w:rsidRPr="006B4A27">
        <w:rPr>
          <w:sz w:val="24"/>
          <w:szCs w:val="24"/>
          <w:lang w:val="hu-HU"/>
        </w:rPr>
        <w:t xml:space="preserve"> - a határozat-tervezetben foglaltaknak</w:t>
      </w:r>
      <w:r w:rsidRPr="006B4A27">
        <w:rPr>
          <w:sz w:val="24"/>
          <w:szCs w:val="24"/>
          <w:lang w:val="hu-HU"/>
        </w:rPr>
        <w:t xml:space="preserve"> megfelelően - </w:t>
      </w:r>
      <w:r w:rsidRPr="006B4A27">
        <w:rPr>
          <w:sz w:val="24"/>
          <w:lang w:val="hu-HU"/>
        </w:rPr>
        <w:t xml:space="preserve">döntést hozni szíveskedjen. </w:t>
      </w:r>
    </w:p>
    <w:p w:rsidR="00AC1FDF" w:rsidRPr="006B4A27" w:rsidRDefault="00AC1FDF" w:rsidP="00AC1FDF">
      <w:pPr>
        <w:pStyle w:val="Nincstrkz"/>
        <w:jc w:val="both"/>
        <w:rPr>
          <w:rStyle w:val="fontstyle01"/>
          <w:rFonts w:ascii="Times New Roman" w:hAnsi="Times New Roman"/>
          <w:b w:val="0"/>
          <w:sz w:val="24"/>
          <w:szCs w:val="24"/>
        </w:rPr>
      </w:pPr>
    </w:p>
    <w:p w:rsidR="00AC1FDF" w:rsidRPr="006B4A27" w:rsidRDefault="00AC1FDF" w:rsidP="00AC1FDF">
      <w:pPr>
        <w:pStyle w:val="Nincstrkz"/>
        <w:jc w:val="both"/>
        <w:rPr>
          <w:rFonts w:ascii="Times New Roman" w:hAnsi="Times New Roman"/>
          <w:sz w:val="24"/>
          <w:szCs w:val="24"/>
        </w:rPr>
      </w:pPr>
      <w:r w:rsidRPr="006B4A27">
        <w:rPr>
          <w:rFonts w:ascii="Times New Roman" w:hAnsi="Times New Roman"/>
          <w:sz w:val="24"/>
          <w:szCs w:val="24"/>
        </w:rPr>
        <w:t>Tiszavasvári, 202</w:t>
      </w:r>
      <w:r w:rsidR="003431FD">
        <w:rPr>
          <w:rFonts w:ascii="Times New Roman" w:hAnsi="Times New Roman"/>
          <w:sz w:val="24"/>
          <w:szCs w:val="24"/>
        </w:rPr>
        <w:t>3</w:t>
      </w:r>
      <w:r w:rsidRPr="006B4A27">
        <w:rPr>
          <w:rFonts w:ascii="Times New Roman" w:hAnsi="Times New Roman"/>
          <w:sz w:val="24"/>
          <w:szCs w:val="24"/>
        </w:rPr>
        <w:t xml:space="preserve">. </w:t>
      </w:r>
      <w:r w:rsidR="003431FD">
        <w:rPr>
          <w:rFonts w:ascii="Times New Roman" w:hAnsi="Times New Roman"/>
          <w:sz w:val="24"/>
          <w:szCs w:val="24"/>
        </w:rPr>
        <w:t>február 23</w:t>
      </w:r>
      <w:r w:rsidRPr="006B4A27">
        <w:rPr>
          <w:rFonts w:ascii="Times New Roman" w:hAnsi="Times New Roman"/>
          <w:sz w:val="24"/>
          <w:szCs w:val="24"/>
        </w:rPr>
        <w:t>.</w:t>
      </w:r>
    </w:p>
    <w:p w:rsidR="00AC1FDF" w:rsidRDefault="00AC1FDF" w:rsidP="00AC1FDF">
      <w:pPr>
        <w:pStyle w:val="Nincstrkz"/>
        <w:jc w:val="both"/>
        <w:rPr>
          <w:rFonts w:ascii="Times New Roman" w:hAnsi="Times New Roman"/>
          <w:sz w:val="24"/>
          <w:szCs w:val="24"/>
        </w:rPr>
      </w:pPr>
    </w:p>
    <w:p w:rsidR="003431FD" w:rsidRDefault="003431FD" w:rsidP="00AC1FDF">
      <w:pPr>
        <w:pStyle w:val="Nincstrkz"/>
        <w:jc w:val="both"/>
        <w:rPr>
          <w:rFonts w:ascii="Times New Roman" w:hAnsi="Times New Roman"/>
          <w:sz w:val="24"/>
          <w:szCs w:val="24"/>
        </w:rPr>
      </w:pPr>
    </w:p>
    <w:p w:rsidR="003431FD" w:rsidRPr="006B4A27" w:rsidRDefault="003431FD" w:rsidP="00AC1FDF">
      <w:pPr>
        <w:pStyle w:val="Nincstrkz"/>
        <w:jc w:val="both"/>
        <w:rPr>
          <w:rFonts w:ascii="Times New Roman" w:hAnsi="Times New Roman"/>
          <w:sz w:val="24"/>
          <w:szCs w:val="24"/>
        </w:rPr>
      </w:pPr>
    </w:p>
    <w:p w:rsidR="00AC1FDF" w:rsidRPr="006B4A27" w:rsidRDefault="00AC1FDF" w:rsidP="00AC1FDF">
      <w:pPr>
        <w:pStyle w:val="Nincstrkz"/>
        <w:jc w:val="both"/>
        <w:rPr>
          <w:rFonts w:ascii="Times New Roman" w:hAnsi="Times New Roman"/>
          <w:sz w:val="24"/>
          <w:szCs w:val="24"/>
        </w:rPr>
      </w:pPr>
    </w:p>
    <w:p w:rsidR="00AC1FDF" w:rsidRPr="006B4A27" w:rsidRDefault="00AC1FDF" w:rsidP="00AC1FDF">
      <w:pPr>
        <w:tabs>
          <w:tab w:val="center" w:pos="6804"/>
        </w:tabs>
        <w:jc w:val="both"/>
        <w:rPr>
          <w:b/>
          <w:sz w:val="24"/>
          <w:szCs w:val="24"/>
          <w:lang w:val="hu-HU"/>
        </w:rPr>
      </w:pPr>
      <w:r w:rsidRPr="006B4A27">
        <w:rPr>
          <w:sz w:val="24"/>
          <w:szCs w:val="24"/>
          <w:lang w:val="hu-HU"/>
        </w:rPr>
        <w:tab/>
      </w:r>
      <w:r w:rsidRPr="006B4A27">
        <w:rPr>
          <w:b/>
          <w:sz w:val="24"/>
          <w:szCs w:val="24"/>
          <w:lang w:val="hu-HU"/>
        </w:rPr>
        <w:t>Szőke Zoltán</w:t>
      </w:r>
    </w:p>
    <w:p w:rsidR="0070688B" w:rsidRDefault="00AC1FDF" w:rsidP="00AC1FDF">
      <w:pPr>
        <w:spacing w:after="160" w:line="259" w:lineRule="auto"/>
        <w:ind w:left="5664"/>
        <w:rPr>
          <w:b/>
          <w:sz w:val="24"/>
          <w:szCs w:val="24"/>
          <w:lang w:val="hu-HU"/>
        </w:rPr>
      </w:pPr>
      <w:r w:rsidRPr="006B4A27">
        <w:rPr>
          <w:b/>
          <w:sz w:val="24"/>
          <w:szCs w:val="24"/>
          <w:lang w:val="hu-HU"/>
        </w:rPr>
        <w:t xml:space="preserve">        </w:t>
      </w:r>
      <w:proofErr w:type="gramStart"/>
      <w:r w:rsidRPr="006B4A27">
        <w:rPr>
          <w:b/>
          <w:sz w:val="24"/>
          <w:szCs w:val="24"/>
          <w:lang w:val="hu-HU"/>
        </w:rPr>
        <w:t>polgármester</w:t>
      </w:r>
      <w:proofErr w:type="gramEnd"/>
    </w:p>
    <w:p w:rsidR="003431FD" w:rsidRDefault="003431FD" w:rsidP="00AC1FDF">
      <w:pPr>
        <w:spacing w:after="160" w:line="259" w:lineRule="auto"/>
        <w:ind w:left="5664"/>
        <w:rPr>
          <w:b/>
          <w:sz w:val="24"/>
          <w:szCs w:val="24"/>
          <w:lang w:val="hu-HU"/>
        </w:rPr>
      </w:pPr>
    </w:p>
    <w:p w:rsidR="003431FD" w:rsidRDefault="003431FD" w:rsidP="00AC1FDF">
      <w:pPr>
        <w:spacing w:after="160" w:line="259" w:lineRule="auto"/>
        <w:ind w:left="5664"/>
        <w:rPr>
          <w:b/>
          <w:sz w:val="24"/>
          <w:szCs w:val="24"/>
          <w:lang w:val="hu-HU"/>
        </w:rPr>
      </w:pPr>
    </w:p>
    <w:p w:rsidR="003431FD" w:rsidRDefault="003431FD" w:rsidP="00AC1FDF">
      <w:pPr>
        <w:spacing w:after="160" w:line="259" w:lineRule="auto"/>
        <w:ind w:left="5664"/>
        <w:rPr>
          <w:b/>
          <w:sz w:val="24"/>
          <w:szCs w:val="24"/>
          <w:lang w:val="hu-HU"/>
        </w:rPr>
      </w:pPr>
    </w:p>
    <w:p w:rsidR="003431FD" w:rsidRDefault="003431FD" w:rsidP="00AC1FDF">
      <w:pPr>
        <w:spacing w:after="160" w:line="259" w:lineRule="auto"/>
        <w:ind w:left="5664"/>
        <w:rPr>
          <w:b/>
          <w:sz w:val="24"/>
          <w:szCs w:val="24"/>
          <w:lang w:val="hu-HU"/>
        </w:rPr>
      </w:pPr>
    </w:p>
    <w:p w:rsidR="003431FD" w:rsidRDefault="003431FD" w:rsidP="00AC1FDF">
      <w:pPr>
        <w:spacing w:after="160" w:line="259" w:lineRule="auto"/>
        <w:ind w:left="5664"/>
        <w:rPr>
          <w:b/>
          <w:sz w:val="24"/>
          <w:szCs w:val="24"/>
          <w:lang w:val="hu-HU"/>
        </w:rPr>
      </w:pPr>
    </w:p>
    <w:p w:rsidR="003431FD" w:rsidRDefault="003431FD" w:rsidP="00AC1FDF">
      <w:pPr>
        <w:spacing w:after="160" w:line="259" w:lineRule="auto"/>
        <w:ind w:left="5664"/>
        <w:rPr>
          <w:b/>
          <w:sz w:val="24"/>
          <w:szCs w:val="24"/>
          <w:lang w:val="hu-HU"/>
        </w:rPr>
      </w:pPr>
    </w:p>
    <w:p w:rsidR="003431FD" w:rsidRDefault="003431FD" w:rsidP="00AC1FDF">
      <w:pPr>
        <w:spacing w:after="160" w:line="259" w:lineRule="auto"/>
        <w:ind w:left="5664"/>
        <w:rPr>
          <w:b/>
          <w:sz w:val="24"/>
          <w:szCs w:val="24"/>
          <w:lang w:val="hu-HU"/>
        </w:rPr>
      </w:pPr>
    </w:p>
    <w:p w:rsidR="003431FD" w:rsidRDefault="003431FD" w:rsidP="00AC1FDF">
      <w:pPr>
        <w:spacing w:after="160" w:line="259" w:lineRule="auto"/>
        <w:ind w:left="5664"/>
        <w:rPr>
          <w:b/>
          <w:sz w:val="24"/>
          <w:szCs w:val="24"/>
          <w:lang w:val="hu-HU"/>
        </w:rPr>
      </w:pPr>
    </w:p>
    <w:p w:rsidR="003431FD" w:rsidRDefault="003431FD" w:rsidP="00AC1FDF">
      <w:pPr>
        <w:spacing w:after="160" w:line="259" w:lineRule="auto"/>
        <w:ind w:left="5664"/>
        <w:rPr>
          <w:b/>
          <w:sz w:val="24"/>
          <w:szCs w:val="24"/>
          <w:lang w:val="hu-HU"/>
        </w:rPr>
      </w:pPr>
    </w:p>
    <w:p w:rsidR="003431FD" w:rsidRDefault="003431FD" w:rsidP="00AC1FDF">
      <w:pPr>
        <w:spacing w:after="160" w:line="259" w:lineRule="auto"/>
        <w:ind w:left="5664"/>
        <w:rPr>
          <w:b/>
          <w:sz w:val="24"/>
          <w:szCs w:val="24"/>
          <w:lang w:val="hu-HU"/>
        </w:rPr>
      </w:pPr>
    </w:p>
    <w:p w:rsidR="003431FD" w:rsidRDefault="003431FD" w:rsidP="00AC1FDF">
      <w:pPr>
        <w:spacing w:after="160" w:line="259" w:lineRule="auto"/>
        <w:ind w:left="5664"/>
        <w:rPr>
          <w:b/>
          <w:sz w:val="24"/>
          <w:szCs w:val="24"/>
          <w:lang w:val="hu-HU"/>
        </w:rPr>
      </w:pPr>
    </w:p>
    <w:p w:rsidR="003431FD" w:rsidRDefault="003431FD" w:rsidP="00AC1FDF">
      <w:pPr>
        <w:spacing w:after="160" w:line="259" w:lineRule="auto"/>
        <w:ind w:left="5664"/>
        <w:rPr>
          <w:b/>
          <w:sz w:val="24"/>
          <w:szCs w:val="24"/>
          <w:lang w:val="hu-HU"/>
        </w:rPr>
      </w:pPr>
    </w:p>
    <w:p w:rsidR="003431FD" w:rsidRDefault="003431FD" w:rsidP="00AC1FDF">
      <w:pPr>
        <w:spacing w:after="160" w:line="259" w:lineRule="auto"/>
        <w:ind w:left="5664"/>
        <w:rPr>
          <w:b/>
          <w:sz w:val="24"/>
          <w:szCs w:val="24"/>
          <w:lang w:val="hu-HU"/>
        </w:rPr>
      </w:pPr>
    </w:p>
    <w:p w:rsidR="003431FD" w:rsidRDefault="003431FD" w:rsidP="00AC1FDF">
      <w:pPr>
        <w:spacing w:after="160" w:line="259" w:lineRule="auto"/>
        <w:ind w:left="5664"/>
        <w:rPr>
          <w:b/>
          <w:sz w:val="24"/>
          <w:szCs w:val="24"/>
          <w:lang w:val="hu-HU"/>
        </w:rPr>
      </w:pPr>
    </w:p>
    <w:p w:rsidR="003431FD" w:rsidRDefault="003431FD" w:rsidP="00AC1FDF">
      <w:pPr>
        <w:spacing w:after="160" w:line="259" w:lineRule="auto"/>
        <w:ind w:left="5664"/>
        <w:rPr>
          <w:b/>
          <w:sz w:val="24"/>
          <w:szCs w:val="24"/>
          <w:lang w:val="hu-HU"/>
        </w:rPr>
      </w:pPr>
    </w:p>
    <w:p w:rsidR="003431FD" w:rsidRDefault="003431FD" w:rsidP="00AC1FDF">
      <w:pPr>
        <w:spacing w:after="160" w:line="259" w:lineRule="auto"/>
        <w:ind w:left="5664"/>
        <w:rPr>
          <w:b/>
          <w:sz w:val="24"/>
          <w:szCs w:val="24"/>
          <w:lang w:val="hu-HU"/>
        </w:rPr>
      </w:pPr>
    </w:p>
    <w:p w:rsidR="003431FD" w:rsidRDefault="003431FD" w:rsidP="00AC1FDF">
      <w:pPr>
        <w:spacing w:after="160" w:line="259" w:lineRule="auto"/>
        <w:ind w:left="5664"/>
        <w:rPr>
          <w:b/>
          <w:sz w:val="24"/>
          <w:szCs w:val="24"/>
          <w:lang w:val="hu-HU"/>
        </w:rPr>
      </w:pPr>
    </w:p>
    <w:p w:rsidR="00DD1FB5" w:rsidRDefault="00DD1FB5" w:rsidP="00AC1FDF">
      <w:pPr>
        <w:spacing w:after="160" w:line="259" w:lineRule="auto"/>
        <w:ind w:left="5664"/>
        <w:rPr>
          <w:b/>
          <w:sz w:val="24"/>
          <w:szCs w:val="24"/>
          <w:lang w:val="hu-HU"/>
        </w:rPr>
      </w:pPr>
    </w:p>
    <w:p w:rsidR="00DD1FB5" w:rsidRDefault="00DD1FB5" w:rsidP="00AC1FDF">
      <w:pPr>
        <w:spacing w:after="160" w:line="259" w:lineRule="auto"/>
        <w:ind w:left="5664"/>
        <w:rPr>
          <w:b/>
          <w:sz w:val="24"/>
          <w:szCs w:val="24"/>
          <w:lang w:val="hu-HU"/>
        </w:rPr>
      </w:pPr>
    </w:p>
    <w:p w:rsidR="00DD1FB5" w:rsidRDefault="00DD1FB5" w:rsidP="00AC1FDF">
      <w:pPr>
        <w:spacing w:after="160" w:line="259" w:lineRule="auto"/>
        <w:ind w:left="5664"/>
        <w:rPr>
          <w:b/>
          <w:sz w:val="24"/>
          <w:szCs w:val="24"/>
          <w:lang w:val="hu-HU"/>
        </w:rPr>
      </w:pPr>
    </w:p>
    <w:p w:rsidR="003431FD" w:rsidRDefault="003431FD" w:rsidP="00AC1FDF">
      <w:pPr>
        <w:spacing w:after="160" w:line="259" w:lineRule="auto"/>
        <w:ind w:left="5664"/>
        <w:rPr>
          <w:b/>
          <w:sz w:val="24"/>
          <w:szCs w:val="24"/>
          <w:lang w:val="hu-HU"/>
        </w:rPr>
      </w:pPr>
    </w:p>
    <w:p w:rsidR="00AC1FDF" w:rsidRPr="006B4A27" w:rsidRDefault="00AC1FDF" w:rsidP="00AC1FDF">
      <w:pPr>
        <w:tabs>
          <w:tab w:val="center" w:pos="6804"/>
        </w:tabs>
        <w:jc w:val="center"/>
        <w:rPr>
          <w:b/>
          <w:sz w:val="24"/>
          <w:szCs w:val="24"/>
          <w:lang w:val="hu-HU"/>
        </w:rPr>
      </w:pPr>
      <w:r w:rsidRPr="006B4A27">
        <w:rPr>
          <w:b/>
          <w:sz w:val="24"/>
          <w:szCs w:val="24"/>
          <w:lang w:val="hu-HU"/>
        </w:rPr>
        <w:lastRenderedPageBreak/>
        <w:t>HATÁROZAT-TERVEZET</w:t>
      </w:r>
    </w:p>
    <w:p w:rsidR="00AC1FDF" w:rsidRPr="006B4A27" w:rsidRDefault="00AC1FDF" w:rsidP="00AC1FDF">
      <w:pPr>
        <w:pStyle w:val="Cm"/>
      </w:pPr>
    </w:p>
    <w:p w:rsidR="00AC1FDF" w:rsidRPr="006B4A27" w:rsidRDefault="00AC1FDF" w:rsidP="00AC1FDF">
      <w:pPr>
        <w:pStyle w:val="Cm"/>
      </w:pPr>
      <w:r w:rsidRPr="006B4A27">
        <w:t>TISZAVASVÁRI VÁROS ÖNKORMÁNYZATA</w:t>
      </w:r>
    </w:p>
    <w:p w:rsidR="00AC1FDF" w:rsidRPr="006B4A27" w:rsidRDefault="00AC1FDF" w:rsidP="00AC1FDF">
      <w:pPr>
        <w:jc w:val="center"/>
        <w:rPr>
          <w:b/>
          <w:sz w:val="24"/>
          <w:szCs w:val="24"/>
          <w:lang w:val="hu-HU"/>
        </w:rPr>
      </w:pPr>
      <w:r w:rsidRPr="006B4A27">
        <w:rPr>
          <w:b/>
          <w:sz w:val="24"/>
          <w:szCs w:val="24"/>
          <w:lang w:val="hu-HU"/>
        </w:rPr>
        <w:t>KÉPVISELŐ-TESTÜLETÉNEK</w:t>
      </w:r>
    </w:p>
    <w:p w:rsidR="00AC1FDF" w:rsidRPr="006B4A27" w:rsidRDefault="00AC1FDF" w:rsidP="00AC1FDF">
      <w:pPr>
        <w:jc w:val="center"/>
        <w:rPr>
          <w:b/>
          <w:sz w:val="24"/>
          <w:szCs w:val="24"/>
          <w:lang w:val="hu-HU"/>
        </w:rPr>
      </w:pPr>
      <w:r w:rsidRPr="006B4A27">
        <w:rPr>
          <w:b/>
          <w:sz w:val="24"/>
          <w:szCs w:val="24"/>
          <w:lang w:val="hu-HU"/>
        </w:rPr>
        <w:t>……/202</w:t>
      </w:r>
      <w:r w:rsidR="00040169">
        <w:rPr>
          <w:b/>
          <w:sz w:val="24"/>
          <w:szCs w:val="24"/>
          <w:lang w:val="hu-HU"/>
        </w:rPr>
        <w:t>3</w:t>
      </w:r>
      <w:r w:rsidRPr="006B4A27">
        <w:rPr>
          <w:b/>
          <w:sz w:val="24"/>
          <w:szCs w:val="24"/>
          <w:lang w:val="hu-HU"/>
        </w:rPr>
        <w:t>. (</w:t>
      </w:r>
      <w:r w:rsidR="00DB40DD">
        <w:rPr>
          <w:b/>
          <w:sz w:val="24"/>
          <w:szCs w:val="24"/>
          <w:lang w:val="hu-HU"/>
        </w:rPr>
        <w:t>I</w:t>
      </w:r>
      <w:r w:rsidR="00040169">
        <w:rPr>
          <w:b/>
          <w:sz w:val="24"/>
          <w:szCs w:val="24"/>
          <w:lang w:val="hu-HU"/>
        </w:rPr>
        <w:t>I</w:t>
      </w:r>
      <w:r w:rsidRPr="006B4A27">
        <w:rPr>
          <w:b/>
          <w:sz w:val="24"/>
          <w:szCs w:val="24"/>
          <w:lang w:val="hu-HU"/>
        </w:rPr>
        <w:t>.</w:t>
      </w:r>
      <w:r w:rsidR="00DB40DD">
        <w:rPr>
          <w:b/>
          <w:sz w:val="24"/>
          <w:szCs w:val="24"/>
          <w:lang w:val="hu-HU"/>
        </w:rPr>
        <w:t>2</w:t>
      </w:r>
      <w:r w:rsidR="00040169">
        <w:rPr>
          <w:b/>
          <w:sz w:val="24"/>
          <w:szCs w:val="24"/>
          <w:lang w:val="hu-HU"/>
        </w:rPr>
        <w:t>3</w:t>
      </w:r>
      <w:r w:rsidRPr="006B4A27">
        <w:rPr>
          <w:b/>
          <w:sz w:val="24"/>
          <w:szCs w:val="24"/>
          <w:lang w:val="hu-HU"/>
        </w:rPr>
        <w:t>.) Kt. számú</w:t>
      </w:r>
    </w:p>
    <w:p w:rsidR="00AC1FDF" w:rsidRPr="006B4A27" w:rsidRDefault="00AC1FDF" w:rsidP="00AC1FDF">
      <w:pPr>
        <w:jc w:val="center"/>
        <w:rPr>
          <w:b/>
          <w:sz w:val="24"/>
          <w:szCs w:val="24"/>
          <w:lang w:val="hu-HU"/>
        </w:rPr>
      </w:pPr>
      <w:proofErr w:type="gramStart"/>
      <w:r w:rsidRPr="006B4A27">
        <w:rPr>
          <w:b/>
          <w:sz w:val="24"/>
          <w:szCs w:val="24"/>
          <w:lang w:val="hu-HU"/>
        </w:rPr>
        <w:t>határozata</w:t>
      </w:r>
      <w:proofErr w:type="gramEnd"/>
    </w:p>
    <w:p w:rsidR="00AC1FDF" w:rsidRPr="006B4A27" w:rsidRDefault="00AC1FDF" w:rsidP="00AC1FDF">
      <w:pPr>
        <w:rPr>
          <w:b/>
          <w:sz w:val="24"/>
          <w:szCs w:val="24"/>
          <w:lang w:val="hu-HU"/>
        </w:rPr>
      </w:pPr>
    </w:p>
    <w:p w:rsidR="00532E41" w:rsidRPr="006B4A27" w:rsidRDefault="00532E41" w:rsidP="00AC1FDF">
      <w:pPr>
        <w:rPr>
          <w:b/>
          <w:sz w:val="24"/>
          <w:szCs w:val="24"/>
          <w:lang w:val="hu-HU"/>
        </w:rPr>
      </w:pPr>
    </w:p>
    <w:p w:rsidR="000D1C1E" w:rsidRDefault="00617175" w:rsidP="00617175">
      <w:pPr>
        <w:pStyle w:val="Szvegtrzs"/>
        <w:jc w:val="center"/>
        <w:rPr>
          <w:b/>
          <w:szCs w:val="24"/>
        </w:rPr>
      </w:pPr>
      <w:r w:rsidRPr="006B4A27">
        <w:rPr>
          <w:b/>
          <w:szCs w:val="28"/>
        </w:rPr>
        <w:t xml:space="preserve">Az “Iparterület kialakítása Tiszavasváriban” című TOP-1.1.1-15-SB1-2016-00005 azonosítószámú pályázat </w:t>
      </w:r>
      <w:r w:rsidR="00040169">
        <w:rPr>
          <w:b/>
          <w:szCs w:val="28"/>
        </w:rPr>
        <w:t>5</w:t>
      </w:r>
      <w:r w:rsidRPr="006B4A27">
        <w:rPr>
          <w:b/>
          <w:szCs w:val="28"/>
        </w:rPr>
        <w:t>. közbeszerzési eljárásának lezárásáról</w:t>
      </w:r>
      <w:r w:rsidR="000D1C1E" w:rsidRPr="000D1C1E">
        <w:rPr>
          <w:b/>
          <w:szCs w:val="24"/>
        </w:rPr>
        <w:t xml:space="preserve"> </w:t>
      </w:r>
    </w:p>
    <w:p w:rsidR="00AC1FDF" w:rsidRPr="006B4A27" w:rsidRDefault="00AC1FDF" w:rsidP="00AC1FDF">
      <w:pPr>
        <w:jc w:val="both"/>
        <w:rPr>
          <w:sz w:val="24"/>
          <w:szCs w:val="24"/>
          <w:lang w:val="hu-HU"/>
        </w:rPr>
      </w:pPr>
    </w:p>
    <w:p w:rsidR="00532E41" w:rsidRPr="006B4A27" w:rsidRDefault="00532E41" w:rsidP="00AC1FDF">
      <w:pPr>
        <w:jc w:val="both"/>
        <w:rPr>
          <w:sz w:val="24"/>
          <w:szCs w:val="24"/>
          <w:lang w:val="hu-HU"/>
        </w:rPr>
      </w:pPr>
    </w:p>
    <w:p w:rsidR="00AC1FDF" w:rsidRPr="006B4A27" w:rsidRDefault="00AC1FDF" w:rsidP="00AC1FDF">
      <w:pPr>
        <w:jc w:val="both"/>
        <w:rPr>
          <w:sz w:val="24"/>
          <w:szCs w:val="24"/>
          <w:lang w:val="hu-HU"/>
        </w:rPr>
      </w:pPr>
      <w:r w:rsidRPr="006B4A27">
        <w:rPr>
          <w:sz w:val="24"/>
          <w:szCs w:val="24"/>
          <w:lang w:val="hu-HU"/>
        </w:rPr>
        <w:t xml:space="preserve">Tiszavasvári Város Önkormányzata Képviselő-testülete a Magyarország helyi önkormányzatairól szóló 2011. évi CLXXXIX. törvény (továbbiakban: </w:t>
      </w:r>
      <w:proofErr w:type="spellStart"/>
      <w:r w:rsidRPr="006B4A27">
        <w:rPr>
          <w:sz w:val="24"/>
          <w:szCs w:val="24"/>
          <w:lang w:val="hu-HU"/>
        </w:rPr>
        <w:t>Mötv</w:t>
      </w:r>
      <w:proofErr w:type="spellEnd"/>
      <w:r w:rsidRPr="006B4A27">
        <w:rPr>
          <w:sz w:val="24"/>
          <w:szCs w:val="24"/>
          <w:lang w:val="hu-HU"/>
        </w:rPr>
        <w:t xml:space="preserve">.) 13. § (1) bekezdés 1. pontjában foglalt feladatkörében eljárva </w:t>
      </w:r>
      <w:r w:rsidR="00532E41" w:rsidRPr="006B4A27">
        <w:rPr>
          <w:sz w:val="24"/>
          <w:szCs w:val="24"/>
          <w:lang w:val="hu-HU"/>
        </w:rPr>
        <w:t>az</w:t>
      </w:r>
      <w:r w:rsidRPr="006B4A27">
        <w:rPr>
          <w:sz w:val="24"/>
          <w:szCs w:val="24"/>
          <w:lang w:val="hu-HU"/>
        </w:rPr>
        <w:t xml:space="preserve"> előterjesztést megtárgyalta, és az alábbi határozatot hozza:</w:t>
      </w:r>
    </w:p>
    <w:p w:rsidR="00AC1FDF" w:rsidRPr="006B4A27" w:rsidRDefault="00AC1FDF" w:rsidP="00AC1FDF">
      <w:pPr>
        <w:jc w:val="both"/>
        <w:rPr>
          <w:sz w:val="24"/>
          <w:szCs w:val="24"/>
          <w:lang w:val="hu-HU"/>
        </w:rPr>
      </w:pPr>
    </w:p>
    <w:p w:rsidR="00E47435" w:rsidRPr="00E47435" w:rsidRDefault="00E47435" w:rsidP="00E47435">
      <w:pPr>
        <w:pStyle w:val="Listaszerbekezds"/>
        <w:ind w:left="426"/>
        <w:jc w:val="both"/>
      </w:pPr>
    </w:p>
    <w:p w:rsidR="00827DA6" w:rsidRDefault="00827DA6" w:rsidP="004B60F0">
      <w:pPr>
        <w:pStyle w:val="Listaszerbekezds"/>
        <w:numPr>
          <w:ilvl w:val="0"/>
          <w:numId w:val="9"/>
        </w:numPr>
        <w:ind w:left="426" w:hanging="426"/>
        <w:jc w:val="both"/>
      </w:pPr>
      <w:r w:rsidRPr="001A5532">
        <w:rPr>
          <w:rFonts w:eastAsia="Calibri"/>
          <w:b/>
          <w:lang w:eastAsia="en-US"/>
        </w:rPr>
        <w:t>Megállapít</w:t>
      </w:r>
      <w:r w:rsidR="002F7FC4" w:rsidRPr="001A5532">
        <w:rPr>
          <w:rFonts w:eastAsia="Calibri"/>
          <w:b/>
          <w:lang w:eastAsia="en-US"/>
        </w:rPr>
        <w:t>ja</w:t>
      </w:r>
      <w:r w:rsidRPr="001A5532">
        <w:rPr>
          <w:rFonts w:eastAsia="Calibri"/>
          <w:b/>
          <w:lang w:eastAsia="en-US"/>
        </w:rPr>
        <w:t xml:space="preserve"> – </w:t>
      </w:r>
      <w:r w:rsidRPr="006727D6">
        <w:rPr>
          <w:rFonts w:eastAsia="Calibri"/>
          <w:lang w:eastAsia="en-US"/>
        </w:rPr>
        <w:t>elfogadva a Bírálóbizottság döntési javaslatát</w:t>
      </w:r>
      <w:r w:rsidRPr="001A5532">
        <w:rPr>
          <w:rFonts w:eastAsia="Calibri"/>
          <w:b/>
          <w:lang w:eastAsia="en-US"/>
        </w:rPr>
        <w:t xml:space="preserve"> - a</w:t>
      </w:r>
      <w:r w:rsidR="00510FA3" w:rsidRPr="001A5532">
        <w:rPr>
          <w:rFonts w:eastAsia="Calibri"/>
          <w:b/>
          <w:lang w:eastAsia="en-US"/>
        </w:rPr>
        <w:t>z</w:t>
      </w:r>
      <w:r w:rsidRPr="001A5532">
        <w:rPr>
          <w:rFonts w:eastAsia="Calibri"/>
          <w:b/>
          <w:lang w:eastAsia="en-US"/>
        </w:rPr>
        <w:t xml:space="preserve"> „</w:t>
      </w:r>
      <w:r w:rsidR="00510FA3" w:rsidRPr="001A5532">
        <w:rPr>
          <w:rFonts w:eastAsia="Calibri"/>
          <w:b/>
          <w:lang w:eastAsia="en-US"/>
        </w:rPr>
        <w:t>Ipar</w:t>
      </w:r>
      <w:r w:rsidRPr="001A5532">
        <w:rPr>
          <w:rFonts w:eastAsia="Calibri"/>
          <w:b/>
          <w:lang w:eastAsia="en-US"/>
        </w:rPr>
        <w:t>t</w:t>
      </w:r>
      <w:r w:rsidR="00510FA3" w:rsidRPr="001A5532">
        <w:rPr>
          <w:rFonts w:eastAsia="Calibri"/>
          <w:b/>
          <w:lang w:eastAsia="en-US"/>
        </w:rPr>
        <w:t>erület</w:t>
      </w:r>
      <w:r w:rsidRPr="001A5532">
        <w:rPr>
          <w:rFonts w:eastAsia="Calibri"/>
          <w:b/>
          <w:lang w:eastAsia="en-US"/>
        </w:rPr>
        <w:t xml:space="preserve"> kialakítása Tiszavasváriban” című TOP-</w:t>
      </w:r>
      <w:r w:rsidR="00510FA3" w:rsidRPr="001A5532">
        <w:rPr>
          <w:rFonts w:eastAsia="Calibri"/>
          <w:b/>
          <w:lang w:eastAsia="en-US"/>
        </w:rPr>
        <w:t>1</w:t>
      </w:r>
      <w:r w:rsidRPr="001A5532">
        <w:rPr>
          <w:rFonts w:eastAsia="Calibri"/>
          <w:b/>
          <w:lang w:eastAsia="en-US"/>
        </w:rPr>
        <w:t>.1.</w:t>
      </w:r>
      <w:r w:rsidR="00510FA3" w:rsidRPr="001A5532">
        <w:rPr>
          <w:rFonts w:eastAsia="Calibri"/>
          <w:b/>
          <w:lang w:eastAsia="en-US"/>
        </w:rPr>
        <w:t>1</w:t>
      </w:r>
      <w:r w:rsidRPr="001A5532">
        <w:rPr>
          <w:rFonts w:eastAsia="Calibri"/>
          <w:b/>
          <w:lang w:eastAsia="en-US"/>
        </w:rPr>
        <w:t>-15-SB1--201</w:t>
      </w:r>
      <w:r w:rsidR="00510FA3" w:rsidRPr="001A5532">
        <w:rPr>
          <w:rFonts w:eastAsia="Calibri"/>
          <w:b/>
          <w:lang w:eastAsia="en-US"/>
        </w:rPr>
        <w:t>6</w:t>
      </w:r>
      <w:r w:rsidRPr="001A5532">
        <w:rPr>
          <w:rFonts w:eastAsia="Calibri"/>
          <w:b/>
          <w:lang w:eastAsia="en-US"/>
        </w:rPr>
        <w:t>-000</w:t>
      </w:r>
      <w:r w:rsidR="00510FA3" w:rsidRPr="001A5532">
        <w:rPr>
          <w:rFonts w:eastAsia="Calibri"/>
          <w:b/>
          <w:lang w:eastAsia="en-US"/>
        </w:rPr>
        <w:t>05</w:t>
      </w:r>
      <w:r w:rsidRPr="001A5532">
        <w:rPr>
          <w:rFonts w:eastAsia="Calibri"/>
          <w:b/>
          <w:lang w:eastAsia="en-US"/>
        </w:rPr>
        <w:t xml:space="preserve"> </w:t>
      </w:r>
      <w:r w:rsidRPr="006727D6">
        <w:rPr>
          <w:rFonts w:eastAsia="Calibri"/>
          <w:lang w:eastAsia="en-US"/>
        </w:rPr>
        <w:t xml:space="preserve">azonosítószámú pályázat </w:t>
      </w:r>
      <w:r w:rsidRPr="006727D6">
        <w:t>megvalósításához lefolytatott</w:t>
      </w:r>
      <w:r w:rsidRPr="001A5532">
        <w:rPr>
          <w:b/>
        </w:rPr>
        <w:t xml:space="preserve"> </w:t>
      </w:r>
      <w:r w:rsidR="006861D9">
        <w:rPr>
          <w:b/>
        </w:rPr>
        <w:t xml:space="preserve">5. közbeszerzési eljárás 1. rész </w:t>
      </w:r>
      <w:r w:rsidR="00E47435" w:rsidRPr="00E47435">
        <w:rPr>
          <w:b/>
          <w:bCs/>
          <w:color w:val="000000"/>
        </w:rPr>
        <w:t>In</w:t>
      </w:r>
      <w:r w:rsidR="00E47435">
        <w:rPr>
          <w:b/>
          <w:bCs/>
          <w:color w:val="000000"/>
        </w:rPr>
        <w:t>kubátorház</w:t>
      </w:r>
      <w:r w:rsidR="006861D9">
        <w:rPr>
          <w:b/>
          <w:bCs/>
          <w:color w:val="000000"/>
        </w:rPr>
        <w:t xml:space="preserve"> - csarnok</w:t>
      </w:r>
      <w:r w:rsidR="00E47435">
        <w:rPr>
          <w:b/>
          <w:bCs/>
          <w:color w:val="000000"/>
        </w:rPr>
        <w:t xml:space="preserve"> építés</w:t>
      </w:r>
      <w:r w:rsidR="006861D9">
        <w:rPr>
          <w:b/>
          <w:bCs/>
          <w:color w:val="000000"/>
        </w:rPr>
        <w:t xml:space="preserve"> tekintetében a közbeszerzési eljárás</w:t>
      </w:r>
      <w:r w:rsidR="003431FD">
        <w:rPr>
          <w:b/>
        </w:rPr>
        <w:t xml:space="preserve"> </w:t>
      </w:r>
      <w:r w:rsidRPr="001A5532">
        <w:rPr>
          <w:b/>
        </w:rPr>
        <w:t>eredménytelenségét</w:t>
      </w:r>
      <w:r w:rsidR="002A2FAA">
        <w:rPr>
          <w:b/>
        </w:rPr>
        <w:t xml:space="preserve">, </w:t>
      </w:r>
      <w:r w:rsidR="002A2FAA" w:rsidRPr="002A2FAA">
        <w:t>tekintettel arra, hogy a beérkezett</w:t>
      </w:r>
      <w:r w:rsidRPr="002A2FAA">
        <w:t xml:space="preserve"> </w:t>
      </w:r>
      <w:r w:rsidR="002A2FAA" w:rsidRPr="0093439E">
        <w:rPr>
          <w:sz w:val="22"/>
          <w:szCs w:val="22"/>
        </w:rPr>
        <w:t>ajánlat</w:t>
      </w:r>
      <w:r w:rsidR="002A2FAA">
        <w:rPr>
          <w:sz w:val="22"/>
          <w:szCs w:val="22"/>
        </w:rPr>
        <w:t>ok</w:t>
      </w:r>
      <w:r w:rsidR="002A2FAA" w:rsidRPr="0093439E">
        <w:rPr>
          <w:sz w:val="22"/>
          <w:szCs w:val="22"/>
        </w:rPr>
        <w:t xml:space="preserve"> nem került</w:t>
      </w:r>
      <w:r w:rsidR="002A2FAA">
        <w:rPr>
          <w:sz w:val="22"/>
          <w:szCs w:val="22"/>
        </w:rPr>
        <w:t>ek</w:t>
      </w:r>
      <w:r w:rsidR="002A2FAA" w:rsidRPr="0093439E">
        <w:rPr>
          <w:sz w:val="22"/>
          <w:szCs w:val="22"/>
        </w:rPr>
        <w:t xml:space="preserve"> elbírálásra a </w:t>
      </w:r>
      <w:r w:rsidR="002A2FAA">
        <w:rPr>
          <w:sz w:val="22"/>
          <w:szCs w:val="22"/>
        </w:rPr>
        <w:t xml:space="preserve">fedezethiány </w:t>
      </w:r>
      <w:r w:rsidR="002A2FAA">
        <w:rPr>
          <w:sz w:val="22"/>
          <w:szCs w:val="22"/>
        </w:rPr>
        <w:t>miatt</w:t>
      </w:r>
      <w:r w:rsidR="002A2FAA" w:rsidRPr="006727D6">
        <w:t xml:space="preserve"> </w:t>
      </w:r>
      <w:r w:rsidRPr="006727D6">
        <w:t>a Kbt. 7</w:t>
      </w:r>
      <w:r w:rsidR="005D1C5E">
        <w:t>5</w:t>
      </w:r>
      <w:r w:rsidRPr="006727D6">
        <w:t>. § (</w:t>
      </w:r>
      <w:r w:rsidR="005D1C5E">
        <w:t>2</w:t>
      </w:r>
      <w:r w:rsidR="00D7048C">
        <w:t>)</w:t>
      </w:r>
      <w:r w:rsidR="005D1C5E">
        <w:t xml:space="preserve"> bekezdés b) pontja</w:t>
      </w:r>
      <w:r w:rsidR="002A2FAA">
        <w:t xml:space="preserve"> alapján</w:t>
      </w:r>
      <w:bookmarkStart w:id="0" w:name="_GoBack"/>
      <w:bookmarkEnd w:id="0"/>
      <w:r w:rsidRPr="006727D6">
        <w:t>.</w:t>
      </w:r>
    </w:p>
    <w:p w:rsidR="005D1C5E" w:rsidRDefault="005D1C5E" w:rsidP="005D1C5E">
      <w:pPr>
        <w:pStyle w:val="Listaszerbekezds"/>
        <w:ind w:left="426"/>
        <w:jc w:val="both"/>
      </w:pPr>
    </w:p>
    <w:p w:rsidR="005D1C5E" w:rsidRDefault="005D1C5E" w:rsidP="005C4A09">
      <w:pPr>
        <w:pStyle w:val="Listaszerbekezds"/>
        <w:numPr>
          <w:ilvl w:val="0"/>
          <w:numId w:val="9"/>
        </w:numPr>
        <w:ind w:left="426" w:hanging="426"/>
        <w:jc w:val="both"/>
        <w:rPr>
          <w:b/>
        </w:rPr>
      </w:pPr>
      <w:r>
        <w:rPr>
          <w:rFonts w:eastAsia="Calibri"/>
          <w:b/>
          <w:lang w:eastAsia="en-US"/>
        </w:rPr>
        <w:t xml:space="preserve">Megállapítja – </w:t>
      </w:r>
      <w:r>
        <w:rPr>
          <w:rFonts w:eastAsia="Calibri"/>
          <w:lang w:eastAsia="en-US"/>
        </w:rPr>
        <w:t>elfogadva a Bírálóbizottság döntési javaslatát</w:t>
      </w:r>
      <w:r>
        <w:rPr>
          <w:rFonts w:eastAsia="Calibri"/>
          <w:b/>
          <w:lang w:eastAsia="en-US"/>
        </w:rPr>
        <w:t xml:space="preserve"> - az „Iparterület kialakítása Tiszavasváriban” című TOP-1.1.1-15-SB1--2016</w:t>
      </w:r>
      <w:r w:rsidRPr="005D1C5E">
        <w:rPr>
          <w:rFonts w:eastAsia="Calibri"/>
          <w:b/>
          <w:lang w:eastAsia="en-US"/>
        </w:rPr>
        <w:t>-00005</w:t>
      </w:r>
      <w:r>
        <w:rPr>
          <w:rFonts w:eastAsia="Calibri"/>
          <w:lang w:eastAsia="en-US"/>
        </w:rPr>
        <w:t xml:space="preserve"> azonosítószámú pályázat </w:t>
      </w:r>
      <w:r>
        <w:t>megvalósításához lefolytatott</w:t>
      </w:r>
      <w:r>
        <w:rPr>
          <w:b/>
        </w:rPr>
        <w:t xml:space="preserve"> 5. közbeszerzési eljárás 2. rész Közmű kiépítés, kerítésépítés, terület-előkészítés tekintetében:</w:t>
      </w:r>
    </w:p>
    <w:p w:rsidR="005D1C5E" w:rsidRDefault="005D1C5E" w:rsidP="005D1C5E">
      <w:pPr>
        <w:pStyle w:val="Listaszerbekezds"/>
        <w:rPr>
          <w:b/>
        </w:rPr>
      </w:pPr>
    </w:p>
    <w:p w:rsidR="00A10EEC" w:rsidRPr="00A10EEC" w:rsidRDefault="005D1C5E" w:rsidP="00A10EEC">
      <w:pPr>
        <w:spacing w:after="120"/>
        <w:ind w:left="709"/>
        <w:jc w:val="both"/>
        <w:rPr>
          <w:sz w:val="24"/>
          <w:szCs w:val="24"/>
        </w:rPr>
      </w:pPr>
      <w:r w:rsidRPr="00A10EEC">
        <w:rPr>
          <w:sz w:val="24"/>
          <w:szCs w:val="24"/>
        </w:rPr>
        <w:t xml:space="preserve">II.1. </w:t>
      </w:r>
      <w:r w:rsidR="002F695D">
        <w:rPr>
          <w:sz w:val="24"/>
          <w:szCs w:val="24"/>
        </w:rPr>
        <w:t>A</w:t>
      </w:r>
      <w:r w:rsidR="00A10EEC" w:rsidRPr="00A10EEC">
        <w:rPr>
          <w:rFonts w:eastAsia="DejaVuSerif"/>
          <w:sz w:val="24"/>
          <w:szCs w:val="24"/>
        </w:rPr>
        <w:t xml:space="preserve"> </w:t>
      </w:r>
      <w:r w:rsidR="00A10EEC" w:rsidRPr="00A10EEC">
        <w:rPr>
          <w:rFonts w:eastAsia="DejaVuSerif"/>
          <w:b/>
          <w:bCs/>
          <w:sz w:val="24"/>
          <w:szCs w:val="24"/>
        </w:rPr>
        <w:t>Magyar-</w:t>
      </w:r>
      <w:proofErr w:type="spellStart"/>
      <w:r w:rsidR="00A10EEC" w:rsidRPr="00A10EEC">
        <w:rPr>
          <w:rFonts w:eastAsia="DejaVuSerif"/>
          <w:b/>
          <w:bCs/>
          <w:sz w:val="24"/>
          <w:szCs w:val="24"/>
        </w:rPr>
        <w:t>Útépítő</w:t>
      </w:r>
      <w:proofErr w:type="spellEnd"/>
      <w:r w:rsidR="00A10EEC" w:rsidRPr="00A10EEC">
        <w:rPr>
          <w:rFonts w:eastAsia="DejaVuSerif"/>
          <w:b/>
          <w:bCs/>
          <w:sz w:val="24"/>
          <w:szCs w:val="24"/>
        </w:rPr>
        <w:t xml:space="preserve"> </w:t>
      </w:r>
      <w:proofErr w:type="spellStart"/>
      <w:r w:rsidR="00A10EEC" w:rsidRPr="00A10EEC">
        <w:rPr>
          <w:rFonts w:eastAsia="DejaVuSerif"/>
          <w:b/>
          <w:bCs/>
          <w:sz w:val="24"/>
          <w:szCs w:val="24"/>
        </w:rPr>
        <w:t>korlátolt</w:t>
      </w:r>
      <w:proofErr w:type="spellEnd"/>
      <w:r w:rsidR="00A10EEC" w:rsidRPr="00A10EEC">
        <w:rPr>
          <w:rFonts w:eastAsia="DejaVuSerif"/>
          <w:b/>
          <w:bCs/>
          <w:sz w:val="24"/>
          <w:szCs w:val="24"/>
        </w:rPr>
        <w:t xml:space="preserve"> </w:t>
      </w:r>
      <w:proofErr w:type="spellStart"/>
      <w:r w:rsidR="00A10EEC" w:rsidRPr="00A10EEC">
        <w:rPr>
          <w:rFonts w:eastAsia="DejaVuSerif"/>
          <w:b/>
          <w:bCs/>
          <w:sz w:val="24"/>
          <w:szCs w:val="24"/>
        </w:rPr>
        <w:t>Felelősségű</w:t>
      </w:r>
      <w:proofErr w:type="spellEnd"/>
      <w:r w:rsidR="00A10EEC" w:rsidRPr="00A10EEC">
        <w:rPr>
          <w:rFonts w:eastAsia="DejaVuSerif"/>
          <w:b/>
          <w:bCs/>
          <w:sz w:val="24"/>
          <w:szCs w:val="24"/>
        </w:rPr>
        <w:t xml:space="preserve"> </w:t>
      </w:r>
      <w:proofErr w:type="spellStart"/>
      <w:r w:rsidR="00A10EEC" w:rsidRPr="00A10EEC">
        <w:rPr>
          <w:rFonts w:eastAsia="DejaVuSerif"/>
          <w:b/>
          <w:bCs/>
          <w:sz w:val="24"/>
          <w:szCs w:val="24"/>
        </w:rPr>
        <w:t>Társaság</w:t>
      </w:r>
      <w:proofErr w:type="spellEnd"/>
      <w:r w:rsidR="00A10EEC" w:rsidRPr="00A10EEC">
        <w:rPr>
          <w:rFonts w:eastAsia="DejaVuSerif"/>
          <w:sz w:val="24"/>
          <w:szCs w:val="24"/>
        </w:rPr>
        <w:t xml:space="preserve">, a </w:t>
      </w:r>
      <w:r w:rsidR="00A10EEC" w:rsidRPr="00A10EEC">
        <w:rPr>
          <w:rFonts w:eastAsia="DejaVuSerif"/>
          <w:b/>
          <w:bCs/>
          <w:sz w:val="24"/>
          <w:szCs w:val="24"/>
        </w:rPr>
        <w:t xml:space="preserve">KELET-ÚT </w:t>
      </w:r>
      <w:proofErr w:type="spellStart"/>
      <w:r w:rsidR="00A10EEC" w:rsidRPr="00A10EEC">
        <w:rPr>
          <w:rFonts w:eastAsia="DejaVuSerif"/>
          <w:b/>
          <w:bCs/>
          <w:sz w:val="24"/>
          <w:szCs w:val="24"/>
        </w:rPr>
        <w:t>Építőipari</w:t>
      </w:r>
      <w:proofErr w:type="spellEnd"/>
      <w:r w:rsidR="00A10EEC" w:rsidRPr="00A10EEC">
        <w:rPr>
          <w:rFonts w:eastAsia="DejaVuSerif"/>
          <w:b/>
          <w:bCs/>
          <w:sz w:val="24"/>
          <w:szCs w:val="24"/>
        </w:rPr>
        <w:t xml:space="preserve">, </w:t>
      </w:r>
      <w:proofErr w:type="spellStart"/>
      <w:r w:rsidR="00A10EEC" w:rsidRPr="00A10EEC">
        <w:rPr>
          <w:rFonts w:eastAsia="DejaVuSerif"/>
          <w:b/>
          <w:bCs/>
          <w:sz w:val="24"/>
          <w:szCs w:val="24"/>
        </w:rPr>
        <w:t>Beruházó</w:t>
      </w:r>
      <w:proofErr w:type="spellEnd"/>
      <w:r w:rsidR="00A10EEC" w:rsidRPr="00A10EEC">
        <w:rPr>
          <w:rFonts w:eastAsia="DejaVuSerif"/>
          <w:b/>
          <w:bCs/>
          <w:sz w:val="24"/>
          <w:szCs w:val="24"/>
        </w:rPr>
        <w:t xml:space="preserve"> </w:t>
      </w:r>
      <w:proofErr w:type="spellStart"/>
      <w:r w:rsidR="00A10EEC" w:rsidRPr="00A10EEC">
        <w:rPr>
          <w:rFonts w:eastAsia="DejaVuSerif"/>
          <w:b/>
          <w:bCs/>
          <w:sz w:val="24"/>
          <w:szCs w:val="24"/>
        </w:rPr>
        <w:t>és</w:t>
      </w:r>
      <w:proofErr w:type="spellEnd"/>
      <w:r w:rsidR="00A10EEC" w:rsidRPr="00A10EEC">
        <w:rPr>
          <w:rFonts w:eastAsia="DejaVuSerif"/>
          <w:b/>
          <w:bCs/>
          <w:sz w:val="24"/>
          <w:szCs w:val="24"/>
        </w:rPr>
        <w:t xml:space="preserve"> </w:t>
      </w:r>
      <w:proofErr w:type="spellStart"/>
      <w:r w:rsidR="00A10EEC" w:rsidRPr="00A10EEC">
        <w:rPr>
          <w:rFonts w:eastAsia="DejaVuSerif"/>
          <w:b/>
          <w:bCs/>
          <w:sz w:val="24"/>
          <w:szCs w:val="24"/>
        </w:rPr>
        <w:t>Szállítmányozó</w:t>
      </w:r>
      <w:proofErr w:type="spellEnd"/>
      <w:r w:rsidR="00A10EEC" w:rsidRPr="00A10EEC">
        <w:rPr>
          <w:rFonts w:eastAsia="DejaVuSerif"/>
          <w:b/>
          <w:bCs/>
          <w:sz w:val="24"/>
          <w:szCs w:val="24"/>
        </w:rPr>
        <w:t xml:space="preserve"> </w:t>
      </w:r>
      <w:proofErr w:type="spellStart"/>
      <w:r w:rsidR="00A10EEC" w:rsidRPr="00A10EEC">
        <w:rPr>
          <w:rFonts w:eastAsia="DejaVuSerif"/>
          <w:b/>
          <w:bCs/>
          <w:sz w:val="24"/>
          <w:szCs w:val="24"/>
        </w:rPr>
        <w:t>Korlátolt</w:t>
      </w:r>
      <w:proofErr w:type="spellEnd"/>
      <w:r w:rsidR="00A10EEC" w:rsidRPr="00A10EEC">
        <w:rPr>
          <w:rFonts w:eastAsia="DejaVuSerif"/>
          <w:b/>
          <w:bCs/>
          <w:sz w:val="24"/>
          <w:szCs w:val="24"/>
        </w:rPr>
        <w:t xml:space="preserve"> </w:t>
      </w:r>
      <w:proofErr w:type="spellStart"/>
      <w:r w:rsidR="00A10EEC" w:rsidRPr="00A10EEC">
        <w:rPr>
          <w:rFonts w:eastAsia="DejaVuSerif"/>
          <w:b/>
          <w:bCs/>
          <w:sz w:val="24"/>
          <w:szCs w:val="24"/>
        </w:rPr>
        <w:t>Felelősségű</w:t>
      </w:r>
      <w:proofErr w:type="spellEnd"/>
      <w:r w:rsidR="00A10EEC" w:rsidRPr="00A10EEC">
        <w:rPr>
          <w:rFonts w:eastAsia="DejaVuSerif"/>
          <w:b/>
          <w:bCs/>
          <w:sz w:val="24"/>
          <w:szCs w:val="24"/>
        </w:rPr>
        <w:t xml:space="preserve"> </w:t>
      </w:r>
      <w:proofErr w:type="spellStart"/>
      <w:r w:rsidR="00A10EEC" w:rsidRPr="00A10EEC">
        <w:rPr>
          <w:rFonts w:eastAsia="DejaVuSerif"/>
          <w:b/>
          <w:bCs/>
          <w:sz w:val="24"/>
          <w:szCs w:val="24"/>
        </w:rPr>
        <w:t>Társaság</w:t>
      </w:r>
      <w:proofErr w:type="spellEnd"/>
      <w:r w:rsidR="00A10EEC" w:rsidRPr="00A10EEC">
        <w:rPr>
          <w:rFonts w:eastAsia="DejaVuSerif"/>
          <w:sz w:val="24"/>
          <w:szCs w:val="24"/>
        </w:rPr>
        <w:t xml:space="preserve"> </w:t>
      </w:r>
      <w:proofErr w:type="spellStart"/>
      <w:r w:rsidR="00A10EEC" w:rsidRPr="00A10EEC">
        <w:rPr>
          <w:rFonts w:eastAsia="DejaVuSerif"/>
          <w:sz w:val="24"/>
          <w:szCs w:val="24"/>
        </w:rPr>
        <w:t>és</w:t>
      </w:r>
      <w:proofErr w:type="spellEnd"/>
      <w:r w:rsidR="00A10EEC" w:rsidRPr="00A10EEC">
        <w:rPr>
          <w:rFonts w:eastAsia="DejaVuSerif"/>
          <w:sz w:val="24"/>
          <w:szCs w:val="24"/>
        </w:rPr>
        <w:t xml:space="preserve"> </w:t>
      </w:r>
      <w:proofErr w:type="spellStart"/>
      <w:r w:rsidR="00A10EEC" w:rsidRPr="00A10EEC">
        <w:rPr>
          <w:rFonts w:eastAsia="DejaVuSerif"/>
          <w:sz w:val="24"/>
          <w:szCs w:val="24"/>
        </w:rPr>
        <w:t>az</w:t>
      </w:r>
      <w:proofErr w:type="spellEnd"/>
      <w:r w:rsidR="00A10EEC" w:rsidRPr="00A10EEC">
        <w:rPr>
          <w:rFonts w:eastAsia="DejaVuSerif"/>
          <w:b/>
          <w:bCs/>
          <w:sz w:val="24"/>
          <w:szCs w:val="24"/>
        </w:rPr>
        <w:t xml:space="preserve"> OPTEAM-ÉPÍTŐ </w:t>
      </w:r>
      <w:proofErr w:type="spellStart"/>
      <w:r w:rsidR="00A10EEC" w:rsidRPr="00A10EEC">
        <w:rPr>
          <w:rFonts w:eastAsia="DejaVuSerif"/>
          <w:b/>
          <w:bCs/>
          <w:sz w:val="24"/>
          <w:szCs w:val="24"/>
        </w:rPr>
        <w:t>Korlátolt</w:t>
      </w:r>
      <w:proofErr w:type="spellEnd"/>
      <w:r w:rsidR="00A10EEC" w:rsidRPr="00A10EEC">
        <w:rPr>
          <w:rFonts w:eastAsia="DejaVuSerif"/>
          <w:b/>
          <w:bCs/>
          <w:sz w:val="24"/>
          <w:szCs w:val="24"/>
        </w:rPr>
        <w:t xml:space="preserve"> </w:t>
      </w:r>
      <w:proofErr w:type="spellStart"/>
      <w:r w:rsidR="00A10EEC" w:rsidRPr="00A10EEC">
        <w:rPr>
          <w:rFonts w:eastAsia="DejaVuSerif"/>
          <w:b/>
          <w:bCs/>
          <w:sz w:val="24"/>
          <w:szCs w:val="24"/>
        </w:rPr>
        <w:t>Felelősségű</w:t>
      </w:r>
      <w:proofErr w:type="spellEnd"/>
      <w:r w:rsidR="00A10EEC" w:rsidRPr="00A10EEC">
        <w:rPr>
          <w:rFonts w:eastAsia="DejaVuSerif"/>
          <w:b/>
          <w:bCs/>
          <w:sz w:val="24"/>
          <w:szCs w:val="24"/>
        </w:rPr>
        <w:t xml:space="preserve"> </w:t>
      </w:r>
      <w:proofErr w:type="spellStart"/>
      <w:r w:rsidR="00A10EEC" w:rsidRPr="00A10EEC">
        <w:rPr>
          <w:rFonts w:eastAsia="DejaVuSerif"/>
          <w:b/>
          <w:bCs/>
          <w:sz w:val="24"/>
          <w:szCs w:val="24"/>
        </w:rPr>
        <w:t>Társaság</w:t>
      </w:r>
      <w:proofErr w:type="spellEnd"/>
      <w:r w:rsidR="00A10EEC" w:rsidRPr="00A10EEC">
        <w:rPr>
          <w:rFonts w:eastAsia="DejaVuSerif"/>
          <w:b/>
          <w:bCs/>
          <w:sz w:val="24"/>
          <w:szCs w:val="24"/>
        </w:rPr>
        <w:t xml:space="preserve"> </w:t>
      </w:r>
      <w:proofErr w:type="spellStart"/>
      <w:r w:rsidR="00A10EEC" w:rsidRPr="00A10EEC">
        <w:rPr>
          <w:sz w:val="24"/>
          <w:szCs w:val="24"/>
        </w:rPr>
        <w:t>ajánlattevők</w:t>
      </w:r>
      <w:proofErr w:type="spellEnd"/>
      <w:r w:rsidR="00A10EEC" w:rsidRPr="00A10EEC">
        <w:rPr>
          <w:sz w:val="24"/>
          <w:szCs w:val="24"/>
        </w:rPr>
        <w:t xml:space="preserve"> </w:t>
      </w:r>
      <w:proofErr w:type="spellStart"/>
      <w:r w:rsidR="00A10EEC" w:rsidRPr="00A10EEC">
        <w:rPr>
          <w:rFonts w:eastAsia="DejaVuSerif"/>
          <w:b/>
          <w:sz w:val="24"/>
          <w:szCs w:val="24"/>
        </w:rPr>
        <w:t>ajánlat</w:t>
      </w:r>
      <w:r w:rsidR="002F695D">
        <w:rPr>
          <w:rFonts w:eastAsia="DejaVuSerif"/>
          <w:b/>
          <w:sz w:val="24"/>
          <w:szCs w:val="24"/>
        </w:rPr>
        <w:t>a</w:t>
      </w:r>
      <w:proofErr w:type="spellEnd"/>
      <w:r w:rsidR="002F695D">
        <w:rPr>
          <w:rFonts w:eastAsia="DejaVuSerif"/>
          <w:b/>
          <w:sz w:val="24"/>
          <w:szCs w:val="24"/>
        </w:rPr>
        <w:t xml:space="preserve"> </w:t>
      </w:r>
      <w:proofErr w:type="spellStart"/>
      <w:r w:rsidR="002F695D">
        <w:rPr>
          <w:rFonts w:eastAsia="DejaVuSerif"/>
          <w:b/>
          <w:sz w:val="24"/>
          <w:szCs w:val="24"/>
        </w:rPr>
        <w:t>érvényes</w:t>
      </w:r>
      <w:proofErr w:type="spellEnd"/>
      <w:r w:rsidR="00A10EEC" w:rsidRPr="00A10EEC">
        <w:rPr>
          <w:rFonts w:eastAsia="DejaVuSerif"/>
          <w:b/>
          <w:sz w:val="24"/>
          <w:szCs w:val="24"/>
        </w:rPr>
        <w:t>,</w:t>
      </w:r>
      <w:r w:rsidR="00A10EEC" w:rsidRPr="00A10EEC">
        <w:rPr>
          <w:rFonts w:eastAsia="DejaVuSerif"/>
          <w:sz w:val="24"/>
          <w:szCs w:val="24"/>
        </w:rPr>
        <w:t xml:space="preserve"> </w:t>
      </w:r>
      <w:proofErr w:type="spellStart"/>
      <w:r w:rsidR="00A10EEC" w:rsidRPr="00A10EEC">
        <w:rPr>
          <w:rFonts w:eastAsia="DejaVuSerif"/>
          <w:sz w:val="24"/>
          <w:szCs w:val="24"/>
        </w:rPr>
        <w:t>figyelemmel</w:t>
      </w:r>
      <w:proofErr w:type="spellEnd"/>
      <w:r w:rsidR="00A10EEC" w:rsidRPr="00A10EEC">
        <w:rPr>
          <w:rFonts w:eastAsia="DejaVuSerif"/>
          <w:sz w:val="24"/>
          <w:szCs w:val="24"/>
        </w:rPr>
        <w:t xml:space="preserve"> </w:t>
      </w:r>
      <w:proofErr w:type="spellStart"/>
      <w:r w:rsidR="00A10EEC" w:rsidRPr="00A10EEC">
        <w:rPr>
          <w:rFonts w:eastAsia="DejaVuSerif"/>
          <w:sz w:val="24"/>
          <w:szCs w:val="24"/>
        </w:rPr>
        <w:t>arra</w:t>
      </w:r>
      <w:proofErr w:type="spellEnd"/>
      <w:r w:rsidR="00A10EEC" w:rsidRPr="00A10EEC">
        <w:rPr>
          <w:rFonts w:eastAsia="DejaVuSerif"/>
          <w:sz w:val="24"/>
          <w:szCs w:val="24"/>
        </w:rPr>
        <w:t xml:space="preserve">, </w:t>
      </w:r>
      <w:proofErr w:type="spellStart"/>
      <w:r w:rsidR="00A10EEC" w:rsidRPr="00A10EEC">
        <w:rPr>
          <w:rFonts w:eastAsia="DejaVuSerif"/>
          <w:sz w:val="24"/>
          <w:szCs w:val="24"/>
        </w:rPr>
        <w:t>hogy</w:t>
      </w:r>
      <w:proofErr w:type="spellEnd"/>
      <w:r w:rsidR="00A10EEC" w:rsidRPr="00A10EEC">
        <w:rPr>
          <w:rFonts w:eastAsia="DejaVuSerif"/>
          <w:sz w:val="24"/>
          <w:szCs w:val="24"/>
        </w:rPr>
        <w:t xml:space="preserve"> </w:t>
      </w:r>
      <w:proofErr w:type="spellStart"/>
      <w:r w:rsidR="00A10EEC" w:rsidRPr="00A10EEC">
        <w:rPr>
          <w:sz w:val="24"/>
          <w:szCs w:val="24"/>
        </w:rPr>
        <w:t>ajánlattevők</w:t>
      </w:r>
      <w:proofErr w:type="spellEnd"/>
      <w:r w:rsidR="00A10EEC" w:rsidRPr="00A10EEC">
        <w:rPr>
          <w:sz w:val="24"/>
          <w:szCs w:val="24"/>
        </w:rPr>
        <w:t xml:space="preserve"> </w:t>
      </w:r>
      <w:proofErr w:type="spellStart"/>
      <w:r w:rsidR="00A10EEC" w:rsidRPr="00A10EEC">
        <w:rPr>
          <w:sz w:val="24"/>
          <w:szCs w:val="24"/>
        </w:rPr>
        <w:t>végleges</w:t>
      </w:r>
      <w:proofErr w:type="spellEnd"/>
      <w:r w:rsidR="00A10EEC" w:rsidRPr="00A10EEC">
        <w:rPr>
          <w:sz w:val="24"/>
          <w:szCs w:val="24"/>
        </w:rPr>
        <w:t xml:space="preserve"> </w:t>
      </w:r>
      <w:proofErr w:type="spellStart"/>
      <w:r w:rsidR="00A10EEC" w:rsidRPr="00A10EEC">
        <w:rPr>
          <w:sz w:val="24"/>
          <w:szCs w:val="24"/>
        </w:rPr>
        <w:t>ajánlata</w:t>
      </w:r>
      <w:proofErr w:type="spellEnd"/>
      <w:r w:rsidR="00A10EEC" w:rsidRPr="00A10EEC">
        <w:rPr>
          <w:sz w:val="24"/>
          <w:szCs w:val="24"/>
        </w:rPr>
        <w:t xml:space="preserve"> </w:t>
      </w:r>
      <w:proofErr w:type="spellStart"/>
      <w:r w:rsidR="00A10EEC" w:rsidRPr="00A10EEC">
        <w:rPr>
          <w:sz w:val="24"/>
          <w:szCs w:val="24"/>
        </w:rPr>
        <w:t>megfelelő</w:t>
      </w:r>
      <w:proofErr w:type="spellEnd"/>
      <w:r w:rsidR="00A10EEC" w:rsidRPr="00A10EEC">
        <w:rPr>
          <w:sz w:val="24"/>
          <w:szCs w:val="24"/>
        </w:rPr>
        <w:t xml:space="preserve">, </w:t>
      </w:r>
      <w:proofErr w:type="spellStart"/>
      <w:r w:rsidR="00A10EEC" w:rsidRPr="00A10EEC">
        <w:rPr>
          <w:sz w:val="24"/>
          <w:szCs w:val="24"/>
        </w:rPr>
        <w:t>továbbra</w:t>
      </w:r>
      <w:proofErr w:type="spellEnd"/>
      <w:r w:rsidR="00A10EEC" w:rsidRPr="00A10EEC">
        <w:rPr>
          <w:sz w:val="24"/>
          <w:szCs w:val="24"/>
        </w:rPr>
        <w:t xml:space="preserve"> </w:t>
      </w:r>
      <w:proofErr w:type="spellStart"/>
      <w:r w:rsidR="00A10EEC" w:rsidRPr="00A10EEC">
        <w:rPr>
          <w:sz w:val="24"/>
          <w:szCs w:val="24"/>
        </w:rPr>
        <w:t>sem</w:t>
      </w:r>
      <w:proofErr w:type="spellEnd"/>
      <w:r w:rsidR="00A10EEC" w:rsidRPr="00A10EEC">
        <w:rPr>
          <w:sz w:val="24"/>
          <w:szCs w:val="24"/>
        </w:rPr>
        <w:t xml:space="preserve"> </w:t>
      </w:r>
      <w:proofErr w:type="spellStart"/>
      <w:r w:rsidR="00A10EEC" w:rsidRPr="00A10EEC">
        <w:rPr>
          <w:sz w:val="24"/>
          <w:szCs w:val="24"/>
        </w:rPr>
        <w:t>állnak</w:t>
      </w:r>
      <w:proofErr w:type="spellEnd"/>
      <w:r w:rsidR="00A10EEC" w:rsidRPr="00A10EEC">
        <w:rPr>
          <w:sz w:val="24"/>
          <w:szCs w:val="24"/>
        </w:rPr>
        <w:t xml:space="preserve"> a </w:t>
      </w:r>
      <w:proofErr w:type="spellStart"/>
      <w:r w:rsidR="00A10EEC" w:rsidRPr="00A10EEC">
        <w:rPr>
          <w:sz w:val="24"/>
          <w:szCs w:val="24"/>
        </w:rPr>
        <w:t>kizáró</w:t>
      </w:r>
      <w:proofErr w:type="spellEnd"/>
      <w:r w:rsidR="00A10EEC" w:rsidRPr="00A10EEC">
        <w:rPr>
          <w:sz w:val="24"/>
          <w:szCs w:val="24"/>
        </w:rPr>
        <w:t xml:space="preserve"> </w:t>
      </w:r>
      <w:proofErr w:type="spellStart"/>
      <w:r w:rsidR="00A10EEC" w:rsidRPr="00A10EEC">
        <w:rPr>
          <w:sz w:val="24"/>
          <w:szCs w:val="24"/>
        </w:rPr>
        <w:t>okok</w:t>
      </w:r>
      <w:proofErr w:type="spellEnd"/>
      <w:r w:rsidR="00A10EEC" w:rsidRPr="00A10EEC">
        <w:rPr>
          <w:sz w:val="24"/>
          <w:szCs w:val="24"/>
        </w:rPr>
        <w:t xml:space="preserve"> </w:t>
      </w:r>
      <w:proofErr w:type="spellStart"/>
      <w:r w:rsidR="00A10EEC" w:rsidRPr="00A10EEC">
        <w:rPr>
          <w:sz w:val="24"/>
          <w:szCs w:val="24"/>
        </w:rPr>
        <w:t>hatálya</w:t>
      </w:r>
      <w:proofErr w:type="spellEnd"/>
      <w:r w:rsidR="00A10EEC" w:rsidRPr="00A10EEC">
        <w:rPr>
          <w:sz w:val="24"/>
          <w:szCs w:val="24"/>
        </w:rPr>
        <w:t xml:space="preserve"> </w:t>
      </w:r>
      <w:proofErr w:type="spellStart"/>
      <w:r w:rsidR="00A10EEC" w:rsidRPr="00A10EEC">
        <w:rPr>
          <w:sz w:val="24"/>
          <w:szCs w:val="24"/>
        </w:rPr>
        <w:t>alatt</w:t>
      </w:r>
      <w:proofErr w:type="spellEnd"/>
      <w:r w:rsidR="00A10EEC" w:rsidRPr="00A10EEC">
        <w:rPr>
          <w:sz w:val="24"/>
          <w:szCs w:val="24"/>
        </w:rPr>
        <w:t xml:space="preserve"> </w:t>
      </w:r>
      <w:proofErr w:type="spellStart"/>
      <w:r w:rsidR="00A10EEC" w:rsidRPr="00A10EEC">
        <w:rPr>
          <w:sz w:val="24"/>
          <w:szCs w:val="24"/>
        </w:rPr>
        <w:t>és</w:t>
      </w:r>
      <w:proofErr w:type="spellEnd"/>
      <w:r w:rsidR="00A10EEC" w:rsidRPr="00A10EEC">
        <w:rPr>
          <w:sz w:val="24"/>
          <w:szCs w:val="24"/>
        </w:rPr>
        <w:t xml:space="preserve"> </w:t>
      </w:r>
      <w:proofErr w:type="spellStart"/>
      <w:r w:rsidR="00A10EEC" w:rsidRPr="00A10EEC">
        <w:rPr>
          <w:sz w:val="24"/>
          <w:szCs w:val="24"/>
        </w:rPr>
        <w:t>alkalmasak</w:t>
      </w:r>
      <w:proofErr w:type="spellEnd"/>
      <w:r w:rsidR="00A10EEC" w:rsidRPr="00A10EEC">
        <w:rPr>
          <w:sz w:val="24"/>
          <w:szCs w:val="24"/>
        </w:rPr>
        <w:t xml:space="preserve"> a </w:t>
      </w:r>
      <w:proofErr w:type="spellStart"/>
      <w:r w:rsidR="00A10EEC" w:rsidRPr="00A10EEC">
        <w:rPr>
          <w:sz w:val="24"/>
          <w:szCs w:val="24"/>
        </w:rPr>
        <w:t>szerződés</w:t>
      </w:r>
      <w:proofErr w:type="spellEnd"/>
      <w:r w:rsidR="00A10EEC" w:rsidRPr="00A10EEC">
        <w:rPr>
          <w:sz w:val="24"/>
          <w:szCs w:val="24"/>
        </w:rPr>
        <w:t xml:space="preserve"> </w:t>
      </w:r>
      <w:proofErr w:type="spellStart"/>
      <w:r w:rsidR="00A10EEC" w:rsidRPr="00A10EEC">
        <w:rPr>
          <w:sz w:val="24"/>
          <w:szCs w:val="24"/>
        </w:rPr>
        <w:t>teljesítésére</w:t>
      </w:r>
      <w:proofErr w:type="spellEnd"/>
      <w:r w:rsidR="00A10EEC" w:rsidRPr="00A10EEC">
        <w:rPr>
          <w:sz w:val="24"/>
          <w:szCs w:val="24"/>
        </w:rPr>
        <w:t>.</w:t>
      </w:r>
    </w:p>
    <w:p w:rsidR="00A10EEC" w:rsidRDefault="00A10EEC" w:rsidP="005D1C5E">
      <w:pPr>
        <w:ind w:left="708"/>
        <w:jc w:val="both"/>
      </w:pPr>
    </w:p>
    <w:p w:rsidR="005D1C5E" w:rsidRPr="00A10EEC" w:rsidRDefault="00A10EEC" w:rsidP="00A10EEC">
      <w:pPr>
        <w:pStyle w:val="Listaszerbekezds"/>
        <w:ind w:left="709"/>
        <w:jc w:val="both"/>
        <w:rPr>
          <w:b/>
        </w:rPr>
      </w:pPr>
      <w:r>
        <w:t xml:space="preserve">II.2. </w:t>
      </w:r>
      <w:r w:rsidR="005D1C5E" w:rsidRPr="00A10EEC">
        <w:t xml:space="preserve">A </w:t>
      </w:r>
      <w:r w:rsidR="005D1C5E" w:rsidRPr="00A10EEC">
        <w:rPr>
          <w:b/>
        </w:rPr>
        <w:t xml:space="preserve">legjobb ár-érték arányra tekintettel érvényes ajánlat alapján a </w:t>
      </w:r>
      <w:proofErr w:type="spellStart"/>
      <w:r w:rsidR="005D1C5E" w:rsidRPr="00A10EEC">
        <w:rPr>
          <w:b/>
        </w:rPr>
        <w:t>Magyar-Útépítő</w:t>
      </w:r>
      <w:proofErr w:type="spellEnd"/>
      <w:r w:rsidR="005D1C5E" w:rsidRPr="00A10EEC">
        <w:rPr>
          <w:b/>
        </w:rPr>
        <w:t xml:space="preserve"> Kft.</w:t>
      </w:r>
      <w:r w:rsidR="005D1C5E" w:rsidRPr="00A10EEC">
        <w:t xml:space="preserve"> (4244 Újfehértó, Határ út 59.) a </w:t>
      </w:r>
      <w:r w:rsidR="005D1C5E" w:rsidRPr="00A10EEC">
        <w:rPr>
          <w:b/>
        </w:rPr>
        <w:t>nyertes ajánlattevő az alábbi ajánlati elemek mellett:</w:t>
      </w:r>
    </w:p>
    <w:p w:rsidR="005D1C5E" w:rsidRDefault="005D1C5E" w:rsidP="005D1C5E">
      <w:pPr>
        <w:ind w:left="708"/>
        <w:jc w:val="both"/>
        <w:rPr>
          <w:b/>
          <w:sz w:val="24"/>
          <w:szCs w:val="24"/>
        </w:rPr>
      </w:pPr>
    </w:p>
    <w:tbl>
      <w:tblPr>
        <w:tblW w:w="8971" w:type="dxa"/>
        <w:tblInd w:w="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2"/>
        <w:gridCol w:w="2739"/>
      </w:tblGrid>
      <w:tr w:rsidR="005D1C5E" w:rsidRPr="005C4A09" w:rsidTr="005C4A09">
        <w:tc>
          <w:tcPr>
            <w:tcW w:w="6232" w:type="dxa"/>
            <w:tcBorders>
              <w:top w:val="single" w:sz="4" w:space="0" w:color="auto"/>
              <w:left w:val="single" w:sz="4" w:space="0" w:color="auto"/>
              <w:bottom w:val="single" w:sz="4" w:space="0" w:color="auto"/>
              <w:right w:val="single" w:sz="4" w:space="0" w:color="auto"/>
            </w:tcBorders>
            <w:hideMark/>
          </w:tcPr>
          <w:p w:rsidR="005D1C5E" w:rsidRPr="005C4A09" w:rsidRDefault="00545368">
            <w:pPr>
              <w:spacing w:line="256" w:lineRule="auto"/>
              <w:jc w:val="both"/>
              <w:rPr>
                <w:b/>
                <w:sz w:val="22"/>
                <w:lang w:eastAsia="en-US"/>
              </w:rPr>
            </w:pPr>
            <w:proofErr w:type="spellStart"/>
            <w:r w:rsidRPr="005C4A09">
              <w:rPr>
                <w:sz w:val="22"/>
                <w:lang w:eastAsia="en-US"/>
              </w:rPr>
              <w:t>Előteljesítési</w:t>
            </w:r>
            <w:proofErr w:type="spellEnd"/>
            <w:r w:rsidRPr="005C4A09">
              <w:rPr>
                <w:sz w:val="22"/>
                <w:lang w:eastAsia="en-US"/>
              </w:rPr>
              <w:t xml:space="preserve"> </w:t>
            </w:r>
            <w:proofErr w:type="spellStart"/>
            <w:r w:rsidRPr="005C4A09">
              <w:rPr>
                <w:sz w:val="22"/>
                <w:lang w:eastAsia="en-US"/>
              </w:rPr>
              <w:t>napok</w:t>
            </w:r>
            <w:proofErr w:type="spellEnd"/>
            <w:r w:rsidRPr="005C4A09">
              <w:rPr>
                <w:sz w:val="22"/>
                <w:lang w:eastAsia="en-US"/>
              </w:rPr>
              <w:t xml:space="preserve"> </w:t>
            </w:r>
            <w:proofErr w:type="spellStart"/>
            <w:r w:rsidRPr="005C4A09">
              <w:rPr>
                <w:sz w:val="22"/>
                <w:lang w:eastAsia="en-US"/>
              </w:rPr>
              <w:t>száma</w:t>
            </w:r>
            <w:proofErr w:type="spellEnd"/>
            <w:r w:rsidRPr="005C4A09">
              <w:rPr>
                <w:sz w:val="22"/>
                <w:lang w:eastAsia="en-US"/>
              </w:rPr>
              <w:t xml:space="preserve"> ( a 5 </w:t>
            </w:r>
            <w:proofErr w:type="spellStart"/>
            <w:r w:rsidRPr="005C4A09">
              <w:rPr>
                <w:sz w:val="22"/>
                <w:lang w:eastAsia="en-US"/>
              </w:rPr>
              <w:t>hónapos</w:t>
            </w:r>
            <w:proofErr w:type="spellEnd"/>
            <w:r w:rsidRPr="005C4A09">
              <w:rPr>
                <w:sz w:val="22"/>
                <w:lang w:eastAsia="en-US"/>
              </w:rPr>
              <w:t xml:space="preserve"> </w:t>
            </w:r>
            <w:proofErr w:type="spellStart"/>
            <w:r w:rsidRPr="005C4A09">
              <w:rPr>
                <w:sz w:val="22"/>
                <w:lang w:eastAsia="en-US"/>
              </w:rPr>
              <w:t>teljesítési</w:t>
            </w:r>
            <w:proofErr w:type="spellEnd"/>
            <w:r w:rsidRPr="005C4A09">
              <w:rPr>
                <w:sz w:val="22"/>
                <w:lang w:eastAsia="en-US"/>
              </w:rPr>
              <w:t xml:space="preserve"> </w:t>
            </w:r>
            <w:proofErr w:type="spellStart"/>
            <w:r w:rsidRPr="005C4A09">
              <w:rPr>
                <w:sz w:val="22"/>
                <w:lang w:eastAsia="en-US"/>
              </w:rPr>
              <w:t>határidőből</w:t>
            </w:r>
            <w:proofErr w:type="spellEnd"/>
            <w:r w:rsidRPr="005C4A09">
              <w:rPr>
                <w:sz w:val="22"/>
                <w:lang w:eastAsia="en-US"/>
              </w:rPr>
              <w:t xml:space="preserve">) (min 0, max 30 </w:t>
            </w:r>
            <w:proofErr w:type="spellStart"/>
            <w:r w:rsidRPr="005C4A09">
              <w:rPr>
                <w:sz w:val="22"/>
                <w:lang w:eastAsia="en-US"/>
              </w:rPr>
              <w:t>naptári</w:t>
            </w:r>
            <w:proofErr w:type="spellEnd"/>
            <w:r w:rsidRPr="005C4A09">
              <w:rPr>
                <w:sz w:val="22"/>
                <w:lang w:eastAsia="en-US"/>
              </w:rPr>
              <w:t xml:space="preserve"> nap)</w:t>
            </w:r>
          </w:p>
        </w:tc>
        <w:tc>
          <w:tcPr>
            <w:tcW w:w="2739" w:type="dxa"/>
            <w:tcBorders>
              <w:top w:val="single" w:sz="4" w:space="0" w:color="auto"/>
              <w:left w:val="single" w:sz="4" w:space="0" w:color="auto"/>
              <w:bottom w:val="single" w:sz="4" w:space="0" w:color="auto"/>
              <w:right w:val="single" w:sz="4" w:space="0" w:color="auto"/>
            </w:tcBorders>
            <w:hideMark/>
          </w:tcPr>
          <w:p w:rsidR="005D1C5E" w:rsidRPr="005C4A09" w:rsidRDefault="00545368">
            <w:pPr>
              <w:spacing w:line="256" w:lineRule="auto"/>
              <w:ind w:hanging="38"/>
              <w:jc w:val="center"/>
              <w:rPr>
                <w:b/>
                <w:sz w:val="22"/>
                <w:lang w:eastAsia="en-US"/>
              </w:rPr>
            </w:pPr>
            <w:r w:rsidRPr="005C4A09">
              <w:rPr>
                <w:b/>
                <w:sz w:val="22"/>
                <w:lang w:eastAsia="en-US"/>
              </w:rPr>
              <w:t>30</w:t>
            </w:r>
          </w:p>
        </w:tc>
      </w:tr>
      <w:tr w:rsidR="005D1C5E" w:rsidRPr="005C4A09" w:rsidTr="005C4A09">
        <w:tc>
          <w:tcPr>
            <w:tcW w:w="6232" w:type="dxa"/>
            <w:tcBorders>
              <w:top w:val="single" w:sz="4" w:space="0" w:color="auto"/>
              <w:left w:val="single" w:sz="4" w:space="0" w:color="auto"/>
              <w:bottom w:val="single" w:sz="4" w:space="0" w:color="auto"/>
              <w:right w:val="single" w:sz="4" w:space="0" w:color="auto"/>
            </w:tcBorders>
            <w:hideMark/>
          </w:tcPr>
          <w:p w:rsidR="005D1C5E" w:rsidRPr="005C4A09" w:rsidRDefault="00545368" w:rsidP="00545368">
            <w:pPr>
              <w:spacing w:line="256" w:lineRule="auto"/>
              <w:jc w:val="both"/>
              <w:rPr>
                <w:b/>
                <w:sz w:val="22"/>
                <w:lang w:eastAsia="en-US"/>
              </w:rPr>
            </w:pPr>
            <w:proofErr w:type="spellStart"/>
            <w:r w:rsidRPr="005C4A09">
              <w:rPr>
                <w:sz w:val="22"/>
                <w:lang w:eastAsia="en-US"/>
              </w:rPr>
              <w:t>Többlet</w:t>
            </w:r>
            <w:proofErr w:type="spellEnd"/>
            <w:r w:rsidRPr="005C4A09">
              <w:rPr>
                <w:sz w:val="22"/>
                <w:lang w:eastAsia="en-US"/>
              </w:rPr>
              <w:t xml:space="preserve"> </w:t>
            </w:r>
            <w:proofErr w:type="spellStart"/>
            <w:r w:rsidRPr="005C4A09">
              <w:rPr>
                <w:sz w:val="22"/>
                <w:lang w:eastAsia="en-US"/>
              </w:rPr>
              <w:t>jótállási</w:t>
            </w:r>
            <w:proofErr w:type="spellEnd"/>
            <w:r w:rsidRPr="005C4A09">
              <w:rPr>
                <w:sz w:val="22"/>
                <w:lang w:eastAsia="en-US"/>
              </w:rPr>
              <w:t xml:space="preserve"> </w:t>
            </w:r>
            <w:proofErr w:type="spellStart"/>
            <w:r w:rsidRPr="005C4A09">
              <w:rPr>
                <w:sz w:val="22"/>
                <w:lang w:eastAsia="en-US"/>
              </w:rPr>
              <w:t>idő</w:t>
            </w:r>
            <w:proofErr w:type="spellEnd"/>
            <w:r w:rsidRPr="005C4A09">
              <w:rPr>
                <w:sz w:val="22"/>
                <w:lang w:eastAsia="en-US"/>
              </w:rPr>
              <w:t xml:space="preserve"> (a</w:t>
            </w:r>
            <w:r w:rsidR="005D1C5E" w:rsidRPr="005C4A09">
              <w:rPr>
                <w:sz w:val="22"/>
                <w:lang w:eastAsia="en-US"/>
              </w:rPr>
              <w:t xml:space="preserve"> </w:t>
            </w:r>
            <w:proofErr w:type="spellStart"/>
            <w:r w:rsidRPr="005C4A09">
              <w:rPr>
                <w:sz w:val="22"/>
                <w:lang w:eastAsia="en-US"/>
              </w:rPr>
              <w:t>vállalt</w:t>
            </w:r>
            <w:proofErr w:type="spellEnd"/>
            <w:r w:rsidRPr="005C4A09">
              <w:rPr>
                <w:sz w:val="22"/>
                <w:lang w:eastAsia="en-US"/>
              </w:rPr>
              <w:t xml:space="preserve"> </w:t>
            </w:r>
            <w:proofErr w:type="spellStart"/>
            <w:r w:rsidRPr="005C4A09">
              <w:rPr>
                <w:sz w:val="22"/>
                <w:lang w:eastAsia="en-US"/>
              </w:rPr>
              <w:t>többlet</w:t>
            </w:r>
            <w:proofErr w:type="spellEnd"/>
            <w:r w:rsidRPr="005C4A09">
              <w:rPr>
                <w:sz w:val="22"/>
                <w:lang w:eastAsia="en-US"/>
              </w:rPr>
              <w:t xml:space="preserve"> </w:t>
            </w:r>
            <w:proofErr w:type="spellStart"/>
            <w:r w:rsidR="005D1C5E" w:rsidRPr="005C4A09">
              <w:rPr>
                <w:sz w:val="22"/>
                <w:lang w:eastAsia="en-US"/>
              </w:rPr>
              <w:t>jótállási</w:t>
            </w:r>
            <w:proofErr w:type="spellEnd"/>
            <w:r w:rsidR="005D1C5E" w:rsidRPr="005C4A09">
              <w:rPr>
                <w:sz w:val="22"/>
                <w:lang w:eastAsia="en-US"/>
              </w:rPr>
              <w:t xml:space="preserve"> </w:t>
            </w:r>
            <w:proofErr w:type="spellStart"/>
            <w:r w:rsidR="005D1C5E" w:rsidRPr="005C4A09">
              <w:rPr>
                <w:sz w:val="22"/>
                <w:lang w:eastAsia="en-US"/>
              </w:rPr>
              <w:t>idő</w:t>
            </w:r>
            <w:proofErr w:type="spellEnd"/>
            <w:r w:rsidRPr="005C4A09">
              <w:rPr>
                <w:sz w:val="22"/>
                <w:lang w:eastAsia="en-US"/>
              </w:rPr>
              <w:t xml:space="preserve"> </w:t>
            </w:r>
            <w:proofErr w:type="spellStart"/>
            <w:r w:rsidR="005D1C5E" w:rsidRPr="005C4A09">
              <w:rPr>
                <w:sz w:val="22"/>
                <w:lang w:eastAsia="en-US"/>
              </w:rPr>
              <w:t>hónap</w:t>
            </w:r>
            <w:r w:rsidRPr="005C4A09">
              <w:rPr>
                <w:sz w:val="22"/>
                <w:lang w:eastAsia="en-US"/>
              </w:rPr>
              <w:t>okban</w:t>
            </w:r>
            <w:proofErr w:type="spellEnd"/>
            <w:r w:rsidRPr="005C4A09">
              <w:rPr>
                <w:sz w:val="22"/>
                <w:lang w:eastAsia="en-US"/>
              </w:rPr>
              <w:t xml:space="preserve"> </w:t>
            </w:r>
            <w:proofErr w:type="spellStart"/>
            <w:r w:rsidRPr="005C4A09">
              <w:rPr>
                <w:sz w:val="22"/>
                <w:lang w:eastAsia="en-US"/>
              </w:rPr>
              <w:t>kifejezve</w:t>
            </w:r>
            <w:proofErr w:type="spellEnd"/>
            <w:r w:rsidRPr="005C4A09">
              <w:rPr>
                <w:sz w:val="22"/>
                <w:lang w:eastAsia="en-US"/>
              </w:rPr>
              <w:t>, 36 +</w:t>
            </w:r>
            <w:r w:rsidR="005D1C5E" w:rsidRPr="005C4A09">
              <w:rPr>
                <w:sz w:val="22"/>
                <w:lang w:eastAsia="en-US"/>
              </w:rPr>
              <w:t>min. 0</w:t>
            </w:r>
            <w:r w:rsidRPr="005C4A09">
              <w:rPr>
                <w:sz w:val="22"/>
                <w:lang w:eastAsia="en-US"/>
              </w:rPr>
              <w:t>,</w:t>
            </w:r>
            <w:r w:rsidR="005D1C5E" w:rsidRPr="005C4A09">
              <w:rPr>
                <w:sz w:val="22"/>
                <w:lang w:eastAsia="en-US"/>
              </w:rPr>
              <w:t xml:space="preserve"> max. 24 </w:t>
            </w:r>
            <w:proofErr w:type="spellStart"/>
            <w:r w:rsidR="005D1C5E" w:rsidRPr="005C4A09">
              <w:rPr>
                <w:sz w:val="22"/>
                <w:lang w:eastAsia="en-US"/>
              </w:rPr>
              <w:t>hónap</w:t>
            </w:r>
            <w:proofErr w:type="spellEnd"/>
            <w:r w:rsidR="005D1C5E" w:rsidRPr="005C4A09">
              <w:rPr>
                <w:sz w:val="22"/>
                <w:lang w:eastAsia="en-US"/>
              </w:rPr>
              <w:t>):</w:t>
            </w:r>
          </w:p>
        </w:tc>
        <w:tc>
          <w:tcPr>
            <w:tcW w:w="2739" w:type="dxa"/>
            <w:tcBorders>
              <w:top w:val="single" w:sz="4" w:space="0" w:color="auto"/>
              <w:left w:val="single" w:sz="4" w:space="0" w:color="auto"/>
              <w:bottom w:val="single" w:sz="4" w:space="0" w:color="auto"/>
              <w:right w:val="single" w:sz="4" w:space="0" w:color="auto"/>
            </w:tcBorders>
            <w:hideMark/>
          </w:tcPr>
          <w:p w:rsidR="005D1C5E" w:rsidRPr="005C4A09" w:rsidRDefault="005D1C5E">
            <w:pPr>
              <w:spacing w:line="256" w:lineRule="auto"/>
              <w:ind w:hanging="38"/>
              <w:jc w:val="center"/>
              <w:rPr>
                <w:b/>
                <w:sz w:val="22"/>
                <w:lang w:eastAsia="en-US"/>
              </w:rPr>
            </w:pPr>
            <w:r w:rsidRPr="005C4A09">
              <w:rPr>
                <w:b/>
                <w:sz w:val="22"/>
                <w:lang w:eastAsia="en-US"/>
              </w:rPr>
              <w:t>24</w:t>
            </w:r>
          </w:p>
        </w:tc>
      </w:tr>
      <w:tr w:rsidR="005D1C5E" w:rsidRPr="005C4A09" w:rsidTr="005C4A09">
        <w:tc>
          <w:tcPr>
            <w:tcW w:w="6232" w:type="dxa"/>
            <w:tcBorders>
              <w:top w:val="single" w:sz="4" w:space="0" w:color="auto"/>
              <w:left w:val="single" w:sz="4" w:space="0" w:color="auto"/>
              <w:bottom w:val="single" w:sz="4" w:space="0" w:color="auto"/>
              <w:right w:val="single" w:sz="4" w:space="0" w:color="auto"/>
            </w:tcBorders>
            <w:hideMark/>
          </w:tcPr>
          <w:p w:rsidR="005D1C5E" w:rsidRPr="005C4A09" w:rsidRDefault="005D1C5E">
            <w:pPr>
              <w:spacing w:line="256" w:lineRule="auto"/>
              <w:jc w:val="both"/>
              <w:rPr>
                <w:sz w:val="22"/>
                <w:lang w:eastAsia="en-US"/>
              </w:rPr>
            </w:pPr>
            <w:proofErr w:type="spellStart"/>
            <w:r w:rsidRPr="005C4A09">
              <w:rPr>
                <w:sz w:val="22"/>
                <w:lang w:eastAsia="en-US"/>
              </w:rPr>
              <w:t>Nettó</w:t>
            </w:r>
            <w:proofErr w:type="spellEnd"/>
            <w:r w:rsidRPr="005C4A09">
              <w:rPr>
                <w:sz w:val="22"/>
                <w:lang w:eastAsia="en-US"/>
              </w:rPr>
              <w:t xml:space="preserve"> </w:t>
            </w:r>
            <w:proofErr w:type="spellStart"/>
            <w:r w:rsidRPr="005C4A09">
              <w:rPr>
                <w:sz w:val="22"/>
                <w:lang w:eastAsia="en-US"/>
              </w:rPr>
              <w:t>ajánlati</w:t>
            </w:r>
            <w:proofErr w:type="spellEnd"/>
            <w:r w:rsidRPr="005C4A09">
              <w:rPr>
                <w:sz w:val="22"/>
                <w:lang w:eastAsia="en-US"/>
              </w:rPr>
              <w:t xml:space="preserve"> </w:t>
            </w:r>
            <w:proofErr w:type="spellStart"/>
            <w:r w:rsidRPr="005C4A09">
              <w:rPr>
                <w:sz w:val="22"/>
                <w:lang w:eastAsia="en-US"/>
              </w:rPr>
              <w:t>ár</w:t>
            </w:r>
            <w:proofErr w:type="spellEnd"/>
            <w:r w:rsidRPr="005C4A09">
              <w:rPr>
                <w:sz w:val="22"/>
                <w:lang w:eastAsia="en-US"/>
              </w:rPr>
              <w:t xml:space="preserve"> (Ft):</w:t>
            </w:r>
          </w:p>
        </w:tc>
        <w:tc>
          <w:tcPr>
            <w:tcW w:w="2739" w:type="dxa"/>
            <w:tcBorders>
              <w:top w:val="single" w:sz="4" w:space="0" w:color="auto"/>
              <w:left w:val="single" w:sz="4" w:space="0" w:color="auto"/>
              <w:bottom w:val="single" w:sz="4" w:space="0" w:color="auto"/>
              <w:right w:val="single" w:sz="4" w:space="0" w:color="auto"/>
            </w:tcBorders>
            <w:hideMark/>
          </w:tcPr>
          <w:p w:rsidR="005D1C5E" w:rsidRPr="005C4A09" w:rsidRDefault="005D1C5E" w:rsidP="00545368">
            <w:pPr>
              <w:spacing w:line="256" w:lineRule="auto"/>
              <w:ind w:hanging="38"/>
              <w:jc w:val="center"/>
              <w:rPr>
                <w:b/>
                <w:sz w:val="22"/>
                <w:lang w:eastAsia="en-US"/>
              </w:rPr>
            </w:pPr>
            <w:r w:rsidRPr="005C4A09">
              <w:rPr>
                <w:b/>
                <w:sz w:val="22"/>
                <w:lang w:eastAsia="en-US"/>
              </w:rPr>
              <w:t>7</w:t>
            </w:r>
            <w:r w:rsidR="00545368" w:rsidRPr="005C4A09">
              <w:rPr>
                <w:b/>
                <w:sz w:val="22"/>
                <w:lang w:eastAsia="en-US"/>
              </w:rPr>
              <w:t>1.</w:t>
            </w:r>
            <w:r w:rsidRPr="005C4A09">
              <w:rPr>
                <w:b/>
                <w:sz w:val="22"/>
                <w:lang w:eastAsia="en-US"/>
              </w:rPr>
              <w:t>5</w:t>
            </w:r>
            <w:r w:rsidR="00545368" w:rsidRPr="005C4A09">
              <w:rPr>
                <w:b/>
                <w:sz w:val="22"/>
                <w:lang w:eastAsia="en-US"/>
              </w:rPr>
              <w:t>82.60</w:t>
            </w:r>
            <w:r w:rsidRPr="005C4A09">
              <w:rPr>
                <w:b/>
                <w:sz w:val="22"/>
                <w:lang w:eastAsia="en-US"/>
              </w:rPr>
              <w:t>0</w:t>
            </w:r>
          </w:p>
        </w:tc>
      </w:tr>
    </w:tbl>
    <w:p w:rsidR="005D1C5E" w:rsidRDefault="005D1C5E" w:rsidP="005D1C5E">
      <w:pPr>
        <w:ind w:left="708"/>
        <w:jc w:val="both"/>
        <w:rPr>
          <w:b/>
          <w:sz w:val="24"/>
          <w:szCs w:val="24"/>
        </w:rPr>
      </w:pPr>
    </w:p>
    <w:p w:rsidR="005D1C5E" w:rsidRDefault="00A10EEC" w:rsidP="005D1C5E">
      <w:pPr>
        <w:ind w:firstLine="708"/>
        <w:jc w:val="both"/>
        <w:rPr>
          <w:b/>
          <w:sz w:val="24"/>
          <w:szCs w:val="24"/>
        </w:rPr>
      </w:pPr>
      <w:proofErr w:type="gramStart"/>
      <w:r>
        <w:rPr>
          <w:sz w:val="24"/>
          <w:szCs w:val="24"/>
        </w:rPr>
        <w:t>II.3</w:t>
      </w:r>
      <w:r w:rsidR="005D1C5E">
        <w:rPr>
          <w:sz w:val="24"/>
          <w:szCs w:val="24"/>
        </w:rPr>
        <w:t>. A</w:t>
      </w:r>
      <w:r w:rsidR="005D1C5E">
        <w:rPr>
          <w:b/>
          <w:sz w:val="24"/>
          <w:szCs w:val="24"/>
        </w:rPr>
        <w:t xml:space="preserve"> </w:t>
      </w:r>
      <w:proofErr w:type="spellStart"/>
      <w:r w:rsidR="005D1C5E">
        <w:rPr>
          <w:b/>
          <w:sz w:val="24"/>
          <w:szCs w:val="24"/>
        </w:rPr>
        <w:t>közbeszerzési</w:t>
      </w:r>
      <w:proofErr w:type="spellEnd"/>
      <w:r w:rsidR="005D1C5E">
        <w:rPr>
          <w:b/>
          <w:sz w:val="24"/>
          <w:szCs w:val="24"/>
        </w:rPr>
        <w:t xml:space="preserve"> </w:t>
      </w:r>
      <w:proofErr w:type="spellStart"/>
      <w:r w:rsidR="005D1C5E">
        <w:rPr>
          <w:b/>
          <w:sz w:val="24"/>
          <w:szCs w:val="24"/>
        </w:rPr>
        <w:t>eljárás</w:t>
      </w:r>
      <w:proofErr w:type="spellEnd"/>
      <w:r w:rsidR="005D1C5E">
        <w:rPr>
          <w:b/>
          <w:sz w:val="24"/>
          <w:szCs w:val="24"/>
        </w:rPr>
        <w:t xml:space="preserve"> a 2.</w:t>
      </w:r>
      <w:proofErr w:type="gramEnd"/>
      <w:r w:rsidR="005D1C5E">
        <w:rPr>
          <w:b/>
          <w:sz w:val="24"/>
          <w:szCs w:val="24"/>
        </w:rPr>
        <w:t xml:space="preserve"> </w:t>
      </w:r>
      <w:proofErr w:type="spellStart"/>
      <w:proofErr w:type="gramStart"/>
      <w:r w:rsidR="005D1C5E">
        <w:rPr>
          <w:b/>
          <w:sz w:val="24"/>
          <w:szCs w:val="24"/>
        </w:rPr>
        <w:t>részajánlat</w:t>
      </w:r>
      <w:proofErr w:type="spellEnd"/>
      <w:proofErr w:type="gramEnd"/>
      <w:r w:rsidR="005D1C5E">
        <w:rPr>
          <w:b/>
          <w:sz w:val="24"/>
          <w:szCs w:val="24"/>
        </w:rPr>
        <w:t xml:space="preserve"> </w:t>
      </w:r>
      <w:proofErr w:type="spellStart"/>
      <w:r w:rsidR="005D1C5E">
        <w:rPr>
          <w:b/>
          <w:sz w:val="24"/>
          <w:szCs w:val="24"/>
        </w:rPr>
        <w:t>tekintetében</w:t>
      </w:r>
      <w:proofErr w:type="spellEnd"/>
      <w:r w:rsidR="005D1C5E">
        <w:rPr>
          <w:b/>
          <w:sz w:val="24"/>
          <w:szCs w:val="24"/>
        </w:rPr>
        <w:t xml:space="preserve"> </w:t>
      </w:r>
      <w:proofErr w:type="spellStart"/>
      <w:r w:rsidR="005D1C5E">
        <w:rPr>
          <w:b/>
          <w:sz w:val="24"/>
          <w:szCs w:val="24"/>
        </w:rPr>
        <w:t>eredményes</w:t>
      </w:r>
      <w:proofErr w:type="spellEnd"/>
      <w:r w:rsidR="005D1C5E">
        <w:rPr>
          <w:b/>
          <w:sz w:val="24"/>
          <w:szCs w:val="24"/>
        </w:rPr>
        <w:t>.</w:t>
      </w:r>
    </w:p>
    <w:p w:rsidR="005C4A09" w:rsidRDefault="005C4A09" w:rsidP="005C4A09">
      <w:pPr>
        <w:jc w:val="both"/>
        <w:rPr>
          <w:sz w:val="24"/>
          <w:szCs w:val="24"/>
        </w:rPr>
      </w:pPr>
    </w:p>
    <w:p w:rsidR="0023358C" w:rsidRPr="00510FA3" w:rsidRDefault="00510FA3" w:rsidP="00827DA6">
      <w:pPr>
        <w:pStyle w:val="Listaszerbekezds"/>
        <w:numPr>
          <w:ilvl w:val="0"/>
          <w:numId w:val="9"/>
        </w:numPr>
        <w:ind w:left="426" w:hanging="426"/>
        <w:jc w:val="both"/>
        <w:rPr>
          <w:b/>
          <w:u w:val="single"/>
        </w:rPr>
      </w:pPr>
      <w:r>
        <w:rPr>
          <w:b/>
        </w:rPr>
        <w:t>F</w:t>
      </w:r>
      <w:r w:rsidR="0023358C" w:rsidRPr="00510FA3">
        <w:rPr>
          <w:b/>
        </w:rPr>
        <w:t>elkéri a polgármestert, hogy:</w:t>
      </w:r>
    </w:p>
    <w:p w:rsidR="00BE44E2" w:rsidRDefault="0023358C" w:rsidP="00E47435">
      <w:pPr>
        <w:pStyle w:val="Szvegtrzs"/>
        <w:ind w:left="284" w:hanging="284"/>
        <w:rPr>
          <w:b/>
          <w:szCs w:val="24"/>
        </w:rPr>
      </w:pPr>
      <w:r w:rsidRPr="006B4A27">
        <w:rPr>
          <w:b/>
          <w:szCs w:val="24"/>
        </w:rPr>
        <w:t xml:space="preserve">- </w:t>
      </w:r>
      <w:r w:rsidR="00E47435">
        <w:rPr>
          <w:b/>
          <w:szCs w:val="24"/>
        </w:rPr>
        <w:tab/>
      </w:r>
      <w:r w:rsidRPr="006B4A27">
        <w:rPr>
          <w:b/>
          <w:szCs w:val="24"/>
        </w:rPr>
        <w:t xml:space="preserve">a döntésről tájékoztassa az Ajánlattevőket, </w:t>
      </w:r>
    </w:p>
    <w:p w:rsidR="005C4A09" w:rsidRDefault="005C4A09" w:rsidP="00E47435">
      <w:pPr>
        <w:pStyle w:val="Szvegtrzs"/>
        <w:ind w:left="284" w:hanging="284"/>
        <w:rPr>
          <w:b/>
          <w:szCs w:val="24"/>
        </w:rPr>
      </w:pPr>
      <w:r>
        <w:rPr>
          <w:b/>
          <w:szCs w:val="24"/>
        </w:rPr>
        <w:lastRenderedPageBreak/>
        <w:t>-</w:t>
      </w:r>
      <w:r>
        <w:rPr>
          <w:b/>
          <w:szCs w:val="24"/>
        </w:rPr>
        <w:tab/>
        <w:t>a kivitelezéshez szükséges Vállalkozási szerződést írja alá,</w:t>
      </w:r>
    </w:p>
    <w:p w:rsidR="00184419" w:rsidRDefault="00184419" w:rsidP="00E47435">
      <w:pPr>
        <w:pStyle w:val="Szvegtrzs"/>
        <w:ind w:left="284" w:hanging="284"/>
        <w:rPr>
          <w:b/>
          <w:szCs w:val="24"/>
        </w:rPr>
      </w:pPr>
    </w:p>
    <w:p w:rsidR="00590679" w:rsidRDefault="00184419" w:rsidP="00C47ADD">
      <w:pPr>
        <w:pStyle w:val="Szvegtrzs"/>
        <w:numPr>
          <w:ilvl w:val="0"/>
          <w:numId w:val="9"/>
        </w:numPr>
        <w:ind w:left="426" w:hanging="426"/>
        <w:rPr>
          <w:b/>
          <w:bCs/>
          <w:szCs w:val="24"/>
        </w:rPr>
      </w:pPr>
      <w:r>
        <w:rPr>
          <w:b/>
          <w:szCs w:val="24"/>
        </w:rPr>
        <w:t xml:space="preserve">Dönt arról, hogy </w:t>
      </w:r>
      <w:r w:rsidR="00B40791">
        <w:rPr>
          <w:b/>
          <w:szCs w:val="24"/>
        </w:rPr>
        <w:t>a Támogatási Szerződés műszaki-szakmai tartalmából kerüljön ki az inkubátorház</w:t>
      </w:r>
      <w:r w:rsidR="00590679">
        <w:rPr>
          <w:b/>
          <w:szCs w:val="24"/>
        </w:rPr>
        <w:t xml:space="preserve"> megvalósítása, tekintettel a fedezethiányra, illetve arra, hogy a</w:t>
      </w:r>
      <w:r w:rsidR="00B40791">
        <w:rPr>
          <w:b/>
          <w:szCs w:val="24"/>
        </w:rPr>
        <w:t xml:space="preserve">z </w:t>
      </w:r>
      <w:r w:rsidR="00590679" w:rsidRPr="00590679">
        <w:rPr>
          <w:b/>
          <w:bCs/>
          <w:szCs w:val="24"/>
        </w:rPr>
        <w:t>nem képvisel külön indikátort</w:t>
      </w:r>
      <w:r w:rsidR="00590679">
        <w:rPr>
          <w:b/>
          <w:bCs/>
          <w:szCs w:val="24"/>
        </w:rPr>
        <w:t xml:space="preserve">, továbbá </w:t>
      </w:r>
      <w:r w:rsidR="00C47ADD">
        <w:rPr>
          <w:b/>
          <w:bCs/>
          <w:szCs w:val="24"/>
        </w:rPr>
        <w:t xml:space="preserve">dönt arról, hogy ezzel összefüggésben kerüljön módosításra a pályázat költségvetése. </w:t>
      </w:r>
      <w:r w:rsidR="00590679">
        <w:rPr>
          <w:b/>
          <w:bCs/>
          <w:szCs w:val="24"/>
        </w:rPr>
        <w:t xml:space="preserve"> </w:t>
      </w:r>
    </w:p>
    <w:p w:rsidR="00590679" w:rsidRDefault="00590679" w:rsidP="00E47435">
      <w:pPr>
        <w:pStyle w:val="Szvegtrzs"/>
        <w:ind w:left="284" w:hanging="284"/>
        <w:rPr>
          <w:b/>
          <w:szCs w:val="24"/>
        </w:rPr>
      </w:pPr>
    </w:p>
    <w:p w:rsidR="002F7FC4" w:rsidRDefault="00C47ADD" w:rsidP="00C47ADD">
      <w:pPr>
        <w:pStyle w:val="Szvegtrzs"/>
        <w:numPr>
          <w:ilvl w:val="0"/>
          <w:numId w:val="9"/>
        </w:numPr>
        <w:ind w:left="426" w:hanging="426"/>
        <w:rPr>
          <w:b/>
          <w:szCs w:val="24"/>
        </w:rPr>
      </w:pPr>
      <w:r>
        <w:rPr>
          <w:b/>
          <w:szCs w:val="24"/>
        </w:rPr>
        <w:t>Felhatalmazza a polgármestert, hogy</w:t>
      </w:r>
      <w:r w:rsidR="00B40791">
        <w:rPr>
          <w:b/>
          <w:szCs w:val="24"/>
        </w:rPr>
        <w:t xml:space="preserve"> </w:t>
      </w:r>
      <w:r>
        <w:rPr>
          <w:b/>
          <w:szCs w:val="24"/>
        </w:rPr>
        <w:t xml:space="preserve">a IV. pontban foglaltak </w:t>
      </w:r>
      <w:r w:rsidR="008C6B18">
        <w:rPr>
          <w:b/>
          <w:szCs w:val="24"/>
        </w:rPr>
        <w:t>vonatkozásában</w:t>
      </w:r>
      <w:r>
        <w:rPr>
          <w:b/>
          <w:szCs w:val="24"/>
        </w:rPr>
        <w:t xml:space="preserve"> </w:t>
      </w:r>
      <w:r w:rsidR="00BE44E2">
        <w:rPr>
          <w:b/>
          <w:szCs w:val="24"/>
        </w:rPr>
        <w:t>tegye meg a szükséges intézkedéseket a</w:t>
      </w:r>
      <w:r w:rsidR="005C4A09">
        <w:rPr>
          <w:b/>
          <w:szCs w:val="24"/>
        </w:rPr>
        <w:t xml:space="preserve"> Magyar Államkincstár felé </w:t>
      </w:r>
      <w:r>
        <w:rPr>
          <w:b/>
          <w:szCs w:val="24"/>
        </w:rPr>
        <w:t>Támogatási Szerződés</w:t>
      </w:r>
      <w:r w:rsidR="005C4A09">
        <w:rPr>
          <w:b/>
          <w:szCs w:val="24"/>
        </w:rPr>
        <w:t xml:space="preserve"> módosítása iránt</w:t>
      </w:r>
      <w:r w:rsidR="002F7FC4">
        <w:rPr>
          <w:b/>
          <w:szCs w:val="24"/>
        </w:rPr>
        <w:t>.</w:t>
      </w:r>
    </w:p>
    <w:p w:rsidR="002F7FC4" w:rsidRDefault="002F7FC4" w:rsidP="002F7FC4">
      <w:pPr>
        <w:pStyle w:val="Szvegtrzs"/>
        <w:ind w:left="284" w:hanging="284"/>
        <w:rPr>
          <w:b/>
          <w:szCs w:val="24"/>
        </w:rPr>
      </w:pPr>
    </w:p>
    <w:p w:rsidR="008C6B18" w:rsidRDefault="008C6B18" w:rsidP="002F7FC4">
      <w:pPr>
        <w:pStyle w:val="Szvegtrzs"/>
        <w:ind w:left="284" w:hanging="284"/>
        <w:rPr>
          <w:b/>
          <w:szCs w:val="24"/>
        </w:rPr>
      </w:pPr>
    </w:p>
    <w:p w:rsidR="00905D1B" w:rsidRPr="006B4A27" w:rsidRDefault="00905D1B" w:rsidP="00905D1B">
      <w:pPr>
        <w:ind w:right="23"/>
        <w:jc w:val="both"/>
        <w:rPr>
          <w:sz w:val="24"/>
          <w:szCs w:val="24"/>
          <w:lang w:val="hu-HU"/>
        </w:rPr>
      </w:pPr>
      <w:r w:rsidRPr="006B4A27">
        <w:rPr>
          <w:b/>
          <w:sz w:val="24"/>
          <w:szCs w:val="24"/>
          <w:u w:val="single"/>
          <w:lang w:val="hu-HU"/>
        </w:rPr>
        <w:t>Határidő</w:t>
      </w:r>
      <w:r w:rsidRPr="006B4A27">
        <w:rPr>
          <w:b/>
          <w:sz w:val="24"/>
          <w:szCs w:val="24"/>
          <w:lang w:val="hu-HU"/>
        </w:rPr>
        <w:t>:</w:t>
      </w:r>
      <w:r w:rsidRPr="006B4A27">
        <w:rPr>
          <w:sz w:val="24"/>
          <w:szCs w:val="24"/>
          <w:lang w:val="hu-HU"/>
        </w:rPr>
        <w:t xml:space="preserve"> azonnal</w:t>
      </w:r>
      <w:r w:rsidR="008B31F2" w:rsidRPr="006B4A27">
        <w:rPr>
          <w:sz w:val="24"/>
          <w:szCs w:val="24"/>
          <w:lang w:val="hu-HU"/>
        </w:rPr>
        <w:t>, esedékességkor</w:t>
      </w:r>
      <w:r w:rsidRPr="006B4A27">
        <w:rPr>
          <w:sz w:val="24"/>
          <w:szCs w:val="24"/>
          <w:lang w:val="hu-HU"/>
        </w:rPr>
        <w:tab/>
      </w:r>
      <w:r w:rsidRPr="006B4A27">
        <w:rPr>
          <w:sz w:val="24"/>
          <w:szCs w:val="24"/>
          <w:lang w:val="hu-HU"/>
        </w:rPr>
        <w:tab/>
      </w:r>
      <w:r w:rsidRPr="006B4A27">
        <w:rPr>
          <w:sz w:val="24"/>
          <w:szCs w:val="24"/>
          <w:lang w:val="hu-HU"/>
        </w:rPr>
        <w:tab/>
      </w:r>
      <w:r w:rsidRPr="006B4A27">
        <w:rPr>
          <w:b/>
          <w:sz w:val="24"/>
          <w:szCs w:val="24"/>
          <w:u w:val="single"/>
          <w:lang w:val="hu-HU"/>
        </w:rPr>
        <w:t>Felelős:</w:t>
      </w:r>
      <w:r w:rsidRPr="006B4A27">
        <w:rPr>
          <w:sz w:val="24"/>
          <w:szCs w:val="24"/>
          <w:lang w:val="hu-HU"/>
        </w:rPr>
        <w:t xml:space="preserve"> Szőke Zoltán polgármester</w:t>
      </w:r>
    </w:p>
    <w:sectPr w:rsidR="00905D1B" w:rsidRPr="006B4A27" w:rsidSect="00AC1FDF">
      <w:footerReference w:type="default" r:id="rId9"/>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7D42" w:rsidRDefault="00537D42" w:rsidP="00827DA6">
      <w:r>
        <w:separator/>
      </w:r>
    </w:p>
  </w:endnote>
  <w:endnote w:type="continuationSeparator" w:id="0">
    <w:p w:rsidR="00537D42" w:rsidRDefault="00537D42" w:rsidP="00827D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ndale Sans UI">
    <w:altName w:val="Times New Roman"/>
    <w:charset w:val="00"/>
    <w:family w:val="auto"/>
    <w:pitch w:val="variable"/>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DejaVuSerif">
    <w:altName w:val="Yu Gothic"/>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50188191"/>
      <w:docPartObj>
        <w:docPartGallery w:val="Page Numbers (Bottom of Page)"/>
        <w:docPartUnique/>
      </w:docPartObj>
    </w:sdtPr>
    <w:sdtEndPr/>
    <w:sdtContent>
      <w:p w:rsidR="00827DA6" w:rsidRDefault="00827DA6">
        <w:pPr>
          <w:pStyle w:val="llb"/>
          <w:jc w:val="center"/>
        </w:pPr>
        <w:r>
          <w:fldChar w:fldCharType="begin"/>
        </w:r>
        <w:r>
          <w:instrText>PAGE   \* MERGEFORMAT</w:instrText>
        </w:r>
        <w:r>
          <w:fldChar w:fldCharType="separate"/>
        </w:r>
        <w:r w:rsidR="002A2FAA" w:rsidRPr="002A2FAA">
          <w:rPr>
            <w:noProof/>
            <w:lang w:val="hu-HU"/>
          </w:rPr>
          <w:t>4</w:t>
        </w:r>
        <w:r>
          <w:fldChar w:fldCharType="end"/>
        </w:r>
      </w:p>
    </w:sdtContent>
  </w:sdt>
  <w:p w:rsidR="00827DA6" w:rsidRDefault="00827DA6">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7D42" w:rsidRDefault="00537D42" w:rsidP="00827DA6">
      <w:r>
        <w:separator/>
      </w:r>
    </w:p>
  </w:footnote>
  <w:footnote w:type="continuationSeparator" w:id="0">
    <w:p w:rsidR="00537D42" w:rsidRDefault="00537D42" w:rsidP="00827DA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D1E5A"/>
    <w:multiLevelType w:val="hybridMultilevel"/>
    <w:tmpl w:val="5FF805C8"/>
    <w:lvl w:ilvl="0" w:tplc="8F46FA14">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
    <w:nsid w:val="0A58123C"/>
    <w:multiLevelType w:val="hybridMultilevel"/>
    <w:tmpl w:val="64E65BD2"/>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
    <w:nsid w:val="25172984"/>
    <w:multiLevelType w:val="hybridMultilevel"/>
    <w:tmpl w:val="06D2F24C"/>
    <w:lvl w:ilvl="0" w:tplc="A0A0AB5A">
      <w:start w:val="1"/>
      <w:numFmt w:val="upperRoman"/>
      <w:lvlText w:val="%1."/>
      <w:lvlJc w:val="left"/>
      <w:pPr>
        <w:ind w:left="1080" w:hanging="720"/>
      </w:pPr>
      <w:rPr>
        <w:rFonts w:eastAsia="Calibri"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38E31DAE"/>
    <w:multiLevelType w:val="hybridMultilevel"/>
    <w:tmpl w:val="9580E93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nsid w:val="3F4F708C"/>
    <w:multiLevelType w:val="hybridMultilevel"/>
    <w:tmpl w:val="986A9A30"/>
    <w:lvl w:ilvl="0" w:tplc="8E2E2440">
      <w:start w:val="1"/>
      <w:numFmt w:val="decimal"/>
      <w:lvlText w:val="%1."/>
      <w:lvlJc w:val="left"/>
      <w:pPr>
        <w:ind w:left="720" w:hanging="360"/>
      </w:pPr>
      <w:rPr>
        <w:rFonts w:hint="default"/>
        <w:sz w:val="24"/>
        <w:szCs w:val="24"/>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5132279B"/>
    <w:multiLevelType w:val="hybridMultilevel"/>
    <w:tmpl w:val="09B4A8D0"/>
    <w:lvl w:ilvl="0" w:tplc="663A4DB6">
      <w:start w:val="1"/>
      <w:numFmt w:val="upperRoman"/>
      <w:lvlText w:val="%1."/>
      <w:lvlJc w:val="left"/>
      <w:pPr>
        <w:ind w:left="1080" w:hanging="720"/>
      </w:pPr>
      <w:rPr>
        <w:rFonts w:eastAsia="Calibri"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5FBF7C6F"/>
    <w:multiLevelType w:val="singleLevel"/>
    <w:tmpl w:val="0D501A86"/>
    <w:lvl w:ilvl="0">
      <w:start w:val="2007"/>
      <w:numFmt w:val="bullet"/>
      <w:lvlText w:val="-"/>
      <w:lvlJc w:val="left"/>
      <w:pPr>
        <w:tabs>
          <w:tab w:val="num" w:pos="720"/>
        </w:tabs>
        <w:ind w:left="720" w:hanging="360"/>
      </w:pPr>
      <w:rPr>
        <w:rFonts w:hint="default"/>
      </w:rPr>
    </w:lvl>
  </w:abstractNum>
  <w:abstractNum w:abstractNumId="7">
    <w:nsid w:val="63237838"/>
    <w:multiLevelType w:val="hybridMultilevel"/>
    <w:tmpl w:val="9580E93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nsid w:val="6EE753BB"/>
    <w:multiLevelType w:val="hybridMultilevel"/>
    <w:tmpl w:val="52FAC028"/>
    <w:lvl w:ilvl="0" w:tplc="040E000F">
      <w:start w:val="1"/>
      <w:numFmt w:val="decimal"/>
      <w:lvlText w:val="%1."/>
      <w:lvlJc w:val="left"/>
      <w:pPr>
        <w:ind w:left="720" w:hanging="360"/>
      </w:pPr>
      <w:rPr>
        <w:rFonts w:hint="default"/>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nsid w:val="73F66232"/>
    <w:multiLevelType w:val="hybridMultilevel"/>
    <w:tmpl w:val="E73A3FD4"/>
    <w:lvl w:ilvl="0" w:tplc="712C2E2E">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nsid w:val="7EB6926C"/>
    <w:multiLevelType w:val="hybridMultilevel"/>
    <w:tmpl w:val="587E517C"/>
    <w:lvl w:ilvl="0" w:tplc="761447FE">
      <w:start w:val="1"/>
      <w:numFmt w:val="decimal"/>
      <w:lvlText w:val="%1."/>
      <w:lvlJc w:val="left"/>
      <w:pPr>
        <w:tabs>
          <w:tab w:val="num" w:pos="720"/>
        </w:tabs>
        <w:ind w:left="720" w:hanging="360"/>
      </w:pPr>
      <w:rPr>
        <w:rFonts w:ascii="Times New Roman" w:eastAsia="Times New Roman" w:hAnsi="Times New Roman" w:cs="Times New Roman"/>
        <w:b/>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8"/>
  </w:num>
  <w:num w:numId="3">
    <w:abstractNumId w:val="10"/>
  </w:num>
  <w:num w:numId="4">
    <w:abstractNumId w:val="7"/>
  </w:num>
  <w:num w:numId="5">
    <w:abstractNumId w:val="3"/>
  </w:num>
  <w:num w:numId="6">
    <w:abstractNumId w:val="9"/>
  </w:num>
  <w:num w:numId="7">
    <w:abstractNumId w:val="6"/>
  </w:num>
  <w:num w:numId="8">
    <w:abstractNumId w:val="1"/>
  </w:num>
  <w:num w:numId="9">
    <w:abstractNumId w:val="5"/>
  </w:num>
  <w:num w:numId="10">
    <w:abstractNumId w:val="4"/>
  </w:num>
  <w:num w:numId="11">
    <w:abstractNumId w:val="2"/>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2C4"/>
    <w:rsid w:val="000157D4"/>
    <w:rsid w:val="0002086E"/>
    <w:rsid w:val="00026D63"/>
    <w:rsid w:val="0003084D"/>
    <w:rsid w:val="0003605A"/>
    <w:rsid w:val="00040169"/>
    <w:rsid w:val="000430CA"/>
    <w:rsid w:val="00056B4F"/>
    <w:rsid w:val="0006106A"/>
    <w:rsid w:val="00063803"/>
    <w:rsid w:val="00073A5A"/>
    <w:rsid w:val="00084471"/>
    <w:rsid w:val="00091299"/>
    <w:rsid w:val="000A279D"/>
    <w:rsid w:val="000D1C1E"/>
    <w:rsid w:val="000F655B"/>
    <w:rsid w:val="001026A5"/>
    <w:rsid w:val="00143510"/>
    <w:rsid w:val="001557BC"/>
    <w:rsid w:val="00163F99"/>
    <w:rsid w:val="00172CAF"/>
    <w:rsid w:val="00173C0E"/>
    <w:rsid w:val="00181993"/>
    <w:rsid w:val="00184419"/>
    <w:rsid w:val="001A5532"/>
    <w:rsid w:val="001D3DB6"/>
    <w:rsid w:val="0023358C"/>
    <w:rsid w:val="00244C4E"/>
    <w:rsid w:val="00265410"/>
    <w:rsid w:val="0027395A"/>
    <w:rsid w:val="00274816"/>
    <w:rsid w:val="00292138"/>
    <w:rsid w:val="002A2FAA"/>
    <w:rsid w:val="002B3968"/>
    <w:rsid w:val="002B40DA"/>
    <w:rsid w:val="002B6623"/>
    <w:rsid w:val="002C0CC7"/>
    <w:rsid w:val="002C22C4"/>
    <w:rsid w:val="002E001D"/>
    <w:rsid w:val="002E11EE"/>
    <w:rsid w:val="002E5A95"/>
    <w:rsid w:val="002F695D"/>
    <w:rsid w:val="002F7FC4"/>
    <w:rsid w:val="00300797"/>
    <w:rsid w:val="0031315D"/>
    <w:rsid w:val="00315909"/>
    <w:rsid w:val="003431FD"/>
    <w:rsid w:val="00347309"/>
    <w:rsid w:val="0035260B"/>
    <w:rsid w:val="00354302"/>
    <w:rsid w:val="00355D75"/>
    <w:rsid w:val="0036354A"/>
    <w:rsid w:val="0036623B"/>
    <w:rsid w:val="00392DBE"/>
    <w:rsid w:val="003957FA"/>
    <w:rsid w:val="003D1151"/>
    <w:rsid w:val="003E00E1"/>
    <w:rsid w:val="003F6F1C"/>
    <w:rsid w:val="004008D2"/>
    <w:rsid w:val="00414D53"/>
    <w:rsid w:val="004609C1"/>
    <w:rsid w:val="004647B0"/>
    <w:rsid w:val="0047320C"/>
    <w:rsid w:val="00484341"/>
    <w:rsid w:val="004A0C5D"/>
    <w:rsid w:val="004B0054"/>
    <w:rsid w:val="004B46E4"/>
    <w:rsid w:val="004B60F0"/>
    <w:rsid w:val="004C3F27"/>
    <w:rsid w:val="004D7E22"/>
    <w:rsid w:val="004E2E32"/>
    <w:rsid w:val="00502792"/>
    <w:rsid w:val="00506E3A"/>
    <w:rsid w:val="00510FA3"/>
    <w:rsid w:val="00520D9F"/>
    <w:rsid w:val="00532E41"/>
    <w:rsid w:val="00535F27"/>
    <w:rsid w:val="0053662C"/>
    <w:rsid w:val="00537D42"/>
    <w:rsid w:val="00545368"/>
    <w:rsid w:val="005613DA"/>
    <w:rsid w:val="005702C6"/>
    <w:rsid w:val="00575E7A"/>
    <w:rsid w:val="00590679"/>
    <w:rsid w:val="0059781C"/>
    <w:rsid w:val="005A5CF5"/>
    <w:rsid w:val="005B54AD"/>
    <w:rsid w:val="005B59E4"/>
    <w:rsid w:val="005C4A09"/>
    <w:rsid w:val="005D1C5E"/>
    <w:rsid w:val="005E2731"/>
    <w:rsid w:val="005E4946"/>
    <w:rsid w:val="005F010A"/>
    <w:rsid w:val="005F42FF"/>
    <w:rsid w:val="00615481"/>
    <w:rsid w:val="00617175"/>
    <w:rsid w:val="0062670A"/>
    <w:rsid w:val="00647759"/>
    <w:rsid w:val="00652168"/>
    <w:rsid w:val="006566FD"/>
    <w:rsid w:val="00671160"/>
    <w:rsid w:val="00672583"/>
    <w:rsid w:val="006727D6"/>
    <w:rsid w:val="00680360"/>
    <w:rsid w:val="0068045C"/>
    <w:rsid w:val="00683412"/>
    <w:rsid w:val="006861D9"/>
    <w:rsid w:val="00686B15"/>
    <w:rsid w:val="0069310E"/>
    <w:rsid w:val="0069611E"/>
    <w:rsid w:val="006A51A1"/>
    <w:rsid w:val="006B4A27"/>
    <w:rsid w:val="006C3D9F"/>
    <w:rsid w:val="006D1C66"/>
    <w:rsid w:val="006F5E08"/>
    <w:rsid w:val="0070688B"/>
    <w:rsid w:val="007265FC"/>
    <w:rsid w:val="007345AC"/>
    <w:rsid w:val="007372F1"/>
    <w:rsid w:val="00746EFA"/>
    <w:rsid w:val="0074712D"/>
    <w:rsid w:val="00747CF1"/>
    <w:rsid w:val="00755B53"/>
    <w:rsid w:val="007768F8"/>
    <w:rsid w:val="0078286A"/>
    <w:rsid w:val="007912AB"/>
    <w:rsid w:val="00795E7F"/>
    <w:rsid w:val="007A7936"/>
    <w:rsid w:val="007A7B58"/>
    <w:rsid w:val="007B784E"/>
    <w:rsid w:val="007D00DF"/>
    <w:rsid w:val="007D2B73"/>
    <w:rsid w:val="007F131B"/>
    <w:rsid w:val="007F2FB1"/>
    <w:rsid w:val="00806FE9"/>
    <w:rsid w:val="0081014E"/>
    <w:rsid w:val="00815364"/>
    <w:rsid w:val="00827DA6"/>
    <w:rsid w:val="00830F47"/>
    <w:rsid w:val="00846FB1"/>
    <w:rsid w:val="00850432"/>
    <w:rsid w:val="00851627"/>
    <w:rsid w:val="00872844"/>
    <w:rsid w:val="00872AB4"/>
    <w:rsid w:val="008757D4"/>
    <w:rsid w:val="0089268D"/>
    <w:rsid w:val="008974F1"/>
    <w:rsid w:val="008A436F"/>
    <w:rsid w:val="008B31F2"/>
    <w:rsid w:val="008B5DBE"/>
    <w:rsid w:val="008B766B"/>
    <w:rsid w:val="008C1D79"/>
    <w:rsid w:val="008C4A8C"/>
    <w:rsid w:val="008C6921"/>
    <w:rsid w:val="008C6B18"/>
    <w:rsid w:val="008D0EE5"/>
    <w:rsid w:val="008D5667"/>
    <w:rsid w:val="008E153F"/>
    <w:rsid w:val="008F3A4E"/>
    <w:rsid w:val="00905D1B"/>
    <w:rsid w:val="00936C78"/>
    <w:rsid w:val="0095727B"/>
    <w:rsid w:val="00990EA8"/>
    <w:rsid w:val="009B13EF"/>
    <w:rsid w:val="009B7E4B"/>
    <w:rsid w:val="009D2EB0"/>
    <w:rsid w:val="009D4B5B"/>
    <w:rsid w:val="00A027CC"/>
    <w:rsid w:val="00A04902"/>
    <w:rsid w:val="00A101E8"/>
    <w:rsid w:val="00A10EEC"/>
    <w:rsid w:val="00A20147"/>
    <w:rsid w:val="00A43387"/>
    <w:rsid w:val="00A66B40"/>
    <w:rsid w:val="00A66BF5"/>
    <w:rsid w:val="00A80BB6"/>
    <w:rsid w:val="00A90789"/>
    <w:rsid w:val="00AB6584"/>
    <w:rsid w:val="00AC1FDF"/>
    <w:rsid w:val="00AC2FC4"/>
    <w:rsid w:val="00AD2668"/>
    <w:rsid w:val="00AF0E1B"/>
    <w:rsid w:val="00B05D05"/>
    <w:rsid w:val="00B31400"/>
    <w:rsid w:val="00B319D4"/>
    <w:rsid w:val="00B40791"/>
    <w:rsid w:val="00B43F7D"/>
    <w:rsid w:val="00B73D2E"/>
    <w:rsid w:val="00B9105F"/>
    <w:rsid w:val="00BC20C4"/>
    <w:rsid w:val="00BE44E2"/>
    <w:rsid w:val="00C16455"/>
    <w:rsid w:val="00C3031F"/>
    <w:rsid w:val="00C47ADD"/>
    <w:rsid w:val="00C90349"/>
    <w:rsid w:val="00CB57D0"/>
    <w:rsid w:val="00CC142F"/>
    <w:rsid w:val="00CF38CF"/>
    <w:rsid w:val="00D21730"/>
    <w:rsid w:val="00D25B11"/>
    <w:rsid w:val="00D27AB5"/>
    <w:rsid w:val="00D536B4"/>
    <w:rsid w:val="00D7048C"/>
    <w:rsid w:val="00DA1D9A"/>
    <w:rsid w:val="00DA5FAA"/>
    <w:rsid w:val="00DB40DD"/>
    <w:rsid w:val="00DD1FB5"/>
    <w:rsid w:val="00DD4117"/>
    <w:rsid w:val="00DE188E"/>
    <w:rsid w:val="00E01DAA"/>
    <w:rsid w:val="00E05D4A"/>
    <w:rsid w:val="00E125C9"/>
    <w:rsid w:val="00E264E0"/>
    <w:rsid w:val="00E3541A"/>
    <w:rsid w:val="00E43BC6"/>
    <w:rsid w:val="00E47435"/>
    <w:rsid w:val="00E92569"/>
    <w:rsid w:val="00E97996"/>
    <w:rsid w:val="00EA2429"/>
    <w:rsid w:val="00EA6291"/>
    <w:rsid w:val="00ED3B6E"/>
    <w:rsid w:val="00EE2C1E"/>
    <w:rsid w:val="00EF6BA3"/>
    <w:rsid w:val="00EF748B"/>
    <w:rsid w:val="00EF7C0B"/>
    <w:rsid w:val="00F1681A"/>
    <w:rsid w:val="00F267ED"/>
    <w:rsid w:val="00F333F1"/>
    <w:rsid w:val="00F361F2"/>
    <w:rsid w:val="00F36FD1"/>
    <w:rsid w:val="00F41B37"/>
    <w:rsid w:val="00F51E57"/>
    <w:rsid w:val="00F70116"/>
    <w:rsid w:val="00F752D0"/>
    <w:rsid w:val="00FA0878"/>
    <w:rsid w:val="00FA4B4E"/>
    <w:rsid w:val="00FD7CD9"/>
    <w:rsid w:val="00FF14E3"/>
    <w:rsid w:val="00FF6590"/>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w:uiPriority="0"/>
    <w:lsdException w:name="Title" w:semiHidden="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5E2731"/>
    <w:pPr>
      <w:spacing w:after="0" w:line="240" w:lineRule="auto"/>
    </w:pPr>
    <w:rPr>
      <w:rFonts w:ascii="Times New Roman" w:eastAsia="Times New Roman" w:hAnsi="Times New Roman" w:cs="Times New Roman"/>
      <w:sz w:val="20"/>
      <w:szCs w:val="20"/>
      <w:lang w:val="en-US" w:eastAsia="hu-HU"/>
    </w:rPr>
  </w:style>
  <w:style w:type="paragraph" w:styleId="Cmsor2">
    <w:name w:val="heading 2"/>
    <w:basedOn w:val="Norml"/>
    <w:next w:val="Norml"/>
    <w:link w:val="Cmsor2Char"/>
    <w:qFormat/>
    <w:rsid w:val="005E2731"/>
    <w:pPr>
      <w:keepNext/>
      <w:outlineLvl w:val="1"/>
    </w:pPr>
    <w:rPr>
      <w:b/>
      <w:sz w:val="24"/>
    </w:rPr>
  </w:style>
  <w:style w:type="paragraph" w:styleId="Cmsor3">
    <w:name w:val="heading 3"/>
    <w:basedOn w:val="Norml"/>
    <w:next w:val="Norml"/>
    <w:link w:val="Cmsor3Char"/>
    <w:uiPriority w:val="9"/>
    <w:semiHidden/>
    <w:unhideWhenUsed/>
    <w:qFormat/>
    <w:rsid w:val="007D00DF"/>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Cmsor5">
    <w:name w:val="heading 5"/>
    <w:basedOn w:val="Norml"/>
    <w:next w:val="Norml"/>
    <w:link w:val="Cmsor5Char"/>
    <w:uiPriority w:val="9"/>
    <w:semiHidden/>
    <w:unhideWhenUsed/>
    <w:qFormat/>
    <w:rsid w:val="00026D63"/>
    <w:pPr>
      <w:keepNext/>
      <w:keepLines/>
      <w:spacing w:before="200"/>
      <w:outlineLvl w:val="4"/>
    </w:pPr>
    <w:rPr>
      <w:rFonts w:asciiTheme="majorHAnsi" w:eastAsiaTheme="majorEastAsia" w:hAnsiTheme="majorHAnsi" w:cstheme="majorBidi"/>
      <w:color w:val="1F3763" w:themeColor="accent1" w:themeShade="7F"/>
    </w:rPr>
  </w:style>
  <w:style w:type="paragraph" w:styleId="Cmsor6">
    <w:name w:val="heading 6"/>
    <w:basedOn w:val="Norml"/>
    <w:next w:val="Norml"/>
    <w:link w:val="Cmsor6Char"/>
    <w:qFormat/>
    <w:rsid w:val="005E2731"/>
    <w:pPr>
      <w:keepNext/>
      <w:jc w:val="both"/>
      <w:outlineLvl w:val="5"/>
    </w:pPr>
    <w:rPr>
      <w:b/>
      <w:sz w:val="24"/>
      <w:lang w:val="hu-HU"/>
    </w:rPr>
  </w:style>
  <w:style w:type="paragraph" w:styleId="Cmsor7">
    <w:name w:val="heading 7"/>
    <w:basedOn w:val="Norml"/>
    <w:next w:val="Norml"/>
    <w:link w:val="Cmsor7Char"/>
    <w:qFormat/>
    <w:rsid w:val="005E2731"/>
    <w:pPr>
      <w:keepNext/>
      <w:jc w:val="center"/>
      <w:outlineLvl w:val="6"/>
    </w:pPr>
    <w:rPr>
      <w:sz w:val="24"/>
      <w:lang w:val="hu-HU"/>
    </w:rPr>
  </w:style>
  <w:style w:type="paragraph" w:styleId="Cmsor9">
    <w:name w:val="heading 9"/>
    <w:basedOn w:val="Norml"/>
    <w:next w:val="Norml"/>
    <w:link w:val="Cmsor9Char"/>
    <w:qFormat/>
    <w:rsid w:val="005E2731"/>
    <w:pPr>
      <w:keepNext/>
      <w:jc w:val="center"/>
      <w:outlineLvl w:val="8"/>
    </w:pPr>
    <w:rPr>
      <w:b/>
      <w:sz w:val="28"/>
      <w:lang w:val="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2Char">
    <w:name w:val="Címsor 2 Char"/>
    <w:basedOn w:val="Bekezdsalapbettpusa"/>
    <w:link w:val="Cmsor2"/>
    <w:rsid w:val="005E2731"/>
    <w:rPr>
      <w:rFonts w:ascii="Times New Roman" w:eastAsia="Times New Roman" w:hAnsi="Times New Roman" w:cs="Times New Roman"/>
      <w:b/>
      <w:sz w:val="24"/>
      <w:szCs w:val="20"/>
      <w:lang w:val="en-US" w:eastAsia="hu-HU"/>
    </w:rPr>
  </w:style>
  <w:style w:type="character" w:customStyle="1" w:styleId="Cmsor6Char">
    <w:name w:val="Címsor 6 Char"/>
    <w:basedOn w:val="Bekezdsalapbettpusa"/>
    <w:link w:val="Cmsor6"/>
    <w:rsid w:val="005E2731"/>
    <w:rPr>
      <w:rFonts w:ascii="Times New Roman" w:eastAsia="Times New Roman" w:hAnsi="Times New Roman" w:cs="Times New Roman"/>
      <w:b/>
      <w:sz w:val="24"/>
      <w:szCs w:val="20"/>
      <w:lang w:eastAsia="hu-HU"/>
    </w:rPr>
  </w:style>
  <w:style w:type="character" w:customStyle="1" w:styleId="Cmsor7Char">
    <w:name w:val="Címsor 7 Char"/>
    <w:basedOn w:val="Bekezdsalapbettpusa"/>
    <w:link w:val="Cmsor7"/>
    <w:rsid w:val="005E2731"/>
    <w:rPr>
      <w:rFonts w:ascii="Times New Roman" w:eastAsia="Times New Roman" w:hAnsi="Times New Roman" w:cs="Times New Roman"/>
      <w:sz w:val="24"/>
      <w:szCs w:val="20"/>
      <w:lang w:eastAsia="hu-HU"/>
    </w:rPr>
  </w:style>
  <w:style w:type="character" w:customStyle="1" w:styleId="Cmsor9Char">
    <w:name w:val="Címsor 9 Char"/>
    <w:basedOn w:val="Bekezdsalapbettpusa"/>
    <w:link w:val="Cmsor9"/>
    <w:rsid w:val="005E2731"/>
    <w:rPr>
      <w:rFonts w:ascii="Times New Roman" w:eastAsia="Times New Roman" w:hAnsi="Times New Roman" w:cs="Times New Roman"/>
      <w:b/>
      <w:sz w:val="28"/>
      <w:szCs w:val="20"/>
      <w:lang w:eastAsia="hu-HU"/>
    </w:rPr>
  </w:style>
  <w:style w:type="paragraph" w:styleId="Szvegtrzs">
    <w:name w:val="Body Text"/>
    <w:basedOn w:val="Norml"/>
    <w:link w:val="SzvegtrzsChar"/>
    <w:rsid w:val="005E2731"/>
    <w:pPr>
      <w:jc w:val="both"/>
    </w:pPr>
    <w:rPr>
      <w:sz w:val="24"/>
      <w:lang w:val="hu-HU"/>
    </w:rPr>
  </w:style>
  <w:style w:type="character" w:customStyle="1" w:styleId="SzvegtrzsChar">
    <w:name w:val="Szövegtörzs Char"/>
    <w:basedOn w:val="Bekezdsalapbettpusa"/>
    <w:link w:val="Szvegtrzs"/>
    <w:rsid w:val="005E2731"/>
    <w:rPr>
      <w:rFonts w:ascii="Times New Roman" w:eastAsia="Times New Roman" w:hAnsi="Times New Roman" w:cs="Times New Roman"/>
      <w:sz w:val="24"/>
      <w:szCs w:val="20"/>
      <w:lang w:eastAsia="hu-HU"/>
    </w:rPr>
  </w:style>
  <w:style w:type="paragraph" w:styleId="Szvegtrzs3">
    <w:name w:val="Body Text 3"/>
    <w:basedOn w:val="Norml"/>
    <w:link w:val="Szvegtrzs3Char"/>
    <w:rsid w:val="005E2731"/>
    <w:pPr>
      <w:jc w:val="center"/>
    </w:pPr>
    <w:rPr>
      <w:b/>
      <w:bCs/>
      <w:sz w:val="24"/>
      <w:lang w:val="hu-HU"/>
    </w:rPr>
  </w:style>
  <w:style w:type="character" w:customStyle="1" w:styleId="Szvegtrzs3Char">
    <w:name w:val="Szövegtörzs 3 Char"/>
    <w:basedOn w:val="Bekezdsalapbettpusa"/>
    <w:link w:val="Szvegtrzs3"/>
    <w:rsid w:val="005E2731"/>
    <w:rPr>
      <w:rFonts w:ascii="Times New Roman" w:eastAsia="Times New Roman" w:hAnsi="Times New Roman" w:cs="Times New Roman"/>
      <w:b/>
      <w:bCs/>
      <w:sz w:val="24"/>
      <w:szCs w:val="20"/>
      <w:lang w:eastAsia="hu-HU"/>
    </w:rPr>
  </w:style>
  <w:style w:type="paragraph" w:styleId="Listaszerbekezds">
    <w:name w:val="List Paragraph"/>
    <w:basedOn w:val="Norml"/>
    <w:qFormat/>
    <w:rsid w:val="005E2731"/>
    <w:pPr>
      <w:suppressAutoHyphens/>
      <w:ind w:left="720"/>
      <w:contextualSpacing/>
    </w:pPr>
    <w:rPr>
      <w:sz w:val="24"/>
      <w:szCs w:val="24"/>
      <w:lang w:val="hu-HU" w:eastAsia="ar-SA"/>
    </w:rPr>
  </w:style>
  <w:style w:type="paragraph" w:styleId="NormlWeb">
    <w:name w:val="Normal (Web)"/>
    <w:basedOn w:val="Norml"/>
    <w:uiPriority w:val="99"/>
    <w:unhideWhenUsed/>
    <w:rsid w:val="005E2731"/>
    <w:pPr>
      <w:spacing w:before="100" w:beforeAutospacing="1" w:after="100" w:afterAutospacing="1"/>
    </w:pPr>
    <w:rPr>
      <w:sz w:val="24"/>
      <w:szCs w:val="24"/>
      <w:lang w:val="hu-HU"/>
    </w:rPr>
  </w:style>
  <w:style w:type="character" w:styleId="Kiemels2">
    <w:name w:val="Strong"/>
    <w:basedOn w:val="Bekezdsalapbettpusa"/>
    <w:uiPriority w:val="22"/>
    <w:qFormat/>
    <w:rsid w:val="005E2731"/>
    <w:rPr>
      <w:b/>
      <w:bCs/>
    </w:rPr>
  </w:style>
  <w:style w:type="character" w:styleId="Hiperhivatkozs">
    <w:name w:val="Hyperlink"/>
    <w:basedOn w:val="Bekezdsalapbettpusa"/>
    <w:uiPriority w:val="99"/>
    <w:semiHidden/>
    <w:unhideWhenUsed/>
    <w:rsid w:val="002B3968"/>
    <w:rPr>
      <w:color w:val="0000FF"/>
      <w:u w:val="single"/>
    </w:rPr>
  </w:style>
  <w:style w:type="character" w:customStyle="1" w:styleId="Cmsor3Char">
    <w:name w:val="Címsor 3 Char"/>
    <w:basedOn w:val="Bekezdsalapbettpusa"/>
    <w:link w:val="Cmsor3"/>
    <w:uiPriority w:val="9"/>
    <w:semiHidden/>
    <w:rsid w:val="007D00DF"/>
    <w:rPr>
      <w:rFonts w:asciiTheme="majorHAnsi" w:eastAsiaTheme="majorEastAsia" w:hAnsiTheme="majorHAnsi" w:cstheme="majorBidi"/>
      <w:color w:val="1F3763" w:themeColor="accent1" w:themeShade="7F"/>
      <w:sz w:val="24"/>
      <w:szCs w:val="24"/>
      <w:lang w:val="en-US" w:eastAsia="hu-HU"/>
    </w:rPr>
  </w:style>
  <w:style w:type="paragraph" w:styleId="Buborkszveg">
    <w:name w:val="Balloon Text"/>
    <w:basedOn w:val="Norml"/>
    <w:link w:val="BuborkszvegChar"/>
    <w:uiPriority w:val="99"/>
    <w:semiHidden/>
    <w:unhideWhenUsed/>
    <w:rsid w:val="008D5667"/>
    <w:rPr>
      <w:rFonts w:ascii="Tahoma" w:hAnsi="Tahoma" w:cs="Tahoma"/>
      <w:sz w:val="16"/>
      <w:szCs w:val="16"/>
    </w:rPr>
  </w:style>
  <w:style w:type="character" w:customStyle="1" w:styleId="BuborkszvegChar">
    <w:name w:val="Buborékszöveg Char"/>
    <w:basedOn w:val="Bekezdsalapbettpusa"/>
    <w:link w:val="Buborkszveg"/>
    <w:uiPriority w:val="99"/>
    <w:semiHidden/>
    <w:rsid w:val="008D5667"/>
    <w:rPr>
      <w:rFonts w:ascii="Tahoma" w:eastAsia="Times New Roman" w:hAnsi="Tahoma" w:cs="Tahoma"/>
      <w:sz w:val="16"/>
      <w:szCs w:val="16"/>
      <w:lang w:val="en-US" w:eastAsia="hu-HU"/>
    </w:rPr>
  </w:style>
  <w:style w:type="paragraph" w:customStyle="1" w:styleId="Standard">
    <w:name w:val="Standard"/>
    <w:rsid w:val="008974F1"/>
    <w:pPr>
      <w:widowControl w:val="0"/>
      <w:suppressAutoHyphens/>
      <w:autoSpaceDN w:val="0"/>
      <w:spacing w:after="0" w:line="240" w:lineRule="auto"/>
      <w:textAlignment w:val="baseline"/>
    </w:pPr>
    <w:rPr>
      <w:rFonts w:ascii="Times New Roman" w:eastAsia="Andale Sans UI" w:hAnsi="Times New Roman" w:cs="Tahoma"/>
      <w:kern w:val="3"/>
      <w:sz w:val="24"/>
      <w:szCs w:val="24"/>
      <w:lang w:eastAsia="hu-HU"/>
    </w:rPr>
  </w:style>
  <w:style w:type="paragraph" w:styleId="Cm">
    <w:name w:val="Title"/>
    <w:basedOn w:val="Standard"/>
    <w:link w:val="CmChar"/>
    <w:uiPriority w:val="99"/>
    <w:qFormat/>
    <w:rsid w:val="008974F1"/>
    <w:pPr>
      <w:jc w:val="center"/>
    </w:pPr>
    <w:rPr>
      <w:b/>
      <w:bCs/>
    </w:rPr>
  </w:style>
  <w:style w:type="character" w:customStyle="1" w:styleId="CmChar">
    <w:name w:val="Cím Char"/>
    <w:basedOn w:val="Bekezdsalapbettpusa"/>
    <w:link w:val="Cm"/>
    <w:uiPriority w:val="99"/>
    <w:rsid w:val="008974F1"/>
    <w:rPr>
      <w:rFonts w:ascii="Times New Roman" w:eastAsia="Andale Sans UI" w:hAnsi="Times New Roman" w:cs="Tahoma"/>
      <w:b/>
      <w:bCs/>
      <w:kern w:val="3"/>
      <w:sz w:val="24"/>
      <w:szCs w:val="24"/>
      <w:lang w:eastAsia="hu-HU"/>
    </w:rPr>
  </w:style>
  <w:style w:type="paragraph" w:customStyle="1" w:styleId="Alaprtelmezett">
    <w:name w:val="Alapértelmezett"/>
    <w:rsid w:val="00347309"/>
    <w:pPr>
      <w:tabs>
        <w:tab w:val="left" w:pos="709"/>
      </w:tabs>
      <w:suppressAutoHyphens/>
      <w:spacing w:after="0" w:line="100" w:lineRule="atLeast"/>
      <w:ind w:left="40" w:hanging="6"/>
      <w:jc w:val="both"/>
    </w:pPr>
    <w:rPr>
      <w:rFonts w:ascii="Times New Roman" w:eastAsia="Times New Roman" w:hAnsi="Times New Roman" w:cs="Times New Roman"/>
      <w:sz w:val="24"/>
      <w:szCs w:val="24"/>
      <w:lang w:eastAsia="hu-HU"/>
    </w:rPr>
  </w:style>
  <w:style w:type="character" w:customStyle="1" w:styleId="Cmsor5Char">
    <w:name w:val="Címsor 5 Char"/>
    <w:basedOn w:val="Bekezdsalapbettpusa"/>
    <w:link w:val="Cmsor5"/>
    <w:uiPriority w:val="9"/>
    <w:semiHidden/>
    <w:rsid w:val="00026D63"/>
    <w:rPr>
      <w:rFonts w:asciiTheme="majorHAnsi" w:eastAsiaTheme="majorEastAsia" w:hAnsiTheme="majorHAnsi" w:cstheme="majorBidi"/>
      <w:color w:val="1F3763" w:themeColor="accent1" w:themeShade="7F"/>
      <w:sz w:val="20"/>
      <w:szCs w:val="20"/>
      <w:lang w:val="en-US" w:eastAsia="hu-HU"/>
    </w:rPr>
  </w:style>
  <w:style w:type="paragraph" w:styleId="Nincstrkz">
    <w:name w:val="No Spacing"/>
    <w:uiPriority w:val="1"/>
    <w:qFormat/>
    <w:rsid w:val="00026D63"/>
    <w:pPr>
      <w:spacing w:after="0" w:line="240" w:lineRule="auto"/>
    </w:pPr>
    <w:rPr>
      <w:rFonts w:ascii="Calibri" w:eastAsia="Calibri" w:hAnsi="Calibri" w:cs="Times New Roman"/>
    </w:rPr>
  </w:style>
  <w:style w:type="paragraph" w:styleId="lfej">
    <w:name w:val="header"/>
    <w:basedOn w:val="Norml"/>
    <w:link w:val="lfejChar"/>
    <w:rsid w:val="000430CA"/>
    <w:pPr>
      <w:tabs>
        <w:tab w:val="center" w:pos="4536"/>
        <w:tab w:val="right" w:pos="9072"/>
      </w:tabs>
      <w:spacing w:line="360" w:lineRule="auto"/>
    </w:pPr>
    <w:rPr>
      <w:sz w:val="24"/>
      <w:lang w:val="hu-HU"/>
    </w:rPr>
  </w:style>
  <w:style w:type="character" w:customStyle="1" w:styleId="lfejChar">
    <w:name w:val="Élőfej Char"/>
    <w:basedOn w:val="Bekezdsalapbettpusa"/>
    <w:link w:val="lfej"/>
    <w:rsid w:val="000430CA"/>
    <w:rPr>
      <w:rFonts w:ascii="Times New Roman" w:eastAsia="Times New Roman" w:hAnsi="Times New Roman" w:cs="Times New Roman"/>
      <w:sz w:val="24"/>
      <w:szCs w:val="20"/>
      <w:lang w:eastAsia="hu-HU"/>
    </w:rPr>
  </w:style>
  <w:style w:type="character" w:customStyle="1" w:styleId="fontstyle01">
    <w:name w:val="fontstyle01"/>
    <w:rsid w:val="00AC1FDF"/>
    <w:rPr>
      <w:rFonts w:ascii="Arial" w:hAnsi="Arial" w:cs="Arial" w:hint="default"/>
      <w:b/>
      <w:bCs/>
      <w:i w:val="0"/>
      <w:iCs w:val="0"/>
      <w:color w:val="000000"/>
      <w:sz w:val="48"/>
      <w:szCs w:val="48"/>
    </w:rPr>
  </w:style>
  <w:style w:type="paragraph" w:styleId="Lista">
    <w:name w:val="List"/>
    <w:basedOn w:val="Szvegtrzs"/>
    <w:rsid w:val="00827DA6"/>
    <w:pPr>
      <w:widowControl w:val="0"/>
      <w:suppressAutoHyphens/>
      <w:spacing w:after="120"/>
      <w:jc w:val="left"/>
    </w:pPr>
    <w:rPr>
      <w:rFonts w:eastAsia="SimSun" w:cs="Mangal"/>
      <w:kern w:val="1"/>
      <w:szCs w:val="24"/>
      <w:lang w:eastAsia="zh-CN" w:bidi="hi-IN"/>
    </w:rPr>
  </w:style>
  <w:style w:type="paragraph" w:styleId="llb">
    <w:name w:val="footer"/>
    <w:basedOn w:val="Norml"/>
    <w:link w:val="llbChar"/>
    <w:uiPriority w:val="99"/>
    <w:unhideWhenUsed/>
    <w:rsid w:val="00827DA6"/>
    <w:pPr>
      <w:tabs>
        <w:tab w:val="center" w:pos="4536"/>
        <w:tab w:val="right" w:pos="9072"/>
      </w:tabs>
    </w:pPr>
  </w:style>
  <w:style w:type="character" w:customStyle="1" w:styleId="llbChar">
    <w:name w:val="Élőláb Char"/>
    <w:basedOn w:val="Bekezdsalapbettpusa"/>
    <w:link w:val="llb"/>
    <w:uiPriority w:val="99"/>
    <w:rsid w:val="00827DA6"/>
    <w:rPr>
      <w:rFonts w:ascii="Times New Roman" w:eastAsia="Times New Roman" w:hAnsi="Times New Roman" w:cs="Times New Roman"/>
      <w:sz w:val="20"/>
      <w:szCs w:val="20"/>
      <w:lang w:val="en-US" w:eastAsia="hu-HU"/>
    </w:rPr>
  </w:style>
  <w:style w:type="paragraph" w:customStyle="1" w:styleId="uj">
    <w:name w:val="uj"/>
    <w:basedOn w:val="Norml"/>
    <w:rsid w:val="0027395A"/>
    <w:pPr>
      <w:spacing w:before="100" w:beforeAutospacing="1" w:after="100" w:afterAutospacing="1"/>
    </w:pPr>
    <w:rPr>
      <w:sz w:val="24"/>
      <w:szCs w:val="24"/>
      <w:lang w:val="hu-HU"/>
    </w:rPr>
  </w:style>
  <w:style w:type="character" w:customStyle="1" w:styleId="highlighted">
    <w:name w:val="highlighted"/>
    <w:basedOn w:val="Bekezdsalapbettpusa"/>
    <w:rsid w:val="0027395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w:uiPriority="0"/>
    <w:lsdException w:name="Title" w:semiHidden="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5E2731"/>
    <w:pPr>
      <w:spacing w:after="0" w:line="240" w:lineRule="auto"/>
    </w:pPr>
    <w:rPr>
      <w:rFonts w:ascii="Times New Roman" w:eastAsia="Times New Roman" w:hAnsi="Times New Roman" w:cs="Times New Roman"/>
      <w:sz w:val="20"/>
      <w:szCs w:val="20"/>
      <w:lang w:val="en-US" w:eastAsia="hu-HU"/>
    </w:rPr>
  </w:style>
  <w:style w:type="paragraph" w:styleId="Cmsor2">
    <w:name w:val="heading 2"/>
    <w:basedOn w:val="Norml"/>
    <w:next w:val="Norml"/>
    <w:link w:val="Cmsor2Char"/>
    <w:qFormat/>
    <w:rsid w:val="005E2731"/>
    <w:pPr>
      <w:keepNext/>
      <w:outlineLvl w:val="1"/>
    </w:pPr>
    <w:rPr>
      <w:b/>
      <w:sz w:val="24"/>
    </w:rPr>
  </w:style>
  <w:style w:type="paragraph" w:styleId="Cmsor3">
    <w:name w:val="heading 3"/>
    <w:basedOn w:val="Norml"/>
    <w:next w:val="Norml"/>
    <w:link w:val="Cmsor3Char"/>
    <w:uiPriority w:val="9"/>
    <w:semiHidden/>
    <w:unhideWhenUsed/>
    <w:qFormat/>
    <w:rsid w:val="007D00DF"/>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Cmsor5">
    <w:name w:val="heading 5"/>
    <w:basedOn w:val="Norml"/>
    <w:next w:val="Norml"/>
    <w:link w:val="Cmsor5Char"/>
    <w:uiPriority w:val="9"/>
    <w:semiHidden/>
    <w:unhideWhenUsed/>
    <w:qFormat/>
    <w:rsid w:val="00026D63"/>
    <w:pPr>
      <w:keepNext/>
      <w:keepLines/>
      <w:spacing w:before="200"/>
      <w:outlineLvl w:val="4"/>
    </w:pPr>
    <w:rPr>
      <w:rFonts w:asciiTheme="majorHAnsi" w:eastAsiaTheme="majorEastAsia" w:hAnsiTheme="majorHAnsi" w:cstheme="majorBidi"/>
      <w:color w:val="1F3763" w:themeColor="accent1" w:themeShade="7F"/>
    </w:rPr>
  </w:style>
  <w:style w:type="paragraph" w:styleId="Cmsor6">
    <w:name w:val="heading 6"/>
    <w:basedOn w:val="Norml"/>
    <w:next w:val="Norml"/>
    <w:link w:val="Cmsor6Char"/>
    <w:qFormat/>
    <w:rsid w:val="005E2731"/>
    <w:pPr>
      <w:keepNext/>
      <w:jc w:val="both"/>
      <w:outlineLvl w:val="5"/>
    </w:pPr>
    <w:rPr>
      <w:b/>
      <w:sz w:val="24"/>
      <w:lang w:val="hu-HU"/>
    </w:rPr>
  </w:style>
  <w:style w:type="paragraph" w:styleId="Cmsor7">
    <w:name w:val="heading 7"/>
    <w:basedOn w:val="Norml"/>
    <w:next w:val="Norml"/>
    <w:link w:val="Cmsor7Char"/>
    <w:qFormat/>
    <w:rsid w:val="005E2731"/>
    <w:pPr>
      <w:keepNext/>
      <w:jc w:val="center"/>
      <w:outlineLvl w:val="6"/>
    </w:pPr>
    <w:rPr>
      <w:sz w:val="24"/>
      <w:lang w:val="hu-HU"/>
    </w:rPr>
  </w:style>
  <w:style w:type="paragraph" w:styleId="Cmsor9">
    <w:name w:val="heading 9"/>
    <w:basedOn w:val="Norml"/>
    <w:next w:val="Norml"/>
    <w:link w:val="Cmsor9Char"/>
    <w:qFormat/>
    <w:rsid w:val="005E2731"/>
    <w:pPr>
      <w:keepNext/>
      <w:jc w:val="center"/>
      <w:outlineLvl w:val="8"/>
    </w:pPr>
    <w:rPr>
      <w:b/>
      <w:sz w:val="28"/>
      <w:lang w:val="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2Char">
    <w:name w:val="Címsor 2 Char"/>
    <w:basedOn w:val="Bekezdsalapbettpusa"/>
    <w:link w:val="Cmsor2"/>
    <w:rsid w:val="005E2731"/>
    <w:rPr>
      <w:rFonts w:ascii="Times New Roman" w:eastAsia="Times New Roman" w:hAnsi="Times New Roman" w:cs="Times New Roman"/>
      <w:b/>
      <w:sz w:val="24"/>
      <w:szCs w:val="20"/>
      <w:lang w:val="en-US" w:eastAsia="hu-HU"/>
    </w:rPr>
  </w:style>
  <w:style w:type="character" w:customStyle="1" w:styleId="Cmsor6Char">
    <w:name w:val="Címsor 6 Char"/>
    <w:basedOn w:val="Bekezdsalapbettpusa"/>
    <w:link w:val="Cmsor6"/>
    <w:rsid w:val="005E2731"/>
    <w:rPr>
      <w:rFonts w:ascii="Times New Roman" w:eastAsia="Times New Roman" w:hAnsi="Times New Roman" w:cs="Times New Roman"/>
      <w:b/>
      <w:sz w:val="24"/>
      <w:szCs w:val="20"/>
      <w:lang w:eastAsia="hu-HU"/>
    </w:rPr>
  </w:style>
  <w:style w:type="character" w:customStyle="1" w:styleId="Cmsor7Char">
    <w:name w:val="Címsor 7 Char"/>
    <w:basedOn w:val="Bekezdsalapbettpusa"/>
    <w:link w:val="Cmsor7"/>
    <w:rsid w:val="005E2731"/>
    <w:rPr>
      <w:rFonts w:ascii="Times New Roman" w:eastAsia="Times New Roman" w:hAnsi="Times New Roman" w:cs="Times New Roman"/>
      <w:sz w:val="24"/>
      <w:szCs w:val="20"/>
      <w:lang w:eastAsia="hu-HU"/>
    </w:rPr>
  </w:style>
  <w:style w:type="character" w:customStyle="1" w:styleId="Cmsor9Char">
    <w:name w:val="Címsor 9 Char"/>
    <w:basedOn w:val="Bekezdsalapbettpusa"/>
    <w:link w:val="Cmsor9"/>
    <w:rsid w:val="005E2731"/>
    <w:rPr>
      <w:rFonts w:ascii="Times New Roman" w:eastAsia="Times New Roman" w:hAnsi="Times New Roman" w:cs="Times New Roman"/>
      <w:b/>
      <w:sz w:val="28"/>
      <w:szCs w:val="20"/>
      <w:lang w:eastAsia="hu-HU"/>
    </w:rPr>
  </w:style>
  <w:style w:type="paragraph" w:styleId="Szvegtrzs">
    <w:name w:val="Body Text"/>
    <w:basedOn w:val="Norml"/>
    <w:link w:val="SzvegtrzsChar"/>
    <w:rsid w:val="005E2731"/>
    <w:pPr>
      <w:jc w:val="both"/>
    </w:pPr>
    <w:rPr>
      <w:sz w:val="24"/>
      <w:lang w:val="hu-HU"/>
    </w:rPr>
  </w:style>
  <w:style w:type="character" w:customStyle="1" w:styleId="SzvegtrzsChar">
    <w:name w:val="Szövegtörzs Char"/>
    <w:basedOn w:val="Bekezdsalapbettpusa"/>
    <w:link w:val="Szvegtrzs"/>
    <w:rsid w:val="005E2731"/>
    <w:rPr>
      <w:rFonts w:ascii="Times New Roman" w:eastAsia="Times New Roman" w:hAnsi="Times New Roman" w:cs="Times New Roman"/>
      <w:sz w:val="24"/>
      <w:szCs w:val="20"/>
      <w:lang w:eastAsia="hu-HU"/>
    </w:rPr>
  </w:style>
  <w:style w:type="paragraph" w:styleId="Szvegtrzs3">
    <w:name w:val="Body Text 3"/>
    <w:basedOn w:val="Norml"/>
    <w:link w:val="Szvegtrzs3Char"/>
    <w:rsid w:val="005E2731"/>
    <w:pPr>
      <w:jc w:val="center"/>
    </w:pPr>
    <w:rPr>
      <w:b/>
      <w:bCs/>
      <w:sz w:val="24"/>
      <w:lang w:val="hu-HU"/>
    </w:rPr>
  </w:style>
  <w:style w:type="character" w:customStyle="1" w:styleId="Szvegtrzs3Char">
    <w:name w:val="Szövegtörzs 3 Char"/>
    <w:basedOn w:val="Bekezdsalapbettpusa"/>
    <w:link w:val="Szvegtrzs3"/>
    <w:rsid w:val="005E2731"/>
    <w:rPr>
      <w:rFonts w:ascii="Times New Roman" w:eastAsia="Times New Roman" w:hAnsi="Times New Roman" w:cs="Times New Roman"/>
      <w:b/>
      <w:bCs/>
      <w:sz w:val="24"/>
      <w:szCs w:val="20"/>
      <w:lang w:eastAsia="hu-HU"/>
    </w:rPr>
  </w:style>
  <w:style w:type="paragraph" w:styleId="Listaszerbekezds">
    <w:name w:val="List Paragraph"/>
    <w:basedOn w:val="Norml"/>
    <w:qFormat/>
    <w:rsid w:val="005E2731"/>
    <w:pPr>
      <w:suppressAutoHyphens/>
      <w:ind w:left="720"/>
      <w:contextualSpacing/>
    </w:pPr>
    <w:rPr>
      <w:sz w:val="24"/>
      <w:szCs w:val="24"/>
      <w:lang w:val="hu-HU" w:eastAsia="ar-SA"/>
    </w:rPr>
  </w:style>
  <w:style w:type="paragraph" w:styleId="NormlWeb">
    <w:name w:val="Normal (Web)"/>
    <w:basedOn w:val="Norml"/>
    <w:uiPriority w:val="99"/>
    <w:unhideWhenUsed/>
    <w:rsid w:val="005E2731"/>
    <w:pPr>
      <w:spacing w:before="100" w:beforeAutospacing="1" w:after="100" w:afterAutospacing="1"/>
    </w:pPr>
    <w:rPr>
      <w:sz w:val="24"/>
      <w:szCs w:val="24"/>
      <w:lang w:val="hu-HU"/>
    </w:rPr>
  </w:style>
  <w:style w:type="character" w:styleId="Kiemels2">
    <w:name w:val="Strong"/>
    <w:basedOn w:val="Bekezdsalapbettpusa"/>
    <w:uiPriority w:val="22"/>
    <w:qFormat/>
    <w:rsid w:val="005E2731"/>
    <w:rPr>
      <w:b/>
      <w:bCs/>
    </w:rPr>
  </w:style>
  <w:style w:type="character" w:styleId="Hiperhivatkozs">
    <w:name w:val="Hyperlink"/>
    <w:basedOn w:val="Bekezdsalapbettpusa"/>
    <w:uiPriority w:val="99"/>
    <w:semiHidden/>
    <w:unhideWhenUsed/>
    <w:rsid w:val="002B3968"/>
    <w:rPr>
      <w:color w:val="0000FF"/>
      <w:u w:val="single"/>
    </w:rPr>
  </w:style>
  <w:style w:type="character" w:customStyle="1" w:styleId="Cmsor3Char">
    <w:name w:val="Címsor 3 Char"/>
    <w:basedOn w:val="Bekezdsalapbettpusa"/>
    <w:link w:val="Cmsor3"/>
    <w:uiPriority w:val="9"/>
    <w:semiHidden/>
    <w:rsid w:val="007D00DF"/>
    <w:rPr>
      <w:rFonts w:asciiTheme="majorHAnsi" w:eastAsiaTheme="majorEastAsia" w:hAnsiTheme="majorHAnsi" w:cstheme="majorBidi"/>
      <w:color w:val="1F3763" w:themeColor="accent1" w:themeShade="7F"/>
      <w:sz w:val="24"/>
      <w:szCs w:val="24"/>
      <w:lang w:val="en-US" w:eastAsia="hu-HU"/>
    </w:rPr>
  </w:style>
  <w:style w:type="paragraph" w:styleId="Buborkszveg">
    <w:name w:val="Balloon Text"/>
    <w:basedOn w:val="Norml"/>
    <w:link w:val="BuborkszvegChar"/>
    <w:uiPriority w:val="99"/>
    <w:semiHidden/>
    <w:unhideWhenUsed/>
    <w:rsid w:val="008D5667"/>
    <w:rPr>
      <w:rFonts w:ascii="Tahoma" w:hAnsi="Tahoma" w:cs="Tahoma"/>
      <w:sz w:val="16"/>
      <w:szCs w:val="16"/>
    </w:rPr>
  </w:style>
  <w:style w:type="character" w:customStyle="1" w:styleId="BuborkszvegChar">
    <w:name w:val="Buborékszöveg Char"/>
    <w:basedOn w:val="Bekezdsalapbettpusa"/>
    <w:link w:val="Buborkszveg"/>
    <w:uiPriority w:val="99"/>
    <w:semiHidden/>
    <w:rsid w:val="008D5667"/>
    <w:rPr>
      <w:rFonts w:ascii="Tahoma" w:eastAsia="Times New Roman" w:hAnsi="Tahoma" w:cs="Tahoma"/>
      <w:sz w:val="16"/>
      <w:szCs w:val="16"/>
      <w:lang w:val="en-US" w:eastAsia="hu-HU"/>
    </w:rPr>
  </w:style>
  <w:style w:type="paragraph" w:customStyle="1" w:styleId="Standard">
    <w:name w:val="Standard"/>
    <w:rsid w:val="008974F1"/>
    <w:pPr>
      <w:widowControl w:val="0"/>
      <w:suppressAutoHyphens/>
      <w:autoSpaceDN w:val="0"/>
      <w:spacing w:after="0" w:line="240" w:lineRule="auto"/>
      <w:textAlignment w:val="baseline"/>
    </w:pPr>
    <w:rPr>
      <w:rFonts w:ascii="Times New Roman" w:eastAsia="Andale Sans UI" w:hAnsi="Times New Roman" w:cs="Tahoma"/>
      <w:kern w:val="3"/>
      <w:sz w:val="24"/>
      <w:szCs w:val="24"/>
      <w:lang w:eastAsia="hu-HU"/>
    </w:rPr>
  </w:style>
  <w:style w:type="paragraph" w:styleId="Cm">
    <w:name w:val="Title"/>
    <w:basedOn w:val="Standard"/>
    <w:link w:val="CmChar"/>
    <w:uiPriority w:val="99"/>
    <w:qFormat/>
    <w:rsid w:val="008974F1"/>
    <w:pPr>
      <w:jc w:val="center"/>
    </w:pPr>
    <w:rPr>
      <w:b/>
      <w:bCs/>
    </w:rPr>
  </w:style>
  <w:style w:type="character" w:customStyle="1" w:styleId="CmChar">
    <w:name w:val="Cím Char"/>
    <w:basedOn w:val="Bekezdsalapbettpusa"/>
    <w:link w:val="Cm"/>
    <w:uiPriority w:val="99"/>
    <w:rsid w:val="008974F1"/>
    <w:rPr>
      <w:rFonts w:ascii="Times New Roman" w:eastAsia="Andale Sans UI" w:hAnsi="Times New Roman" w:cs="Tahoma"/>
      <w:b/>
      <w:bCs/>
      <w:kern w:val="3"/>
      <w:sz w:val="24"/>
      <w:szCs w:val="24"/>
      <w:lang w:eastAsia="hu-HU"/>
    </w:rPr>
  </w:style>
  <w:style w:type="paragraph" w:customStyle="1" w:styleId="Alaprtelmezett">
    <w:name w:val="Alapértelmezett"/>
    <w:rsid w:val="00347309"/>
    <w:pPr>
      <w:tabs>
        <w:tab w:val="left" w:pos="709"/>
      </w:tabs>
      <w:suppressAutoHyphens/>
      <w:spacing w:after="0" w:line="100" w:lineRule="atLeast"/>
      <w:ind w:left="40" w:hanging="6"/>
      <w:jc w:val="both"/>
    </w:pPr>
    <w:rPr>
      <w:rFonts w:ascii="Times New Roman" w:eastAsia="Times New Roman" w:hAnsi="Times New Roman" w:cs="Times New Roman"/>
      <w:sz w:val="24"/>
      <w:szCs w:val="24"/>
      <w:lang w:eastAsia="hu-HU"/>
    </w:rPr>
  </w:style>
  <w:style w:type="character" w:customStyle="1" w:styleId="Cmsor5Char">
    <w:name w:val="Címsor 5 Char"/>
    <w:basedOn w:val="Bekezdsalapbettpusa"/>
    <w:link w:val="Cmsor5"/>
    <w:uiPriority w:val="9"/>
    <w:semiHidden/>
    <w:rsid w:val="00026D63"/>
    <w:rPr>
      <w:rFonts w:asciiTheme="majorHAnsi" w:eastAsiaTheme="majorEastAsia" w:hAnsiTheme="majorHAnsi" w:cstheme="majorBidi"/>
      <w:color w:val="1F3763" w:themeColor="accent1" w:themeShade="7F"/>
      <w:sz w:val="20"/>
      <w:szCs w:val="20"/>
      <w:lang w:val="en-US" w:eastAsia="hu-HU"/>
    </w:rPr>
  </w:style>
  <w:style w:type="paragraph" w:styleId="Nincstrkz">
    <w:name w:val="No Spacing"/>
    <w:uiPriority w:val="1"/>
    <w:qFormat/>
    <w:rsid w:val="00026D63"/>
    <w:pPr>
      <w:spacing w:after="0" w:line="240" w:lineRule="auto"/>
    </w:pPr>
    <w:rPr>
      <w:rFonts w:ascii="Calibri" w:eastAsia="Calibri" w:hAnsi="Calibri" w:cs="Times New Roman"/>
    </w:rPr>
  </w:style>
  <w:style w:type="paragraph" w:styleId="lfej">
    <w:name w:val="header"/>
    <w:basedOn w:val="Norml"/>
    <w:link w:val="lfejChar"/>
    <w:rsid w:val="000430CA"/>
    <w:pPr>
      <w:tabs>
        <w:tab w:val="center" w:pos="4536"/>
        <w:tab w:val="right" w:pos="9072"/>
      </w:tabs>
      <w:spacing w:line="360" w:lineRule="auto"/>
    </w:pPr>
    <w:rPr>
      <w:sz w:val="24"/>
      <w:lang w:val="hu-HU"/>
    </w:rPr>
  </w:style>
  <w:style w:type="character" w:customStyle="1" w:styleId="lfejChar">
    <w:name w:val="Élőfej Char"/>
    <w:basedOn w:val="Bekezdsalapbettpusa"/>
    <w:link w:val="lfej"/>
    <w:rsid w:val="000430CA"/>
    <w:rPr>
      <w:rFonts w:ascii="Times New Roman" w:eastAsia="Times New Roman" w:hAnsi="Times New Roman" w:cs="Times New Roman"/>
      <w:sz w:val="24"/>
      <w:szCs w:val="20"/>
      <w:lang w:eastAsia="hu-HU"/>
    </w:rPr>
  </w:style>
  <w:style w:type="character" w:customStyle="1" w:styleId="fontstyle01">
    <w:name w:val="fontstyle01"/>
    <w:rsid w:val="00AC1FDF"/>
    <w:rPr>
      <w:rFonts w:ascii="Arial" w:hAnsi="Arial" w:cs="Arial" w:hint="default"/>
      <w:b/>
      <w:bCs/>
      <w:i w:val="0"/>
      <w:iCs w:val="0"/>
      <w:color w:val="000000"/>
      <w:sz w:val="48"/>
      <w:szCs w:val="48"/>
    </w:rPr>
  </w:style>
  <w:style w:type="paragraph" w:styleId="Lista">
    <w:name w:val="List"/>
    <w:basedOn w:val="Szvegtrzs"/>
    <w:rsid w:val="00827DA6"/>
    <w:pPr>
      <w:widowControl w:val="0"/>
      <w:suppressAutoHyphens/>
      <w:spacing w:after="120"/>
      <w:jc w:val="left"/>
    </w:pPr>
    <w:rPr>
      <w:rFonts w:eastAsia="SimSun" w:cs="Mangal"/>
      <w:kern w:val="1"/>
      <w:szCs w:val="24"/>
      <w:lang w:eastAsia="zh-CN" w:bidi="hi-IN"/>
    </w:rPr>
  </w:style>
  <w:style w:type="paragraph" w:styleId="llb">
    <w:name w:val="footer"/>
    <w:basedOn w:val="Norml"/>
    <w:link w:val="llbChar"/>
    <w:uiPriority w:val="99"/>
    <w:unhideWhenUsed/>
    <w:rsid w:val="00827DA6"/>
    <w:pPr>
      <w:tabs>
        <w:tab w:val="center" w:pos="4536"/>
        <w:tab w:val="right" w:pos="9072"/>
      </w:tabs>
    </w:pPr>
  </w:style>
  <w:style w:type="character" w:customStyle="1" w:styleId="llbChar">
    <w:name w:val="Élőláb Char"/>
    <w:basedOn w:val="Bekezdsalapbettpusa"/>
    <w:link w:val="llb"/>
    <w:uiPriority w:val="99"/>
    <w:rsid w:val="00827DA6"/>
    <w:rPr>
      <w:rFonts w:ascii="Times New Roman" w:eastAsia="Times New Roman" w:hAnsi="Times New Roman" w:cs="Times New Roman"/>
      <w:sz w:val="20"/>
      <w:szCs w:val="20"/>
      <w:lang w:val="en-US" w:eastAsia="hu-HU"/>
    </w:rPr>
  </w:style>
  <w:style w:type="paragraph" w:customStyle="1" w:styleId="uj">
    <w:name w:val="uj"/>
    <w:basedOn w:val="Norml"/>
    <w:rsid w:val="0027395A"/>
    <w:pPr>
      <w:spacing w:before="100" w:beforeAutospacing="1" w:after="100" w:afterAutospacing="1"/>
    </w:pPr>
    <w:rPr>
      <w:sz w:val="24"/>
      <w:szCs w:val="24"/>
      <w:lang w:val="hu-HU"/>
    </w:rPr>
  </w:style>
  <w:style w:type="character" w:customStyle="1" w:styleId="highlighted">
    <w:name w:val="highlighted"/>
    <w:basedOn w:val="Bekezdsalapbettpusa"/>
    <w:rsid w:val="002739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9616190">
      <w:bodyDiv w:val="1"/>
      <w:marLeft w:val="0"/>
      <w:marRight w:val="0"/>
      <w:marTop w:val="0"/>
      <w:marBottom w:val="0"/>
      <w:divBdr>
        <w:top w:val="none" w:sz="0" w:space="0" w:color="auto"/>
        <w:left w:val="none" w:sz="0" w:space="0" w:color="auto"/>
        <w:bottom w:val="none" w:sz="0" w:space="0" w:color="auto"/>
        <w:right w:val="none" w:sz="0" w:space="0" w:color="auto"/>
      </w:divBdr>
    </w:div>
    <w:div w:id="752163965">
      <w:bodyDiv w:val="1"/>
      <w:marLeft w:val="0"/>
      <w:marRight w:val="0"/>
      <w:marTop w:val="0"/>
      <w:marBottom w:val="0"/>
      <w:divBdr>
        <w:top w:val="none" w:sz="0" w:space="0" w:color="auto"/>
        <w:left w:val="none" w:sz="0" w:space="0" w:color="auto"/>
        <w:bottom w:val="none" w:sz="0" w:space="0" w:color="auto"/>
        <w:right w:val="none" w:sz="0" w:space="0" w:color="auto"/>
      </w:divBdr>
    </w:div>
    <w:div w:id="1213075075">
      <w:bodyDiv w:val="1"/>
      <w:marLeft w:val="0"/>
      <w:marRight w:val="0"/>
      <w:marTop w:val="0"/>
      <w:marBottom w:val="0"/>
      <w:divBdr>
        <w:top w:val="none" w:sz="0" w:space="0" w:color="auto"/>
        <w:left w:val="none" w:sz="0" w:space="0" w:color="auto"/>
        <w:bottom w:val="none" w:sz="0" w:space="0" w:color="auto"/>
        <w:right w:val="none" w:sz="0" w:space="0" w:color="auto"/>
      </w:divBdr>
    </w:div>
    <w:div w:id="1611205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8055E8-3776-4892-AB57-6BCC34F31C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596</TotalTime>
  <Pages>5</Pages>
  <Words>893</Words>
  <Characters>6167</Characters>
  <Application>Microsoft Office Word</Application>
  <DocSecurity>0</DocSecurity>
  <Lines>51</Lines>
  <Paragraphs>14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Zoboki Bernadett</dc:creator>
  <cp:lastModifiedBy>PHadmin</cp:lastModifiedBy>
  <cp:revision>14</cp:revision>
  <cp:lastPrinted>2022-05-09T12:54:00Z</cp:lastPrinted>
  <dcterms:created xsi:type="dcterms:W3CDTF">2022-09-28T07:16:00Z</dcterms:created>
  <dcterms:modified xsi:type="dcterms:W3CDTF">2023-02-23T09:52:00Z</dcterms:modified>
</cp:coreProperties>
</file>