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93F5B" w:rsidRPr="00E11FB6">
        <w:rPr>
          <w:b/>
          <w:sz w:val="28"/>
          <w:szCs w:val="24"/>
        </w:rPr>
        <w:t>1</w:t>
      </w:r>
      <w:r w:rsidRPr="00E11FB6">
        <w:rPr>
          <w:b/>
          <w:sz w:val="28"/>
          <w:szCs w:val="24"/>
        </w:rPr>
        <w:t xml:space="preserve">. </w:t>
      </w:r>
      <w:r w:rsidR="009B19C4">
        <w:rPr>
          <w:b/>
          <w:sz w:val="28"/>
          <w:szCs w:val="24"/>
        </w:rPr>
        <w:t>december</w:t>
      </w:r>
      <w:r w:rsidR="00165631" w:rsidRPr="00E11FB6">
        <w:rPr>
          <w:b/>
          <w:sz w:val="28"/>
          <w:szCs w:val="24"/>
        </w:rPr>
        <w:t xml:space="preserve"> </w:t>
      </w:r>
      <w:r w:rsidR="009B19C4">
        <w:rPr>
          <w:b/>
          <w:sz w:val="28"/>
          <w:szCs w:val="24"/>
        </w:rPr>
        <w:t>16</w:t>
      </w:r>
      <w:r w:rsidR="00541E73" w:rsidRPr="00E11FB6">
        <w:rPr>
          <w:b/>
          <w:sz w:val="28"/>
          <w:szCs w:val="24"/>
        </w:rPr>
        <w:t>-</w:t>
      </w:r>
      <w:r w:rsidR="009B19C4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6FF8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235E7" w:rsidRPr="00F74CE7" w:rsidRDefault="00C644C3" w:rsidP="002235E7">
      <w:pPr>
        <w:pStyle w:val="Nincstrkz"/>
        <w:jc w:val="both"/>
        <w:rPr>
          <w:b/>
          <w:color w:val="000000" w:themeColor="text1"/>
          <w:sz w:val="22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235E7" w:rsidRPr="00F74CE7">
        <w:rPr>
          <w:b/>
          <w:szCs w:val="28"/>
        </w:rPr>
        <w:t xml:space="preserve">Komplex felzárkózási program </w:t>
      </w:r>
      <w:r w:rsidR="002235E7">
        <w:rPr>
          <w:b/>
          <w:szCs w:val="28"/>
        </w:rPr>
        <w:t>keretében szakmai program megvalósítására k</w:t>
      </w:r>
      <w:r w:rsidR="002235E7" w:rsidRPr="00F74CE7">
        <w:rPr>
          <w:b/>
          <w:szCs w:val="28"/>
        </w:rPr>
        <w:t>iadott T</w:t>
      </w:r>
      <w:r w:rsidR="00BA2A9D">
        <w:rPr>
          <w:b/>
          <w:color w:val="000000" w:themeColor="text1"/>
          <w:szCs w:val="28"/>
        </w:rPr>
        <w:t>ámogatói Okirat elfogadás</w:t>
      </w:r>
      <w:r w:rsidR="002235E7">
        <w:rPr>
          <w:b/>
          <w:color w:val="000000" w:themeColor="text1"/>
          <w:szCs w:val="28"/>
        </w:rPr>
        <w:t>a</w:t>
      </w:r>
    </w:p>
    <w:p w:rsidR="002D53FE" w:rsidRPr="00E11FB6" w:rsidRDefault="002D53FE" w:rsidP="006D6FF8">
      <w:pPr>
        <w:pStyle w:val="Nincstrkz"/>
        <w:ind w:left="3540" w:hanging="3540"/>
        <w:jc w:val="both"/>
        <w:rPr>
          <w:b/>
          <w:color w:val="000000" w:themeColor="text1"/>
        </w:rPr>
      </w:pP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proofErr w:type="spellStart"/>
      <w:r w:rsidR="009B19C4">
        <w:rPr>
          <w:sz w:val="28"/>
          <w:szCs w:val="28"/>
        </w:rPr>
        <w:t>Petruskáné</w:t>
      </w:r>
      <w:proofErr w:type="spellEnd"/>
      <w:r w:rsidR="009B19C4">
        <w:rPr>
          <w:sz w:val="28"/>
          <w:szCs w:val="28"/>
        </w:rPr>
        <w:t xml:space="preserve"> dr. </w:t>
      </w:r>
      <w:proofErr w:type="spellStart"/>
      <w:r w:rsidR="009B19C4">
        <w:rPr>
          <w:sz w:val="28"/>
          <w:szCs w:val="28"/>
        </w:rPr>
        <w:t>Legeza</w:t>
      </w:r>
      <w:proofErr w:type="spellEnd"/>
      <w:r w:rsidR="009B19C4">
        <w:rPr>
          <w:sz w:val="28"/>
          <w:szCs w:val="28"/>
        </w:rPr>
        <w:t xml:space="preserve"> Tímea aljegyző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9B19C4">
        <w:rPr>
          <w:sz w:val="28"/>
          <w:szCs w:val="28"/>
        </w:rPr>
        <w:t>997</w:t>
      </w:r>
      <w:r w:rsidR="002E4686" w:rsidRPr="00E11FB6">
        <w:rPr>
          <w:sz w:val="28"/>
          <w:szCs w:val="28"/>
        </w:rPr>
        <w:t>/2021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D93F5B" w:rsidRPr="00E11FB6">
        <w:rPr>
          <w:sz w:val="28"/>
          <w:szCs w:val="24"/>
        </w:rPr>
        <w:t>1</w:t>
      </w:r>
      <w:r w:rsidRPr="00E11FB6">
        <w:rPr>
          <w:sz w:val="28"/>
          <w:szCs w:val="24"/>
        </w:rPr>
        <w:t>.</w:t>
      </w:r>
      <w:r w:rsidR="009B19C4">
        <w:rPr>
          <w:sz w:val="28"/>
          <w:szCs w:val="24"/>
        </w:rPr>
        <w:t>december 10.</w:t>
      </w:r>
      <w:r w:rsidRPr="00E11FB6">
        <w:rPr>
          <w:sz w:val="28"/>
          <w:szCs w:val="24"/>
        </w:rPr>
        <w:t xml:space="preserve">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9B19C4" w:rsidRDefault="009B19C4" w:rsidP="009B19C4">
      <w:pPr>
        <w:ind w:left="4248" w:firstLine="708"/>
        <w:rPr>
          <w:b/>
          <w:sz w:val="28"/>
          <w:szCs w:val="24"/>
        </w:rPr>
      </w:pPr>
      <w:proofErr w:type="spellStart"/>
      <w:r>
        <w:rPr>
          <w:b/>
          <w:sz w:val="28"/>
          <w:szCs w:val="24"/>
        </w:rPr>
        <w:t>Petruskáné</w:t>
      </w:r>
      <w:proofErr w:type="spellEnd"/>
      <w:r>
        <w:rPr>
          <w:b/>
          <w:sz w:val="28"/>
          <w:szCs w:val="24"/>
        </w:rPr>
        <w:t xml:space="preserve"> dr. </w:t>
      </w:r>
      <w:proofErr w:type="spellStart"/>
      <w:r>
        <w:rPr>
          <w:b/>
          <w:sz w:val="28"/>
          <w:szCs w:val="24"/>
        </w:rPr>
        <w:t>Legeza</w:t>
      </w:r>
      <w:proofErr w:type="spellEnd"/>
      <w:r>
        <w:rPr>
          <w:b/>
          <w:sz w:val="28"/>
          <w:szCs w:val="24"/>
        </w:rPr>
        <w:t xml:space="preserve"> Tímea</w:t>
      </w:r>
    </w:p>
    <w:p w:rsidR="00C644C3" w:rsidRPr="006D6FF8" w:rsidRDefault="009B19C4" w:rsidP="009B19C4">
      <w:pPr>
        <w:ind w:left="5664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      </w:t>
      </w:r>
      <w:proofErr w:type="gramStart"/>
      <w:r w:rsidR="00C644C3"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proofErr w:type="spellStart"/>
      <w:r w:rsidR="005E546E">
        <w:rPr>
          <w:sz w:val="24"/>
          <w:szCs w:val="24"/>
        </w:rPr>
        <w:t>Petruskáné</w:t>
      </w:r>
      <w:proofErr w:type="spellEnd"/>
      <w:r w:rsidR="005E546E">
        <w:rPr>
          <w:sz w:val="24"/>
          <w:szCs w:val="24"/>
        </w:rPr>
        <w:t xml:space="preserve"> dr. </w:t>
      </w:r>
      <w:proofErr w:type="spellStart"/>
      <w:r w:rsidR="005E546E">
        <w:rPr>
          <w:sz w:val="24"/>
          <w:szCs w:val="24"/>
        </w:rPr>
        <w:t>Legeza</w:t>
      </w:r>
      <w:proofErr w:type="spellEnd"/>
      <w:r w:rsidR="005E546E">
        <w:rPr>
          <w:sz w:val="24"/>
          <w:szCs w:val="24"/>
        </w:rPr>
        <w:t xml:space="preserve"> Tímea</w:t>
      </w:r>
    </w:p>
    <w:p w:rsidR="005E546E" w:rsidRDefault="005E546E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Default="00692809" w:rsidP="00692809">
      <w:pPr>
        <w:pStyle w:val="Nincstrkz"/>
      </w:pPr>
    </w:p>
    <w:p w:rsidR="002235E7" w:rsidRPr="00F74CE7" w:rsidRDefault="002235E7" w:rsidP="002235E7">
      <w:pPr>
        <w:pStyle w:val="Nincstrkz"/>
        <w:jc w:val="center"/>
        <w:rPr>
          <w:b/>
          <w:color w:val="000000" w:themeColor="text1"/>
          <w:sz w:val="22"/>
        </w:rPr>
      </w:pPr>
      <w:r w:rsidRPr="00F74CE7">
        <w:rPr>
          <w:b/>
          <w:szCs w:val="28"/>
        </w:rPr>
        <w:t xml:space="preserve">Komplex felzárkózási program </w:t>
      </w:r>
      <w:r>
        <w:rPr>
          <w:b/>
          <w:szCs w:val="28"/>
        </w:rPr>
        <w:t>keretében szakmai program megvalósítására k</w:t>
      </w:r>
      <w:r w:rsidRPr="00F74CE7">
        <w:rPr>
          <w:b/>
          <w:szCs w:val="28"/>
        </w:rPr>
        <w:t>iadott T</w:t>
      </w:r>
      <w:r w:rsidRPr="00F74CE7">
        <w:rPr>
          <w:b/>
          <w:color w:val="000000" w:themeColor="text1"/>
          <w:szCs w:val="28"/>
        </w:rPr>
        <w:t>ámogatói Okirat elfogadásáról</w:t>
      </w:r>
    </w:p>
    <w:p w:rsidR="0092471C" w:rsidRPr="00F74CE7" w:rsidRDefault="0092471C" w:rsidP="002D53FE">
      <w:pPr>
        <w:pStyle w:val="Nincstrkz"/>
        <w:jc w:val="center"/>
        <w:rPr>
          <w:b/>
          <w:color w:val="000000" w:themeColor="text1"/>
          <w:sz w:val="22"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F74CE7" w:rsidRPr="00B1256D" w:rsidRDefault="00F74CE7" w:rsidP="00F74CE7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 Kormány 2020. december 21-én meghozta a</w:t>
      </w:r>
      <w:r w:rsidRPr="0047159D">
        <w:rPr>
          <w:color w:val="000000" w:themeColor="text1"/>
          <w:sz w:val="24"/>
          <w:szCs w:val="24"/>
        </w:rPr>
        <w:t xml:space="preserve"> Tiszavasvári komplex felzárkózási program indításáról</w:t>
      </w:r>
      <w:r>
        <w:rPr>
          <w:color w:val="000000" w:themeColor="text1"/>
          <w:sz w:val="24"/>
          <w:szCs w:val="24"/>
        </w:rPr>
        <w:t xml:space="preserve"> szóló </w:t>
      </w:r>
      <w:r w:rsidRPr="0047159D">
        <w:rPr>
          <w:color w:val="000000" w:themeColor="text1"/>
          <w:sz w:val="24"/>
          <w:szCs w:val="24"/>
        </w:rPr>
        <w:t>1957/2020. (XII. 21.) Korm. határozat</w:t>
      </w:r>
      <w:r>
        <w:rPr>
          <w:color w:val="000000" w:themeColor="text1"/>
          <w:sz w:val="24"/>
          <w:szCs w:val="24"/>
        </w:rPr>
        <w:t xml:space="preserve">ot, melyben foglaltak alapján Tiszavasvárinak </w:t>
      </w:r>
      <w:r w:rsidR="0081569D">
        <w:rPr>
          <w:color w:val="000000" w:themeColor="text1"/>
          <w:sz w:val="24"/>
          <w:szCs w:val="24"/>
        </w:rPr>
        <w:t>felzárkózási fejlesztések és szolgáltatások megvalósítása</w:t>
      </w:r>
      <w:r w:rsidRPr="00680155">
        <w:rPr>
          <w:color w:val="000000" w:themeColor="text1"/>
          <w:sz w:val="24"/>
          <w:szCs w:val="24"/>
        </w:rPr>
        <w:t xml:space="preserve"> érdekében</w:t>
      </w:r>
      <w:r w:rsidR="0081569D">
        <w:rPr>
          <w:color w:val="000000" w:themeColor="text1"/>
          <w:sz w:val="24"/>
          <w:szCs w:val="24"/>
        </w:rPr>
        <w:t xml:space="preserve"> 590</w:t>
      </w:r>
      <w:r>
        <w:rPr>
          <w:color w:val="000000" w:themeColor="text1"/>
          <w:sz w:val="24"/>
          <w:szCs w:val="24"/>
        </w:rPr>
        <w:t>.</w:t>
      </w:r>
      <w:r w:rsidR="0081569D">
        <w:rPr>
          <w:color w:val="000000" w:themeColor="text1"/>
          <w:sz w:val="24"/>
          <w:szCs w:val="24"/>
        </w:rPr>
        <w:t>5</w:t>
      </w:r>
      <w:r w:rsidRPr="00680155">
        <w:rPr>
          <w:color w:val="000000" w:themeColor="text1"/>
          <w:sz w:val="24"/>
          <w:szCs w:val="24"/>
        </w:rPr>
        <w:t>00</w:t>
      </w:r>
      <w:r>
        <w:rPr>
          <w:color w:val="000000" w:themeColor="text1"/>
          <w:sz w:val="24"/>
          <w:szCs w:val="24"/>
        </w:rPr>
        <w:t>.</w:t>
      </w:r>
      <w:r w:rsidRPr="00680155">
        <w:rPr>
          <w:color w:val="000000" w:themeColor="text1"/>
          <w:sz w:val="24"/>
          <w:szCs w:val="24"/>
        </w:rPr>
        <w:t>000</w:t>
      </w:r>
      <w:r>
        <w:rPr>
          <w:color w:val="000000" w:themeColor="text1"/>
          <w:sz w:val="24"/>
          <w:szCs w:val="24"/>
        </w:rPr>
        <w:t>,- Ft</w:t>
      </w:r>
      <w:r w:rsidRPr="00680155">
        <w:rPr>
          <w:color w:val="000000" w:themeColor="text1"/>
          <w:sz w:val="24"/>
          <w:szCs w:val="24"/>
        </w:rPr>
        <w:t xml:space="preserve"> többletforrás</w:t>
      </w:r>
      <w:r>
        <w:rPr>
          <w:color w:val="000000" w:themeColor="text1"/>
          <w:sz w:val="24"/>
          <w:szCs w:val="24"/>
        </w:rPr>
        <w:t>t</w:t>
      </w:r>
      <w:r w:rsidRPr="00680155">
        <w:rPr>
          <w:color w:val="000000" w:themeColor="text1"/>
          <w:sz w:val="24"/>
          <w:szCs w:val="24"/>
        </w:rPr>
        <w:t xml:space="preserve"> biztosít a </w:t>
      </w:r>
      <w:r w:rsidR="0081569D">
        <w:rPr>
          <w:color w:val="000000" w:themeColor="text1"/>
          <w:sz w:val="24"/>
          <w:szCs w:val="24"/>
        </w:rPr>
        <w:t xml:space="preserve">Magyarország 2021. évi központi költségvetésről </w:t>
      </w:r>
      <w:r w:rsidR="0081569D" w:rsidRPr="00B1256D">
        <w:rPr>
          <w:sz w:val="24"/>
          <w:szCs w:val="24"/>
        </w:rPr>
        <w:t>szóló 2020. évi XC. törvény</w:t>
      </w:r>
      <w:r w:rsidRPr="00B1256D">
        <w:rPr>
          <w:sz w:val="24"/>
          <w:szCs w:val="24"/>
        </w:rPr>
        <w:t xml:space="preserve"> 1. melléklet X</w:t>
      </w:r>
      <w:r w:rsidR="0081569D" w:rsidRPr="00B1256D">
        <w:rPr>
          <w:sz w:val="24"/>
          <w:szCs w:val="24"/>
        </w:rPr>
        <w:t>IV</w:t>
      </w:r>
      <w:r w:rsidRPr="00B1256D">
        <w:rPr>
          <w:sz w:val="24"/>
          <w:szCs w:val="24"/>
        </w:rPr>
        <w:t xml:space="preserve">. </w:t>
      </w:r>
      <w:r w:rsidR="0081569D" w:rsidRPr="00B1256D">
        <w:rPr>
          <w:sz w:val="24"/>
          <w:szCs w:val="24"/>
        </w:rPr>
        <w:t>Belügyminisztérium</w:t>
      </w:r>
      <w:r w:rsidRPr="00B1256D">
        <w:rPr>
          <w:sz w:val="24"/>
          <w:szCs w:val="24"/>
        </w:rPr>
        <w:t xml:space="preserve"> fejezet javára. </w:t>
      </w:r>
      <w:proofErr w:type="gramStart"/>
      <w:r w:rsidRPr="00B1256D">
        <w:rPr>
          <w:sz w:val="24"/>
          <w:szCs w:val="24"/>
        </w:rPr>
        <w:t xml:space="preserve">A </w:t>
      </w:r>
      <w:r w:rsidR="009C3014" w:rsidRPr="00B1256D">
        <w:rPr>
          <w:sz w:val="24"/>
          <w:szCs w:val="24"/>
        </w:rPr>
        <w:t>Belügyminisztérium Társadalmi Felzárkózásért Felelős Helyettes Államtitkárságáva</w:t>
      </w:r>
      <w:r w:rsidR="009C3014" w:rsidRPr="00B1256D">
        <w:rPr>
          <w:sz w:val="24"/>
          <w:szCs w:val="24"/>
        </w:rPr>
        <w:t xml:space="preserve">l folytatott </w:t>
      </w:r>
      <w:r w:rsidR="009C3014" w:rsidRPr="00B1256D">
        <w:rPr>
          <w:sz w:val="24"/>
          <w:szCs w:val="24"/>
        </w:rPr>
        <w:t xml:space="preserve">több írásbeli és személyes egyeztetés lefolytatását követően </w:t>
      </w:r>
      <w:r w:rsidR="00BB7FB6" w:rsidRPr="00B1256D">
        <w:rPr>
          <w:sz w:val="24"/>
          <w:szCs w:val="24"/>
        </w:rPr>
        <w:t xml:space="preserve">támogatási kérelmet nyújtottam be a </w:t>
      </w:r>
      <w:r w:rsidRPr="00B1256D">
        <w:rPr>
          <w:sz w:val="24"/>
          <w:szCs w:val="24"/>
        </w:rPr>
        <w:t xml:space="preserve">Kormányhatározat </w:t>
      </w:r>
      <w:r w:rsidR="009C3014" w:rsidRPr="00B1256D">
        <w:rPr>
          <w:sz w:val="24"/>
          <w:szCs w:val="24"/>
        </w:rPr>
        <w:t>1. pontjában megjelölt programmal összefüggő Tanoda és Biztos Kezdet Gyerekház működtetése – előkészítő tevékenységek, szakmai programok megvalósítására</w:t>
      </w:r>
      <w:r w:rsidR="00BB7FB6" w:rsidRPr="00B1256D">
        <w:rPr>
          <w:sz w:val="24"/>
          <w:szCs w:val="24"/>
        </w:rPr>
        <w:t xml:space="preserve">. </w:t>
      </w:r>
      <w:proofErr w:type="gramEnd"/>
      <w:r w:rsidR="00BB7FB6" w:rsidRPr="00B1256D">
        <w:rPr>
          <w:sz w:val="24"/>
          <w:szCs w:val="24"/>
        </w:rPr>
        <w:t>Ennek eredményeként 36.500.000</w:t>
      </w:r>
      <w:r w:rsidR="00986206" w:rsidRPr="00B1256D">
        <w:rPr>
          <w:sz w:val="24"/>
          <w:szCs w:val="24"/>
        </w:rPr>
        <w:t xml:space="preserve">,- Ft támogatási összegről </w:t>
      </w:r>
      <w:r w:rsidRPr="00B1256D">
        <w:rPr>
          <w:sz w:val="24"/>
          <w:szCs w:val="24"/>
        </w:rPr>
        <w:t xml:space="preserve">Támogatói Okirat került kiállításra Tiszavasvári Város Önkormányzata részére </w:t>
      </w:r>
      <w:r w:rsidR="00986206" w:rsidRPr="00B1256D">
        <w:rPr>
          <w:sz w:val="24"/>
          <w:szCs w:val="24"/>
        </w:rPr>
        <w:t xml:space="preserve">2021. </w:t>
      </w:r>
      <w:r w:rsidR="00D659FB" w:rsidRPr="00B1256D">
        <w:rPr>
          <w:sz w:val="24"/>
          <w:szCs w:val="24"/>
        </w:rPr>
        <w:t>december 10</w:t>
      </w:r>
      <w:r w:rsidR="00986206" w:rsidRPr="00B1256D">
        <w:rPr>
          <w:sz w:val="24"/>
          <w:szCs w:val="24"/>
        </w:rPr>
        <w:t>. napján</w:t>
      </w:r>
      <w:r w:rsidR="00692809" w:rsidRPr="00B1256D">
        <w:rPr>
          <w:sz w:val="24"/>
          <w:szCs w:val="24"/>
        </w:rPr>
        <w:t>, mely a határozat-tervezet mellékletét képezi</w:t>
      </w:r>
      <w:r w:rsidRPr="00B1256D">
        <w:rPr>
          <w:sz w:val="24"/>
          <w:szCs w:val="24"/>
        </w:rPr>
        <w:t xml:space="preserve">. </w:t>
      </w:r>
      <w:r w:rsidR="002F4118" w:rsidRPr="00B1256D">
        <w:rPr>
          <w:sz w:val="24"/>
          <w:szCs w:val="24"/>
        </w:rPr>
        <w:t>A támogatás intenzitása 100%, melynek felhasználási határideje 202</w:t>
      </w:r>
      <w:r w:rsidR="00D659FB" w:rsidRPr="00B1256D">
        <w:rPr>
          <w:sz w:val="24"/>
          <w:szCs w:val="24"/>
        </w:rPr>
        <w:t>2</w:t>
      </w:r>
      <w:r w:rsidR="002F4118" w:rsidRPr="00B1256D">
        <w:rPr>
          <w:sz w:val="24"/>
          <w:szCs w:val="24"/>
        </w:rPr>
        <w:t xml:space="preserve">. </w:t>
      </w:r>
      <w:r w:rsidR="00D659FB" w:rsidRPr="00B1256D">
        <w:rPr>
          <w:sz w:val="24"/>
          <w:szCs w:val="24"/>
        </w:rPr>
        <w:t>április 30.</w:t>
      </w:r>
    </w:p>
    <w:p w:rsidR="00986206" w:rsidRPr="00B1256D" w:rsidRDefault="00986206" w:rsidP="00F74CE7">
      <w:pPr>
        <w:jc w:val="both"/>
        <w:rPr>
          <w:sz w:val="24"/>
          <w:szCs w:val="24"/>
        </w:rPr>
      </w:pPr>
    </w:p>
    <w:p w:rsidR="00986206" w:rsidRDefault="00F74CE7" w:rsidP="00F74CE7">
      <w:p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986206">
        <w:rPr>
          <w:sz w:val="24"/>
          <w:szCs w:val="24"/>
        </w:rPr>
        <w:t xml:space="preserve">bből </w:t>
      </w:r>
      <w:r>
        <w:rPr>
          <w:sz w:val="24"/>
          <w:szCs w:val="24"/>
        </w:rPr>
        <w:t>a támogatás</w:t>
      </w:r>
      <w:r w:rsidR="00986206">
        <w:rPr>
          <w:sz w:val="24"/>
          <w:szCs w:val="24"/>
        </w:rPr>
        <w:t xml:space="preserve">ból </w:t>
      </w:r>
      <w:r w:rsidR="008977DC">
        <w:rPr>
          <w:sz w:val="24"/>
          <w:szCs w:val="24"/>
        </w:rPr>
        <w:t xml:space="preserve">a </w:t>
      </w:r>
      <w:proofErr w:type="spellStart"/>
      <w:r w:rsidR="008977DC">
        <w:rPr>
          <w:sz w:val="24"/>
          <w:szCs w:val="24"/>
        </w:rPr>
        <w:t>bűdi</w:t>
      </w:r>
      <w:proofErr w:type="spellEnd"/>
      <w:r w:rsidR="008977DC">
        <w:rPr>
          <w:sz w:val="24"/>
          <w:szCs w:val="24"/>
        </w:rPr>
        <w:t xml:space="preserve"> városrészen és a Külső-Szentmihályi városrészen megvalósítandó infrastrukturális fejlesztésekhez (Tanoda, Biztos Kezdet Gyerekház, sportpálya felújítás) kapcsolódó szakmai tevékenységek kerülnek megvalósításra: </w:t>
      </w:r>
    </w:p>
    <w:p w:rsidR="008977DC" w:rsidRDefault="008977DC" w:rsidP="00F74CE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családok </w:t>
      </w:r>
      <w:proofErr w:type="spellStart"/>
      <w:r>
        <w:rPr>
          <w:sz w:val="24"/>
          <w:szCs w:val="24"/>
        </w:rPr>
        <w:t>mentorálása</w:t>
      </w:r>
      <w:proofErr w:type="spellEnd"/>
      <w:r>
        <w:rPr>
          <w:sz w:val="24"/>
          <w:szCs w:val="24"/>
        </w:rPr>
        <w:t xml:space="preserve">, </w:t>
      </w:r>
      <w:proofErr w:type="gramStart"/>
      <w:r>
        <w:rPr>
          <w:sz w:val="24"/>
          <w:szCs w:val="24"/>
        </w:rPr>
        <w:t>pszichológus szolgáltatás</w:t>
      </w:r>
      <w:proofErr w:type="gramEnd"/>
      <w:r>
        <w:rPr>
          <w:sz w:val="24"/>
          <w:szCs w:val="24"/>
        </w:rPr>
        <w:t>, természetbeni támogatások, családi nap, kulturális programok, pályaorientáció, mozi látogatás, prevenciós programsorozat, tehetséggondozás, szülők találkozása, logopédus, gyógytornász alkalmazása, szülői klub, roma dajkák bevonása, tehetségkutató torna, eszközbeszerzések.</w:t>
      </w:r>
    </w:p>
    <w:p w:rsidR="002F4118" w:rsidRDefault="002F4118" w:rsidP="00F74CE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 xml:space="preserve">2021. </w:t>
      </w:r>
      <w:r w:rsidR="008977DC">
        <w:rPr>
          <w:sz w:val="24"/>
          <w:szCs w:val="24"/>
        </w:rPr>
        <w:t>december</w:t>
      </w:r>
      <w:r w:rsidR="00986206">
        <w:rPr>
          <w:sz w:val="24"/>
          <w:szCs w:val="24"/>
        </w:rPr>
        <w:t xml:space="preserve"> </w:t>
      </w:r>
      <w:r w:rsidR="008977DC">
        <w:rPr>
          <w:sz w:val="24"/>
          <w:szCs w:val="24"/>
        </w:rPr>
        <w:t>10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C4399F">
        <w:rPr>
          <w:b/>
          <w:bCs/>
          <w:sz w:val="24"/>
          <w:szCs w:val="24"/>
        </w:rPr>
        <w:t>X</w:t>
      </w:r>
      <w:r w:rsidR="003D73C3">
        <w:rPr>
          <w:b/>
          <w:bCs/>
          <w:sz w:val="24"/>
          <w:szCs w:val="24"/>
        </w:rPr>
        <w:t>I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3D73C3">
        <w:rPr>
          <w:b/>
          <w:bCs/>
          <w:sz w:val="24"/>
          <w:szCs w:val="24"/>
        </w:rPr>
        <w:t>16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3D73C3" w:rsidRPr="00F74CE7" w:rsidRDefault="003D73C3" w:rsidP="003D73C3">
      <w:pPr>
        <w:pStyle w:val="Nincstrkz"/>
        <w:jc w:val="center"/>
        <w:rPr>
          <w:b/>
          <w:color w:val="000000" w:themeColor="text1"/>
          <w:sz w:val="22"/>
        </w:rPr>
      </w:pPr>
      <w:r w:rsidRPr="00F74CE7">
        <w:rPr>
          <w:b/>
          <w:szCs w:val="28"/>
        </w:rPr>
        <w:t xml:space="preserve">Komplex felzárkózási program </w:t>
      </w:r>
      <w:r w:rsidR="00670243">
        <w:rPr>
          <w:b/>
          <w:szCs w:val="28"/>
        </w:rPr>
        <w:t xml:space="preserve">keretében </w:t>
      </w:r>
      <w:r>
        <w:rPr>
          <w:b/>
          <w:szCs w:val="28"/>
        </w:rPr>
        <w:t>szakmai program megvalósítás</w:t>
      </w:r>
      <w:r w:rsidR="00670243">
        <w:rPr>
          <w:b/>
          <w:szCs w:val="28"/>
        </w:rPr>
        <w:t>á</w:t>
      </w:r>
      <w:r>
        <w:rPr>
          <w:b/>
          <w:szCs w:val="28"/>
        </w:rPr>
        <w:t>ra k</w:t>
      </w:r>
      <w:r w:rsidRPr="00F74CE7">
        <w:rPr>
          <w:b/>
          <w:szCs w:val="28"/>
        </w:rPr>
        <w:t>iadott T</w:t>
      </w:r>
      <w:r w:rsidRPr="00F74CE7">
        <w:rPr>
          <w:b/>
          <w:color w:val="000000" w:themeColor="text1"/>
          <w:szCs w:val="28"/>
        </w:rPr>
        <w:t>ámogatói Okirat elfogadásáról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0C615C" w:rsidRDefault="00F16003" w:rsidP="00C4399F">
      <w:pPr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04BA5">
        <w:rPr>
          <w:b/>
          <w:sz w:val="24"/>
          <w:szCs w:val="24"/>
        </w:rPr>
        <w:t>E</w:t>
      </w:r>
      <w:r w:rsidR="006C4F0B" w:rsidRPr="00704BA5">
        <w:rPr>
          <w:b/>
          <w:sz w:val="24"/>
          <w:szCs w:val="24"/>
        </w:rPr>
        <w:t>lfogadja</w:t>
      </w:r>
      <w:r w:rsidR="00C4399F">
        <w:rPr>
          <w:b/>
          <w:sz w:val="24"/>
          <w:szCs w:val="24"/>
        </w:rPr>
        <w:t xml:space="preserve"> a</w:t>
      </w:r>
      <w:r w:rsidR="006C4F0B" w:rsidRPr="00704BA5">
        <w:rPr>
          <w:b/>
          <w:sz w:val="24"/>
          <w:szCs w:val="24"/>
        </w:rPr>
        <w:t xml:space="preserve"> </w:t>
      </w:r>
      <w:r w:rsidR="00C4399F">
        <w:rPr>
          <w:b/>
          <w:color w:val="000000" w:themeColor="text1"/>
          <w:sz w:val="24"/>
          <w:szCs w:val="24"/>
        </w:rPr>
        <w:t xml:space="preserve">Belügyminisztérium, mint Támogató által </w:t>
      </w:r>
      <w:r w:rsidR="00C4399F" w:rsidRPr="005B2843">
        <w:rPr>
          <w:b/>
          <w:sz w:val="24"/>
          <w:szCs w:val="24"/>
        </w:rPr>
        <w:t>BM/</w:t>
      </w:r>
      <w:r w:rsidR="005B2843" w:rsidRPr="005B2843">
        <w:rPr>
          <w:b/>
          <w:sz w:val="24"/>
          <w:szCs w:val="24"/>
        </w:rPr>
        <w:t>16132</w:t>
      </w:r>
      <w:r w:rsidR="00C4399F" w:rsidRPr="005B2843">
        <w:rPr>
          <w:b/>
          <w:sz w:val="24"/>
          <w:szCs w:val="24"/>
        </w:rPr>
        <w:t>-</w:t>
      </w:r>
      <w:r w:rsidR="005B2843" w:rsidRPr="005B2843">
        <w:rPr>
          <w:b/>
          <w:sz w:val="24"/>
          <w:szCs w:val="24"/>
        </w:rPr>
        <w:t>2</w:t>
      </w:r>
      <w:r w:rsidR="00C4399F" w:rsidRPr="005B2843">
        <w:rPr>
          <w:b/>
          <w:sz w:val="24"/>
          <w:szCs w:val="24"/>
        </w:rPr>
        <w:t xml:space="preserve">/2021 iktatószámon </w:t>
      </w:r>
      <w:r w:rsidR="00C4399F" w:rsidRPr="006F2BB9">
        <w:rPr>
          <w:b/>
          <w:sz w:val="24"/>
          <w:szCs w:val="24"/>
        </w:rPr>
        <w:t>kiállított</w:t>
      </w:r>
      <w:r w:rsidR="00C4399F">
        <w:rPr>
          <w:b/>
          <w:color w:val="000000" w:themeColor="text1"/>
          <w:sz w:val="24"/>
          <w:szCs w:val="24"/>
        </w:rPr>
        <w:t xml:space="preserve"> Támogatói Okiratot a </w:t>
      </w:r>
      <w:r w:rsidR="00C4399F" w:rsidRPr="00F74CE7">
        <w:rPr>
          <w:b/>
          <w:sz w:val="24"/>
          <w:szCs w:val="28"/>
        </w:rPr>
        <w:t xml:space="preserve">Komplex felzárkózási program </w:t>
      </w:r>
      <w:r w:rsidR="00670243">
        <w:rPr>
          <w:b/>
          <w:sz w:val="24"/>
          <w:szCs w:val="28"/>
        </w:rPr>
        <w:t xml:space="preserve">keretében </w:t>
      </w:r>
      <w:r w:rsidR="003D73C3">
        <w:rPr>
          <w:b/>
          <w:sz w:val="24"/>
          <w:szCs w:val="28"/>
        </w:rPr>
        <w:t xml:space="preserve">szakmai program </w:t>
      </w:r>
      <w:r w:rsidR="00670243">
        <w:rPr>
          <w:b/>
          <w:sz w:val="24"/>
          <w:szCs w:val="28"/>
        </w:rPr>
        <w:t xml:space="preserve">megvalósítása </w:t>
      </w:r>
      <w:r w:rsidR="00C4399F">
        <w:rPr>
          <w:b/>
          <w:sz w:val="24"/>
          <w:szCs w:val="24"/>
        </w:rPr>
        <w:t>érdekében</w:t>
      </w:r>
      <w:r w:rsidR="00C4399F">
        <w:rPr>
          <w:b/>
          <w:color w:val="000000" w:themeColor="text1"/>
          <w:sz w:val="24"/>
          <w:szCs w:val="24"/>
        </w:rPr>
        <w:t xml:space="preserve"> a határozat mellékletében foglalt tartalommal.</w:t>
      </w: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C615C" w:rsidRPr="00611A74" w:rsidRDefault="000C615C" w:rsidP="005B2843">
      <w:pPr>
        <w:ind w:left="284" w:hanging="284"/>
        <w:jc w:val="both"/>
        <w:rPr>
          <w:b/>
          <w:sz w:val="24"/>
          <w:szCs w:val="24"/>
        </w:rPr>
      </w:pPr>
      <w:r w:rsidRPr="000459C3">
        <w:rPr>
          <w:b/>
          <w:sz w:val="24"/>
          <w:szCs w:val="24"/>
        </w:rPr>
        <w:t xml:space="preserve">2. Felhatalmazza a </w:t>
      </w:r>
      <w:r w:rsidR="005B2843">
        <w:rPr>
          <w:b/>
          <w:sz w:val="24"/>
          <w:szCs w:val="24"/>
        </w:rPr>
        <w:t>polgármestert, hogy a</w:t>
      </w:r>
      <w:r w:rsidR="003C6F8F">
        <w:rPr>
          <w:b/>
          <w:sz w:val="24"/>
          <w:szCs w:val="24"/>
        </w:rPr>
        <w:t xml:space="preserve"> megvalósításhoz szükséges árajánlatokat kérje be, </w:t>
      </w:r>
      <w:r w:rsidRPr="00611A74">
        <w:rPr>
          <w:b/>
          <w:sz w:val="24"/>
          <w:szCs w:val="24"/>
        </w:rPr>
        <w:t>a szerződéseket</w:t>
      </w:r>
      <w:r w:rsidR="000459C3" w:rsidRPr="00611A74">
        <w:rPr>
          <w:b/>
          <w:sz w:val="24"/>
          <w:szCs w:val="24"/>
        </w:rPr>
        <w:t xml:space="preserve"> készítse elő</w:t>
      </w:r>
      <w:r w:rsidR="00023A9F">
        <w:rPr>
          <w:b/>
          <w:sz w:val="24"/>
          <w:szCs w:val="24"/>
        </w:rPr>
        <w:t>,</w:t>
      </w:r>
      <w:r w:rsidRPr="00611A74">
        <w:rPr>
          <w:b/>
          <w:sz w:val="24"/>
          <w:szCs w:val="24"/>
        </w:rPr>
        <w:t xml:space="preserve"> és a legelőnyösebb árajánlatot adóval írja alá a</w:t>
      </w:r>
      <w:r w:rsidR="00023A9F">
        <w:rPr>
          <w:b/>
          <w:sz w:val="24"/>
          <w:szCs w:val="24"/>
        </w:rPr>
        <w:t xml:space="preserve"> végrehajtáshoz szükséges valamennyi szerződést</w:t>
      </w:r>
      <w:r w:rsidR="005B2843">
        <w:rPr>
          <w:b/>
          <w:sz w:val="24"/>
          <w:szCs w:val="24"/>
        </w:rPr>
        <w:t>.</w:t>
      </w:r>
    </w:p>
    <w:p w:rsidR="0056110C" w:rsidRPr="00704BA5" w:rsidRDefault="0056110C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611A74" w:rsidRPr="00611A74" w:rsidRDefault="000459C3" w:rsidP="005B2843">
      <w:pPr>
        <w:widowControl w:val="0"/>
        <w:suppressAutoHyphens/>
        <w:ind w:left="284" w:hanging="284"/>
        <w:jc w:val="both"/>
        <w:rPr>
          <w:b/>
          <w:sz w:val="24"/>
          <w:szCs w:val="24"/>
        </w:rPr>
      </w:pPr>
      <w:r w:rsidRPr="00611A74">
        <w:rPr>
          <w:b/>
          <w:bCs/>
          <w:sz w:val="24"/>
          <w:szCs w:val="24"/>
        </w:rPr>
        <w:t xml:space="preserve">3. </w:t>
      </w:r>
      <w:r w:rsidR="00611A74" w:rsidRPr="00611A74">
        <w:rPr>
          <w:b/>
          <w:sz w:val="24"/>
          <w:szCs w:val="24"/>
        </w:rPr>
        <w:t xml:space="preserve">Felkéri a jegyzőt, hogy a fedezet biztosítására tegyen javaslatot a költségvetési rendelet módosításakor.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0459C3" w:rsidRDefault="000459C3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1. pont 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>2. pont esedékességkor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pont 2021. </w:t>
      </w:r>
      <w:r w:rsidR="000E26A6">
        <w:rPr>
          <w:sz w:val="24"/>
          <w:szCs w:val="24"/>
        </w:rPr>
        <w:t>dece</w:t>
      </w:r>
      <w:r>
        <w:rPr>
          <w:sz w:val="24"/>
          <w:szCs w:val="24"/>
        </w:rPr>
        <w:t>mber 3</w:t>
      </w:r>
      <w:r w:rsidR="00B90EE2">
        <w:rPr>
          <w:sz w:val="24"/>
          <w:szCs w:val="24"/>
        </w:rPr>
        <w:t>1</w:t>
      </w:r>
      <w:r>
        <w:rPr>
          <w:sz w:val="24"/>
          <w:szCs w:val="24"/>
        </w:rPr>
        <w:t>.</w:t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3BB" w:rsidRDefault="003C53BB">
      <w:r>
        <w:separator/>
      </w:r>
    </w:p>
  </w:endnote>
  <w:endnote w:type="continuationSeparator" w:id="0">
    <w:p w:rsidR="003C53BB" w:rsidRDefault="003C5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3BB" w:rsidRDefault="003C53BB">
      <w:r>
        <w:separator/>
      </w:r>
    </w:p>
  </w:footnote>
  <w:footnote w:type="continuationSeparator" w:id="0">
    <w:p w:rsidR="003C53BB" w:rsidRDefault="003C5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36777"/>
    <w:rsid w:val="000459C3"/>
    <w:rsid w:val="0004711B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4D2F"/>
    <w:rsid w:val="001257CA"/>
    <w:rsid w:val="00131E00"/>
    <w:rsid w:val="00133667"/>
    <w:rsid w:val="00136C95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235E7"/>
    <w:rsid w:val="0026245E"/>
    <w:rsid w:val="00265749"/>
    <w:rsid w:val="002765A1"/>
    <w:rsid w:val="00290378"/>
    <w:rsid w:val="002C214E"/>
    <w:rsid w:val="002D53FE"/>
    <w:rsid w:val="002E4686"/>
    <w:rsid w:val="002F4118"/>
    <w:rsid w:val="002F4666"/>
    <w:rsid w:val="00311CF4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91C44"/>
    <w:rsid w:val="003A3966"/>
    <w:rsid w:val="003C53BB"/>
    <w:rsid w:val="003C58F9"/>
    <w:rsid w:val="003C6F8F"/>
    <w:rsid w:val="003D4175"/>
    <w:rsid w:val="003D73C3"/>
    <w:rsid w:val="003F1D1C"/>
    <w:rsid w:val="003F7BEC"/>
    <w:rsid w:val="00402D4F"/>
    <w:rsid w:val="00413DBD"/>
    <w:rsid w:val="00447026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20A04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B2843"/>
    <w:rsid w:val="005C7197"/>
    <w:rsid w:val="005D362B"/>
    <w:rsid w:val="005D43D0"/>
    <w:rsid w:val="005D7A45"/>
    <w:rsid w:val="005E5438"/>
    <w:rsid w:val="005E546E"/>
    <w:rsid w:val="005E7A5E"/>
    <w:rsid w:val="00600EAC"/>
    <w:rsid w:val="00602D9C"/>
    <w:rsid w:val="0060411F"/>
    <w:rsid w:val="006060DA"/>
    <w:rsid w:val="00611A74"/>
    <w:rsid w:val="00612B86"/>
    <w:rsid w:val="0061599D"/>
    <w:rsid w:val="00626273"/>
    <w:rsid w:val="00630429"/>
    <w:rsid w:val="0063208F"/>
    <w:rsid w:val="00654D1C"/>
    <w:rsid w:val="00656355"/>
    <w:rsid w:val="00670243"/>
    <w:rsid w:val="0067063F"/>
    <w:rsid w:val="00674F7F"/>
    <w:rsid w:val="00691A00"/>
    <w:rsid w:val="00692809"/>
    <w:rsid w:val="006A7522"/>
    <w:rsid w:val="006C08EB"/>
    <w:rsid w:val="006C2B73"/>
    <w:rsid w:val="006C4F0B"/>
    <w:rsid w:val="006D6D0B"/>
    <w:rsid w:val="006D6FF8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704BD"/>
    <w:rsid w:val="008977DC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B19C4"/>
    <w:rsid w:val="009C3014"/>
    <w:rsid w:val="009C3841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256D"/>
    <w:rsid w:val="00B16604"/>
    <w:rsid w:val="00B23DCA"/>
    <w:rsid w:val="00B41C37"/>
    <w:rsid w:val="00B4634E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2A9D"/>
    <w:rsid w:val="00BA598F"/>
    <w:rsid w:val="00BB3FAF"/>
    <w:rsid w:val="00BB5CD8"/>
    <w:rsid w:val="00BB7FB6"/>
    <w:rsid w:val="00BE6AB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659FB"/>
    <w:rsid w:val="00D7367B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34B22"/>
    <w:rsid w:val="00E86AA1"/>
    <w:rsid w:val="00EC2B75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930ED"/>
    <w:rsid w:val="00F9704E"/>
    <w:rsid w:val="00FA1CC2"/>
    <w:rsid w:val="00FA2B58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7A8B3-B9EF-4704-BF0F-818ABAE27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548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dr. Legeza Tímea</cp:lastModifiedBy>
  <cp:revision>25</cp:revision>
  <cp:lastPrinted>2021-08-12T07:30:00Z</cp:lastPrinted>
  <dcterms:created xsi:type="dcterms:W3CDTF">2021-12-09T12:12:00Z</dcterms:created>
  <dcterms:modified xsi:type="dcterms:W3CDTF">2021-12-10T10:48:00Z</dcterms:modified>
</cp:coreProperties>
</file>