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noProof/>
          <w:spacing w:val="20"/>
          <w:sz w:val="36"/>
          <w:szCs w:val="36"/>
          <w:u w:val="single"/>
          <w:lang w:eastAsia="hu-HU"/>
        </w:rPr>
        <w:t>ELŐTERJESZTÉS</w:t>
      </w: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744AFC" w:rsidRPr="00520FEA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Képviselő-testületének</w:t>
      </w:r>
    </w:p>
    <w:p w:rsidR="00744AFC" w:rsidRPr="00520FEA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F36B01"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F36B01"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november </w:t>
      </w:r>
      <w:r w:rsidR="0036652B"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2D76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36652B"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Pr="00520F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tartandó rendes ülésére     </w:t>
      </w: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és a Nemzetiségi Önkormányzatok közötti </w:t>
      </w:r>
      <w:r w:rsidR="002D760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Szerződések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felülvizsgálatáról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témafelelőse: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36B0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36B01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7006F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TPH</w:t>
      </w:r>
      <w:r w:rsidR="00520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/16890</w:t>
      </w:r>
      <w:r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F36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744AFC" w:rsidRPr="00BD59A9" w:rsidTr="0016201B"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744AFC" w:rsidRPr="00BD59A9" w:rsidTr="0016201B"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1.22, 1.30.</w:t>
            </w:r>
            <w:r w:rsidR="00780FF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pontjai</w:t>
            </w:r>
          </w:p>
        </w:tc>
      </w:tr>
    </w:tbl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744AFC" w:rsidRPr="00BD59A9" w:rsidTr="0016201B"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Kóka Anikó</w:t>
            </w:r>
          </w:p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Roma Nemzetiségi Önkormányzat elnöke</w:t>
            </w:r>
          </w:p>
        </w:tc>
        <w:tc>
          <w:tcPr>
            <w:tcW w:w="4889" w:type="dxa"/>
          </w:tcPr>
          <w:p w:rsidR="00744AFC" w:rsidRPr="00BD59A9" w:rsidRDefault="00266808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9" w:history="1">
              <w:r w:rsidR="006B3296" w:rsidRPr="00C77A1B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koka.aniko@gmail.com</w:t>
              </w:r>
            </w:hyperlink>
            <w:r w:rsidR="006B329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tvromaonk@gmail.com</w:t>
            </w:r>
          </w:p>
        </w:tc>
      </w:tr>
      <w:tr w:rsidR="00744AFC" w:rsidRPr="00BD59A9" w:rsidTr="0016201B"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Balogh István </w:t>
            </w:r>
          </w:p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Ruszin Nemzetiségi Önkormányzat elnöke</w:t>
            </w:r>
          </w:p>
        </w:tc>
        <w:tc>
          <w:tcPr>
            <w:tcW w:w="4889" w:type="dxa"/>
          </w:tcPr>
          <w:p w:rsidR="00744AFC" w:rsidRPr="00BD59A9" w:rsidRDefault="00744AFC" w:rsidP="0016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baloghisthun@freemail.hu</w:t>
            </w:r>
          </w:p>
        </w:tc>
      </w:tr>
    </w:tbl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F36B0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36B01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36B0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787BC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Default="00744AFC" w:rsidP="00744AFC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</w:p>
    <w:p w:rsidR="00744AFC" w:rsidRPr="00F36B01" w:rsidRDefault="00744AFC" w:rsidP="00744AFC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</w:t>
      </w:r>
      <w:r w:rsidR="00F36B01" w:rsidRPr="00F36B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744AFC" w:rsidRPr="00BD59A9" w:rsidRDefault="00744AFC" w:rsidP="00744AFC">
      <w:pPr>
        <w:spacing w:after="0" w:line="240" w:lineRule="auto"/>
        <w:ind w:left="4703" w:hanging="32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proofErr w:type="gramEnd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BD59A9"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  <w:lastRenderedPageBreak/>
        <w:t>Tiszavasvári Város Polgármesterétől</w:t>
      </w: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744AFC" w:rsidRPr="00BD59A9" w:rsidRDefault="00744AFC" w:rsidP="00744AF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42/520–500 Fa</w:t>
      </w:r>
      <w:bookmarkStart w:id="0" w:name="_Hlt509637294"/>
      <w:bookmarkEnd w:id="0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10504519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2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744AFC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F36B0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6"/>
          <w:szCs w:val="26"/>
          <w:lang w:eastAsia="hu-HU"/>
        </w:rPr>
        <w:t>E L Ő T E R J E S Z T É S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- a Képviselő-testülethez-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és a Nemzetiségi Önkormányzatok közötti </w:t>
      </w:r>
      <w:r w:rsidR="00787B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Szerződések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felülvizsgálata</w:t>
      </w: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44AFC" w:rsidRPr="00646AE0" w:rsidRDefault="00744AFC" w:rsidP="00744AFC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sz w:val="24"/>
          <w:szCs w:val="24"/>
          <w:lang w:eastAsia="hu-HU"/>
        </w:rPr>
        <w:t>Tisztelt Képviselő-testület!</w:t>
      </w:r>
    </w:p>
    <w:p w:rsidR="00744AFC" w:rsidRDefault="00744AFC" w:rsidP="00744AFC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6B3296" w:rsidRPr="006B3296" w:rsidRDefault="006B3296" w:rsidP="00744AFC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744AFC" w:rsidRPr="00646AE0" w:rsidRDefault="00744AFC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A nemzetiségek jogairól szóló 2011. évi CLXXIX tv. (továbbiakban: </w:t>
      </w:r>
      <w:proofErr w:type="spellStart"/>
      <w:r w:rsidRPr="00646AE0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Pr="00646AE0">
        <w:rPr>
          <w:rFonts w:ascii="Times New Roman" w:hAnsi="Times New Roman"/>
          <w:sz w:val="24"/>
          <w:szCs w:val="24"/>
          <w:lang w:eastAsia="hu-HU"/>
        </w:rPr>
        <w:t xml:space="preserve">.) kötelező jelleggel írja elő a helyi önkormányzatoknak a települési nemzetiségi önkormányzatokkal való együttműködési megállapodás megkötését. </w:t>
      </w:r>
    </w:p>
    <w:p w:rsidR="00744AFC" w:rsidRPr="00646AE0" w:rsidRDefault="00744AFC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36B01" w:rsidRDefault="00744AFC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Jelen előterjesztés </w:t>
      </w:r>
      <w:r>
        <w:rPr>
          <w:rFonts w:ascii="Times New Roman" w:hAnsi="Times New Roman"/>
          <w:sz w:val="24"/>
          <w:szCs w:val="24"/>
          <w:lang w:eastAsia="hu-HU"/>
        </w:rPr>
        <w:t>tárgyalásának indoka</w:t>
      </w:r>
      <w:r w:rsidR="00F36B01">
        <w:rPr>
          <w:rFonts w:ascii="Times New Roman" w:hAnsi="Times New Roman"/>
          <w:sz w:val="24"/>
          <w:szCs w:val="24"/>
          <w:lang w:eastAsia="hu-HU"/>
        </w:rPr>
        <w:t xml:space="preserve">, hogy a Magyar Államkincstár </w:t>
      </w:r>
      <w:r w:rsidR="004F7DA7">
        <w:rPr>
          <w:rFonts w:ascii="Times New Roman" w:hAnsi="Times New Roman"/>
          <w:sz w:val="24"/>
          <w:szCs w:val="24"/>
          <w:lang w:eastAsia="hu-HU"/>
        </w:rPr>
        <w:t>teljes</w:t>
      </w:r>
      <w:r w:rsidR="0036652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4F7DA7">
        <w:rPr>
          <w:rFonts w:ascii="Times New Roman" w:hAnsi="Times New Roman"/>
          <w:sz w:val="24"/>
          <w:szCs w:val="24"/>
          <w:lang w:eastAsia="hu-HU"/>
        </w:rPr>
        <w:t>körű ellenőrzést végez az önkormányzat és költségvetési szervei, valamint a nemzetiségi önkormányzatok tekintetében.</w:t>
      </w:r>
      <w:r w:rsidR="006B3296">
        <w:rPr>
          <w:rFonts w:ascii="Times New Roman" w:hAnsi="Times New Roman"/>
          <w:sz w:val="24"/>
          <w:szCs w:val="24"/>
          <w:lang w:eastAsia="hu-HU"/>
        </w:rPr>
        <w:t xml:space="preserve"> A MÁK elkészítette az eddig elvégzett ellenőrzés eredményének közbenső megállapításait és javaslatait. </w:t>
      </w:r>
    </w:p>
    <w:p w:rsidR="00F36B01" w:rsidRDefault="004F7DA7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Az ellenőrzés során </w:t>
      </w:r>
      <w:r w:rsidR="0036652B">
        <w:rPr>
          <w:rFonts w:ascii="Times New Roman" w:hAnsi="Times New Roman"/>
          <w:sz w:val="24"/>
          <w:szCs w:val="24"/>
          <w:lang w:eastAsia="hu-HU"/>
        </w:rPr>
        <w:t xml:space="preserve">többek között </w:t>
      </w:r>
      <w:r>
        <w:rPr>
          <w:rFonts w:ascii="Times New Roman" w:hAnsi="Times New Roman"/>
          <w:sz w:val="24"/>
          <w:szCs w:val="24"/>
          <w:lang w:eastAsia="hu-HU"/>
        </w:rPr>
        <w:t>javasolta a roma és ruszin nemzetiségi önkormányzatokkal kötött megállapodások felülvizsgálatát, annak érdekében, hogy a megállapodások maradéktalanul tartalmazzák a</w:t>
      </w:r>
      <w:r w:rsidR="00780FF4">
        <w:rPr>
          <w:rFonts w:ascii="Times New Roman" w:hAnsi="Times New Roman"/>
          <w:sz w:val="24"/>
          <w:szCs w:val="24"/>
          <w:lang w:eastAsia="hu-HU"/>
        </w:rPr>
        <w:t xml:space="preserve">z </w:t>
      </w:r>
      <w:proofErr w:type="spellStart"/>
      <w:r w:rsidR="00780FF4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="00780FF4">
        <w:rPr>
          <w:rFonts w:ascii="Times New Roman" w:hAnsi="Times New Roman"/>
          <w:sz w:val="24"/>
          <w:szCs w:val="24"/>
          <w:lang w:eastAsia="hu-HU"/>
        </w:rPr>
        <w:t>.</w:t>
      </w:r>
      <w:r>
        <w:rPr>
          <w:rFonts w:ascii="Times New Roman" w:hAnsi="Times New Roman"/>
          <w:sz w:val="24"/>
          <w:szCs w:val="24"/>
          <w:lang w:eastAsia="hu-HU"/>
        </w:rPr>
        <w:t xml:space="preserve"> 80.§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 foglaltakat.</w:t>
      </w:r>
    </w:p>
    <w:p w:rsidR="006B3296" w:rsidRDefault="006B3296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Konkrétan az Együttműködési megállapodásokban nem került rögzítésre a nemzetiségi önkormányzat kötelezettségvállalásának az 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szmsz-ben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 meghatározott összeférhetetlenségi szabályai</w:t>
      </w:r>
      <w:r w:rsidR="007878BD">
        <w:rPr>
          <w:rFonts w:ascii="Times New Roman" w:hAnsi="Times New Roman"/>
          <w:sz w:val="24"/>
          <w:szCs w:val="24"/>
          <w:lang w:eastAsia="hu-HU"/>
        </w:rPr>
        <w:t xml:space="preserve"> (</w:t>
      </w:r>
      <w:proofErr w:type="spellStart"/>
      <w:r w:rsidR="007878BD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="007878BD">
        <w:rPr>
          <w:rFonts w:ascii="Times New Roman" w:hAnsi="Times New Roman"/>
          <w:sz w:val="24"/>
          <w:szCs w:val="24"/>
          <w:lang w:eastAsia="hu-HU"/>
        </w:rPr>
        <w:t>. 80.§ (3) bekezdés c) pontja)</w:t>
      </w:r>
      <w:r>
        <w:rPr>
          <w:rFonts w:ascii="Times New Roman" w:hAnsi="Times New Roman"/>
          <w:sz w:val="24"/>
          <w:szCs w:val="24"/>
          <w:lang w:eastAsia="hu-HU"/>
        </w:rPr>
        <w:t>. I</w:t>
      </w:r>
      <w:r w:rsidR="00EA607F">
        <w:rPr>
          <w:rFonts w:ascii="Times New Roman" w:hAnsi="Times New Roman"/>
          <w:sz w:val="24"/>
          <w:szCs w:val="24"/>
          <w:lang w:eastAsia="hu-HU"/>
        </w:rPr>
        <w:t>l</w:t>
      </w:r>
      <w:r>
        <w:rPr>
          <w:rFonts w:ascii="Times New Roman" w:hAnsi="Times New Roman"/>
          <w:sz w:val="24"/>
          <w:szCs w:val="24"/>
          <w:lang w:eastAsia="hu-HU"/>
        </w:rPr>
        <w:t>letve az együttműködési megállapodás nem tartalmazza, hogy a jegyző a nemzetiségi önkormányzat kérésére szakmai segítséget nyújt a nemzetiségi önkormányzat ülésén és azon kívül is a nemzetiségi önkormányzat működését érintően</w:t>
      </w:r>
      <w:r w:rsidR="007878BD">
        <w:rPr>
          <w:rFonts w:ascii="Times New Roman" w:hAnsi="Times New Roman"/>
          <w:sz w:val="24"/>
          <w:szCs w:val="24"/>
          <w:lang w:eastAsia="hu-HU"/>
        </w:rPr>
        <w:t xml:space="preserve"> (</w:t>
      </w:r>
      <w:proofErr w:type="spellStart"/>
      <w:r w:rsidR="007878BD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="007878BD">
        <w:rPr>
          <w:rFonts w:ascii="Times New Roman" w:hAnsi="Times New Roman"/>
          <w:sz w:val="24"/>
          <w:szCs w:val="24"/>
          <w:lang w:eastAsia="hu-HU"/>
        </w:rPr>
        <w:t>. 80.§ (4) bekezdés)</w:t>
      </w:r>
      <w:r>
        <w:rPr>
          <w:rFonts w:ascii="Times New Roman" w:hAnsi="Times New Roman"/>
          <w:sz w:val="24"/>
          <w:szCs w:val="24"/>
          <w:lang w:eastAsia="hu-HU"/>
        </w:rPr>
        <w:t>.</w:t>
      </w:r>
    </w:p>
    <w:p w:rsidR="006B3296" w:rsidRDefault="006B3296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36B01" w:rsidRPr="004F7DA7" w:rsidRDefault="004F7DA7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Az együttműködési megállapodások </w:t>
      </w:r>
      <w:r w:rsidR="00EA607F">
        <w:rPr>
          <w:rFonts w:ascii="Times New Roman" w:hAnsi="Times New Roman"/>
          <w:sz w:val="24"/>
          <w:szCs w:val="24"/>
          <w:lang w:eastAsia="hu-HU"/>
        </w:rPr>
        <w:t xml:space="preserve">legutóbbi </w:t>
      </w:r>
      <w:r>
        <w:rPr>
          <w:rFonts w:ascii="Times New Roman" w:hAnsi="Times New Roman"/>
          <w:sz w:val="24"/>
          <w:szCs w:val="24"/>
          <w:lang w:eastAsia="hu-HU"/>
        </w:rPr>
        <w:t xml:space="preserve">felülvizsgálatára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2020. januárjában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 xml:space="preserve"> került sor. Az 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. már nem együttműködési megállapodásnak, hanem </w:t>
      </w:r>
      <w:r w:rsidRPr="004F7DA7">
        <w:rPr>
          <w:rFonts w:ascii="Times New Roman" w:hAnsi="Times New Roman"/>
          <w:b/>
          <w:sz w:val="24"/>
          <w:szCs w:val="24"/>
          <w:lang w:eastAsia="hu-HU"/>
        </w:rPr>
        <w:t>közigazgatási szerződésnek</w:t>
      </w:r>
      <w:r>
        <w:rPr>
          <w:rFonts w:ascii="Times New Roman" w:hAnsi="Times New Roman"/>
          <w:sz w:val="24"/>
          <w:szCs w:val="24"/>
          <w:lang w:eastAsia="hu-HU"/>
        </w:rPr>
        <w:t xml:space="preserve"> nevezi a </w:t>
      </w:r>
      <w:r w:rsidRPr="004F7DA7">
        <w:rPr>
          <w:rFonts w:ascii="Times New Roman" w:hAnsi="Times New Roman"/>
          <w:sz w:val="24"/>
          <w:szCs w:val="24"/>
          <w:lang w:eastAsia="hu-HU"/>
        </w:rPr>
        <w:t>nemzetiségi önkormányzattal a helyiséghasználatra, a további feltételek biztosítására és a feladatok ellátására vonatkozóan</w:t>
      </w:r>
      <w:r>
        <w:rPr>
          <w:rFonts w:ascii="Times New Roman" w:hAnsi="Times New Roman"/>
          <w:sz w:val="24"/>
          <w:szCs w:val="24"/>
          <w:lang w:eastAsia="hu-HU"/>
        </w:rPr>
        <w:t xml:space="preserve"> kötendő megállapodást.</w:t>
      </w:r>
    </w:p>
    <w:p w:rsidR="003E5E40" w:rsidRDefault="003E5E40" w:rsidP="003E5E40">
      <w:pPr>
        <w:pStyle w:val="uj"/>
        <w:jc w:val="both"/>
        <w:rPr>
          <w:rStyle w:val="highlighted"/>
          <w:b/>
          <w:bCs/>
        </w:rPr>
      </w:pPr>
      <w:r>
        <w:rPr>
          <w:rStyle w:val="highlighted"/>
          <w:b/>
          <w:bCs/>
        </w:rPr>
        <w:t xml:space="preserve">Az </w:t>
      </w:r>
      <w:proofErr w:type="spellStart"/>
      <w:r>
        <w:rPr>
          <w:rStyle w:val="highlighted"/>
          <w:b/>
          <w:bCs/>
        </w:rPr>
        <w:t>Njt</w:t>
      </w:r>
      <w:proofErr w:type="spellEnd"/>
      <w:r>
        <w:rPr>
          <w:rStyle w:val="highlighted"/>
          <w:b/>
          <w:bCs/>
        </w:rPr>
        <w:t>. ide vonatkozó jogszabályhelye: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b/>
          <w:bCs/>
        </w:rPr>
        <w:t>„</w:t>
      </w:r>
      <w:r w:rsidRPr="002A0018">
        <w:rPr>
          <w:rStyle w:val="highlighted"/>
          <w:b/>
          <w:bCs/>
          <w:i/>
        </w:rPr>
        <w:t>80. §</w:t>
      </w:r>
      <w:r w:rsidRPr="002A0018">
        <w:rPr>
          <w:rStyle w:val="highlighted"/>
          <w:i/>
        </w:rPr>
        <w:t xml:space="preserve"> (1) 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ellátásáról. Az önkormányzati működés feltételei és az ezzel kapcsolatos végrehajtási feladatok: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2A0018">
        <w:rPr>
          <w:rStyle w:val="highlighted"/>
          <w:i/>
        </w:rPr>
        <w:t>a</w:t>
      </w:r>
      <w:proofErr w:type="gramEnd"/>
      <w:r w:rsidRPr="002A0018">
        <w:rPr>
          <w:rStyle w:val="highlighted"/>
          <w:i/>
        </w:rPr>
        <w:t xml:space="preserve">) </w:t>
      </w:r>
      <w:proofErr w:type="spellStart"/>
      <w:r w:rsidRPr="002A0018">
        <w:rPr>
          <w:rStyle w:val="highlighted"/>
          <w:i/>
        </w:rPr>
        <w:t>a</w:t>
      </w:r>
      <w:proofErr w:type="spellEnd"/>
      <w:r w:rsidRPr="002A0018">
        <w:rPr>
          <w:rStyle w:val="highlighted"/>
          <w:i/>
        </w:rPr>
        <w:t xml:space="preserve"> helyi nemzetiségi önkormányzat részére annak saját székhelyén havonta igény szerint, de legalább harminckét órában, az önkormányzati feladat ellátásához szükséges tárgyi, technikai </w:t>
      </w:r>
      <w:r w:rsidRPr="002A0018">
        <w:rPr>
          <w:rStyle w:val="highlighted"/>
          <w:i/>
        </w:rPr>
        <w:lastRenderedPageBreak/>
        <w:t>eszközökkel felszerelt helyiség ingyenes használata, a helyiséghez, továbbá a helyiség infrastruktúrájához kapcsolódó rezsiköltségek és fenntartási költségek viselése;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b) a helyi nemzetiségi önkormányzat működéséhez (a testületi, tisztségviselői, képviselői feladatok ellátásához) szükséges tárgyi és személyi feltételek biztosítása;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c) a testületi ülések előkészítése, különösen a meghívók, az előterjesztések, valamint a testületi ülések jegyzőkönyvei esetében, továbbá a jegyzőkönyvek benyújtásában való közreműködés és valamennyi hivatalos levelezés előkészítése és postázása;</w:t>
      </w:r>
    </w:p>
    <w:p w:rsidR="003E5E40" w:rsidRPr="002A0018" w:rsidRDefault="003E5E40" w:rsidP="000A3969">
      <w:pPr>
        <w:pStyle w:val="NormlWeb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d) a testületi döntések és a tisztségviselők döntéseinek előkészítése, a testületi és tisztségviselői döntéshozatalhoz kapcsolódó nyilvántartási, sokszorosítási, postázási feladatok ellátása;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2A0018">
        <w:rPr>
          <w:rStyle w:val="highlighted"/>
          <w:i/>
        </w:rPr>
        <w:t>e</w:t>
      </w:r>
      <w:proofErr w:type="gramEnd"/>
      <w:r w:rsidRPr="002A0018">
        <w:rPr>
          <w:rStyle w:val="highlighted"/>
          <w:i/>
        </w:rPr>
        <w:t>) a helyi nemzetiségi önkormányzat működésével, gazdálkodásával kapcsolatos nyilvántartási, adatszolgáltatási, iratkezelési feladatok ellátása;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2A0018">
        <w:rPr>
          <w:rStyle w:val="highlighted"/>
          <w:i/>
        </w:rPr>
        <w:t>f</w:t>
      </w:r>
      <w:proofErr w:type="gramEnd"/>
      <w:r w:rsidRPr="002A0018">
        <w:rPr>
          <w:rStyle w:val="highlighted"/>
          <w:i/>
        </w:rPr>
        <w:t>) a jelnyelv és a speciális kommunikációs rendszer használatának biztosítása, és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2A0018">
        <w:rPr>
          <w:rStyle w:val="highlighted"/>
          <w:i/>
        </w:rPr>
        <w:t>g</w:t>
      </w:r>
      <w:proofErr w:type="gramEnd"/>
      <w:r w:rsidRPr="002A0018">
        <w:rPr>
          <w:rStyle w:val="highlighted"/>
          <w:i/>
        </w:rPr>
        <w:t xml:space="preserve">) az </w:t>
      </w:r>
      <w:r w:rsidRPr="002A0018">
        <w:rPr>
          <w:rStyle w:val="highlighted"/>
          <w:i/>
          <w:iCs/>
        </w:rPr>
        <w:t>a)–f)</w:t>
      </w:r>
      <w:r w:rsidRPr="002A0018">
        <w:rPr>
          <w:rStyle w:val="highlighted"/>
          <w:i/>
        </w:rPr>
        <w:t xml:space="preserve"> pontban meghatározott feladatellátáshoz kapcsolódó költségek viselése a helyi nemzetiségi önkormányzat tagja és tisztségviselője telefonhasználata költségeinek kivételével.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(2) Az (1) bekezdés szerinti kötelezettségének teljesítése érdekében a helyi önkormányzat az erre vonatkozó írásbeli kezdeményezés kézhezvételétől számított harminc napon belül biztosítja a rendeltetésszerű helyiséghasználatot. A települési önkormányzat a települési nemzetiségi önkormányzattal, a területi önkormányzat a területi nemzetiségi önkormányzattal a helyiséghasználatra, a további feltételek biztosítására és a feladatok ellátására vonatkozóan közigazgatási szerződésben megállapodik. A megállapodást szükség szerint, általános vagy időközi választás esetén az alakuló ülést követő harminc napon belül felül kell vizsgálni. A helyi önkormányzat és a nemzetiségi önkormányzat szervezeti és működési szabályzatában rögzíti a megállapodás szerinti működési feltételeket, a megállapodás megkötését, módosítását követő harminc napon belül.</w:t>
      </w:r>
    </w:p>
    <w:p w:rsidR="003E5E40" w:rsidRPr="002A0018" w:rsidRDefault="003E5E40" w:rsidP="000A3969">
      <w:pPr>
        <w:pStyle w:val="NormlWeb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(3) A (2) bekezdés szerinti megállapodásban rögzíteni kell</w:t>
      </w:r>
    </w:p>
    <w:p w:rsidR="003E5E40" w:rsidRPr="002A0018" w:rsidRDefault="003E5E40" w:rsidP="000A3969">
      <w:pPr>
        <w:pStyle w:val="NormlWeb"/>
        <w:spacing w:before="0" w:beforeAutospacing="0" w:after="0" w:afterAutospacing="0"/>
        <w:jc w:val="both"/>
        <w:rPr>
          <w:i/>
        </w:rPr>
      </w:pPr>
      <w:proofErr w:type="gramStart"/>
      <w:r w:rsidRPr="002A0018">
        <w:rPr>
          <w:rStyle w:val="highlighted"/>
          <w:i/>
        </w:rPr>
        <w:t>a</w:t>
      </w:r>
      <w:proofErr w:type="gramEnd"/>
      <w:r w:rsidRPr="002A0018">
        <w:rPr>
          <w:rStyle w:val="highlighted"/>
          <w:i/>
        </w:rPr>
        <w:t xml:space="preserve">) </w:t>
      </w:r>
      <w:proofErr w:type="spellStart"/>
      <w:r w:rsidRPr="002A0018">
        <w:rPr>
          <w:rStyle w:val="highlighted"/>
          <w:i/>
        </w:rPr>
        <w:t>a</w:t>
      </w:r>
      <w:proofErr w:type="spellEnd"/>
      <w:r w:rsidRPr="002A0018">
        <w:rPr>
          <w:rStyle w:val="highlighted"/>
          <w:i/>
        </w:rPr>
        <w:t xml:space="preserve"> helyi önkormányzat és a helyi nemzetiségi önkormányzat költségvetésének előkészítésével és megalkotásával, valamint a költségvetéssel összefüggő adatszolgáltatási kötelezettségek teljesítésével, továbbá a helyi nemzetiségi önkormányzat önálló fizetési számla nyitásával, törzskönyvi nyilvántartásba vételével és adószám igénylésével kapcsolatos határidőket és együttműködési kötelezettségeket, a felelősök konkrét kijelölésével,</w:t>
      </w:r>
    </w:p>
    <w:p w:rsidR="003E5E40" w:rsidRPr="002A0018" w:rsidRDefault="003E5E40" w:rsidP="000A3969">
      <w:pPr>
        <w:pStyle w:val="NormlWeb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b) a helyi nemzetiségi önkormányzat kötelezettségvállalásaival kapcsolatosan a helyi önkormányzatot terhelő ellenjegyzési, érvényesítési, utalványozási, szakmai teljesítésigazolási feladatokat, továbbá a felelősök konkrét kijelölését,</w:t>
      </w:r>
    </w:p>
    <w:p w:rsidR="003E5E40" w:rsidRPr="007878BD" w:rsidRDefault="003E5E40" w:rsidP="000A3969">
      <w:pPr>
        <w:pStyle w:val="NormlWeb"/>
        <w:spacing w:before="0" w:beforeAutospacing="0" w:after="0" w:afterAutospacing="0"/>
        <w:jc w:val="both"/>
        <w:rPr>
          <w:b/>
          <w:i/>
        </w:rPr>
      </w:pPr>
      <w:r w:rsidRPr="007878BD">
        <w:rPr>
          <w:rStyle w:val="highlighted"/>
          <w:b/>
          <w:i/>
        </w:rPr>
        <w:t>c) a helyi nemzetiségi önkormányzat kötelezettségvállalásának a szervezeti és működési szabályzatban meghatározott szabályait, különösen az összeférhetetlenségi, nyilvántartási kötelezettségeket,</w:t>
      </w:r>
    </w:p>
    <w:p w:rsidR="003E5E40" w:rsidRPr="002A0018" w:rsidRDefault="003E5E40" w:rsidP="000A3969">
      <w:pPr>
        <w:pStyle w:val="uj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d) a helyi nemzetiségi önkormányzat működési feltételeinek és gazdálkodásának eljárási és dokumentációs részletszabályaival, a belső ellenőrzéssel, valamint az ezeket végző személyek kijelölésének rendjével, és az adatszolgáltatási feladatok teljesítésével kapcsolatos előírásokat, feltételeket.</w:t>
      </w:r>
    </w:p>
    <w:p w:rsidR="003E5E40" w:rsidRPr="0009326B" w:rsidRDefault="003E5E40" w:rsidP="000A3969">
      <w:pPr>
        <w:pStyle w:val="uj"/>
        <w:spacing w:before="0" w:beforeAutospacing="0" w:after="0" w:afterAutospacing="0"/>
        <w:jc w:val="both"/>
        <w:rPr>
          <w:b/>
          <w:i/>
        </w:rPr>
      </w:pPr>
      <w:r w:rsidRPr="002A0018">
        <w:rPr>
          <w:rStyle w:val="highlighted"/>
          <w:i/>
        </w:rPr>
        <w:t xml:space="preserve">(4) A helyi önkormányzat és a helyi nemzetiségi önkormányzat megállapodásában rögzíteni kell, hogy a jegyző vagy annak – a jegyzővel azonos képesítési előírásoknak megfelelő – megbízottja a helyi önkormányzat megbízásából és képviseletében részt vesz a nemzetiségi önkormányzat testületi ülésein és jelzi, amennyiben törvénysértést észlel, </w:t>
      </w:r>
      <w:r w:rsidRPr="0009326B">
        <w:rPr>
          <w:rStyle w:val="highlighted"/>
          <w:b/>
          <w:i/>
        </w:rPr>
        <w:t>továbbá a nemzetiségi önkormányzat kérésére szakmai segítséget nyújt annak ülésén és azon kívül is a nemzetiségi önkormányzat működését érintően.</w:t>
      </w:r>
    </w:p>
    <w:p w:rsidR="003E5E40" w:rsidRPr="002A0018" w:rsidRDefault="003E5E40" w:rsidP="000A3969">
      <w:pPr>
        <w:pStyle w:val="NormlWeb"/>
        <w:spacing w:before="0" w:beforeAutospacing="0" w:after="0" w:afterAutospacing="0"/>
        <w:jc w:val="both"/>
        <w:rPr>
          <w:i/>
        </w:rPr>
      </w:pPr>
      <w:r w:rsidRPr="002A0018">
        <w:rPr>
          <w:rStyle w:val="highlighted"/>
          <w:i/>
        </w:rPr>
        <w:t>(5) Önkormányzati működésen értendő a testületi üléseken és a közmeghallgatáson túl, a bizottságok működése, a tisztségviselői és képviselői megbízatás ellátása, valamint a kötelező önkormányzati feladatok ellátását szolgáló rendezvények megtartása is.</w:t>
      </w:r>
    </w:p>
    <w:p w:rsidR="003E5E40" w:rsidRDefault="003E5E40" w:rsidP="000A3969">
      <w:pPr>
        <w:pStyle w:val="uj"/>
        <w:spacing w:before="0" w:beforeAutospacing="0" w:after="0" w:afterAutospacing="0"/>
        <w:jc w:val="both"/>
      </w:pPr>
      <w:r w:rsidRPr="002A0018">
        <w:rPr>
          <w:rStyle w:val="highlighted"/>
          <w:i/>
        </w:rPr>
        <w:lastRenderedPageBreak/>
        <w:t>(6) Ha a (2)–(4) bekezdés szerinti megállapodás megkötésére határidőben nem kerül sor, a fővárosi és a megyei kormányhivatal eljárást folytat le, ennek keretében egyeztetést tart a felek között. Az egyeztetés eredménytelensége esetén a nemzetiségi jogok sérelmére hivatkozással a nemzetiségi önkormányzat közigazgatási pert indíthat.</w:t>
      </w:r>
      <w:r w:rsidR="000A3969">
        <w:rPr>
          <w:rStyle w:val="highlighted"/>
        </w:rPr>
        <w:t>”</w:t>
      </w:r>
    </w:p>
    <w:p w:rsidR="004F7DA7" w:rsidRDefault="004F7DA7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44AFC" w:rsidRPr="003053F2" w:rsidRDefault="009B7914" w:rsidP="00744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6652B">
        <w:rPr>
          <w:rFonts w:ascii="Times New Roman" w:hAnsi="Times New Roman"/>
          <w:b/>
          <w:sz w:val="24"/>
          <w:szCs w:val="24"/>
          <w:lang w:eastAsia="hu-HU"/>
        </w:rPr>
        <w:t xml:space="preserve">Az </w:t>
      </w:r>
      <w:proofErr w:type="spellStart"/>
      <w:r w:rsidRPr="0036652B">
        <w:rPr>
          <w:rFonts w:ascii="Times New Roman" w:hAnsi="Times New Roman"/>
          <w:b/>
          <w:sz w:val="24"/>
          <w:szCs w:val="24"/>
          <w:lang w:eastAsia="hu-HU"/>
        </w:rPr>
        <w:t>Njt</w:t>
      </w:r>
      <w:proofErr w:type="spellEnd"/>
      <w:r w:rsidRPr="0036652B">
        <w:rPr>
          <w:rFonts w:ascii="Times New Roman" w:hAnsi="Times New Roman"/>
          <w:b/>
          <w:sz w:val="24"/>
          <w:szCs w:val="24"/>
          <w:lang w:eastAsia="hu-HU"/>
        </w:rPr>
        <w:t>. 80.§ (1) bekezdésben meghatározottakat a települési önkormányzat köteles biztosítani a nemzetiségi önkormányzat részére, így ezek tételesen felsorolásra kerülnek a közigazgatási szerződésben</w:t>
      </w:r>
      <w:r>
        <w:rPr>
          <w:rFonts w:ascii="Times New Roman" w:hAnsi="Times New Roman"/>
          <w:sz w:val="24"/>
          <w:szCs w:val="24"/>
          <w:lang w:eastAsia="hu-HU"/>
        </w:rPr>
        <w:t>.</w:t>
      </w:r>
    </w:p>
    <w:p w:rsidR="00744AFC" w:rsidRPr="003053F2" w:rsidRDefault="00744AFC" w:rsidP="00744A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44AFC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megtárgyalni, és a határozat-tervezeteket jóváhagyni szíveskedjen. 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2A001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A0018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A001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787BC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4AFC" w:rsidRPr="00BD59A9" w:rsidRDefault="00744AFC" w:rsidP="00744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Szőke Zoltán </w:t>
      </w:r>
    </w:p>
    <w:p w:rsidR="00F7200B" w:rsidRDefault="00744AFC" w:rsidP="00744AF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</w:t>
      </w:r>
      <w:r w:rsidR="002A00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9B7914" w:rsidRDefault="009B791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9B7914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9B7914" w:rsidRPr="00A941E0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9B7914" w:rsidRPr="00BD59A9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9B7914" w:rsidRPr="00BD59A9" w:rsidRDefault="009B7914" w:rsidP="009B791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…./202</w:t>
      </w:r>
      <w:r w:rsidR="00D268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D268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……….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9B7914" w:rsidRPr="00BD59A9" w:rsidRDefault="009B7914" w:rsidP="009B791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9B7914" w:rsidRPr="00BD59A9" w:rsidRDefault="009B7914" w:rsidP="009B791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és Tiszavasvári Város Roma Nemzetiségi Önkormányzata közötti </w:t>
      </w:r>
      <w:r w:rsidR="00D2684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megkötéséről</w:t>
      </w: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Roma Nemzetiségi Önkormányzatával a határozat melléklete alapján kötendő </w:t>
      </w:r>
      <w:r w:rsidR="00D268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közigazgatási szerződést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jóváhagyja.</w:t>
      </w:r>
    </w:p>
    <w:p w:rsidR="009B7914" w:rsidRPr="00BD59A9" w:rsidRDefault="009B7914" w:rsidP="009B791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a </w:t>
      </w:r>
      <w:r w:rsidR="00D2684B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aláírására és annak megküldésére Tiszavasvári Város Roma Nemzetiségi Önkormányzata elnöke részére.</w:t>
      </w: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 w:rsidR="00D268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           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</w:t>
      </w: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Default="009B7914" w:rsidP="001F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A941E0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…/2021.(…..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</w:t>
      </w:r>
    </w:p>
    <w:p w:rsidR="009B7914" w:rsidRPr="00A941E0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Pr="003B2E2B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</w:t>
      </w:r>
    </w:p>
    <w:p w:rsidR="009B7914" w:rsidRPr="003B2E2B" w:rsidRDefault="009B7914" w:rsidP="009B7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BD59A9" w:rsidRDefault="009B7914" w:rsidP="009B79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nemzetiségek jogairól szóló 2011. évi CLXXIX. törvény 80. § -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alapján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(továbbiakban: helyi önkormányzat) képviseli: </w:t>
      </w: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Szőke Zoltán polgármester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Roma Nemzetiségi Önkormányzata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(továbbiakban: nemzetiségi önkormányzat) képviseli: </w:t>
      </w: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Kóka Anikó elnök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együttműködésük szabályait az alábbi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szerződésben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rögzítik: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közigazgatási szerződés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központi költségvetésről szóló törvény hatálybalépését követően, a költségvetésre vonatkozó részletes információk megismerése után a helyi önkormányzat megbízottja </w:t>
      </w:r>
      <w:r w:rsidR="002B008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le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 napon belül kell lefolytatni.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 tervezetét. Az előterjesztésnek tartalmaznia kell az Áht. 24.§ (4) bekezdésében rögzített mérlegeket, kimutatásokat. A helyi önkormányzat költségvetési rendeletébe a nemzetiségi önkormányzat költségvetése nem épül be.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2. A költségvetési előirányzatok módosításának rendje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</w:t>
      </w:r>
      <w:r w:rsidR="002B0085" w:rsidRPr="00C32E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tárgyévi költségvetési határozata szerint 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módosítja a költségvetésről szóló határozatát.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3. Költségvetési információ szolgáltatás rendje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3.1.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Információ szolgáltatás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költségvetésről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3.2. Beszámolási kötelezettség teljesítésének rendje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2014. évtől a 368/2011.(XII.31.)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Kormány rendeletben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4.1. A költségvetés végrehajtása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Kötelezettségvállalás rendje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kell.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b) Utalványozás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önkormányzatnál a kiadás teljesítésének, a bevétel beszedésének vagy elszámolásának elrendelését (továbbiakban: utalványozásra) a hatályos gazdálkodási szabályzatban foglaltak szerint kell végezni. Utalványozni csak az érvényesítés után lehet. Pénzügyi teljesítésre az utalványozás után és az utalványozás pénzügyi ellenjegyzése mellett kerülhet sor.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c) Pénzügyi ellenjegyzés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 pénzügyi ellenjegyzésére a hatályos gazdálkodási szabályzatban foglaltak szerint kerület sor.  A pénzügyi ellenjegyzés csak az előirányzat és a fedezet meglétének, valamint a jogszerűségének ellenőrzésére irányul.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d) Érvényesítés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érvényesítést a hatályos beszerzési szabályzatban foglaltak szerint kell végezni.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A teljesítés igazolása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teljesítés igazolását a hatályos gazdálkodási szabályzatban foglaltak szerint kell végezni.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 Beszerzés</w:t>
      </w:r>
    </w:p>
    <w:p w:rsidR="009B7914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A46FCD" w:rsidRDefault="00A46FCD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46FCD" w:rsidRPr="003F6F85" w:rsidRDefault="00A46FCD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proofErr w:type="gramStart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g</w:t>
      </w:r>
      <w:proofErr w:type="gramEnd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) Összeférhetetlenségi szabályok</w:t>
      </w:r>
    </w:p>
    <w:p w:rsidR="00A46FCD" w:rsidRPr="003F6F85" w:rsidRDefault="00A46FCD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Az összeférhetetlenségi szabályok tekintetében alkalmazni kell az </w:t>
      </w:r>
      <w:proofErr w:type="spellStart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Ávr</w:t>
      </w:r>
      <w:proofErr w:type="spellEnd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. 60.§</w:t>
      </w:r>
      <w:proofErr w:type="spellStart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-ában</w:t>
      </w:r>
      <w:proofErr w:type="spellEnd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foglaltakat.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4.1. a)</w:t>
      </w:r>
      <w:proofErr w:type="spell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-e</w:t>
      </w:r>
      <w:proofErr w:type="spell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 pontjaiban foglaltak Tiszavasvári Város Önkormányzata Gazdálkodási Szabályzatában, a 4. 1. f) pontban foglaltak a Tiszavasvári Város Önkormányzata Beszerzések Lebonyolításának Szabályzatában részletesen kifejtésre kerülnek.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nemzetiségi önkormányzat 2014-től önálló bankszámlával, adószámmal rendelkezik. Ezek a változások a Magya</w:t>
      </w:r>
      <w:r w:rsidR="00B46CE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 Államkincstár által vezetett 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'Törzskönyvi nyilvántartáson" átvezetésre kerültek. </w:t>
      </w:r>
      <w:r w:rsidR="00B46CE3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A nemzetiségi önkormányzat adataiban bekövetkezett változás </w:t>
      </w:r>
      <w:r w:rsid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„</w:t>
      </w:r>
      <w:r w:rsidR="00B46CE3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Törzskönyvi nyilvántartáson</w:t>
      </w:r>
      <w:r w:rsid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”</w:t>
      </w:r>
      <w:r w:rsidR="00B46CE3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való átvezetésével kapcsolatos feladatokat a Polgármesteri Hivatal Önkormányzati és Jogi Osztálya látja el.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4.3. Vagyoni és számviteli nyilvántartás, adatszolgáltatás rendje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368/2011.(XII.31.)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B46CE3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5. A nemzetiségi önkormányzat </w:t>
      </w:r>
      <w:r w:rsidR="00F91146" w:rsidRPr="00B46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működéséhez szükséges helyiség, valamint személyi tárgyi feltételek biztosítása, </w:t>
      </w:r>
      <w:r w:rsidRPr="00B46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költségvetési támogatása </w:t>
      </w:r>
    </w:p>
    <w:p w:rsidR="009B7914" w:rsidRPr="00B46CE3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</w:p>
    <w:p w:rsidR="009B7914" w:rsidRPr="00B46CE3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Tiszavasvári Város Önkormányzata biztosítja a nemzetiségi önkormányzat működéséhez szükséges </w:t>
      </w:r>
      <w:r w:rsidR="00F91146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személyi és tárgyi felté</w:t>
      </w: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teleket</w:t>
      </w:r>
      <w:r w:rsidR="00F91146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, szakmai segítséget nyújt, továbbá gondoskodik a működéssel kapcsolatos gazdálkodási és adminisztratív feladatok végrehajtásáról</w:t>
      </w: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az alábbiak szerint: </w:t>
      </w:r>
    </w:p>
    <w:p w:rsidR="009B7914" w:rsidRPr="00B46CE3" w:rsidRDefault="009B7914" w:rsidP="00C32E2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Ingyenesen biztosítja a nemzetiségi önkormányzat részére a Báthori u. 6. szám alatti irodaház Attila tér felőli bejárattal rendelkező irodáját a hozzá kapcsolódó egyéb helyiségekkel (öltöző, illemhelyiség, összesen: 18,57m2), valamint állja a helyiség infrastruktúrájához kapcsolódó rezsiköltségeket és fenntartási költségeket.</w:t>
      </w:r>
    </w:p>
    <w:p w:rsidR="00C32E2A" w:rsidRPr="00B46CE3" w:rsidRDefault="00C32E2A" w:rsidP="00C32E2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Biztosítja a</w:t>
      </w:r>
      <w:r w:rsidR="009B7914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nemzetiségi önkormányzat működéséhez szükséges tárgyi és személyi feltételeket</w:t>
      </w: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.</w:t>
      </w:r>
    </w:p>
    <w:p w:rsidR="00C32E2A" w:rsidRPr="00B46CE3" w:rsidRDefault="00C32E2A" w:rsidP="00C32E2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testületi ülések előkészítése, különösen a meghívók, előterjesztések valamint a testületi ülések jegyzőkönyvei esetében, továbbá a jegyzőkönyvek benyújtásában való közreműködés és valamennyi hivatalos levelezés előkészítése és postázása.</w:t>
      </w:r>
    </w:p>
    <w:p w:rsidR="00C32E2A" w:rsidRPr="00B46CE3" w:rsidRDefault="00C32E2A" w:rsidP="00C32E2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testületi döntések és a tisztségviselők döntéseinek előkészítése, a testületi és tisztségviselői döntéshozatalhoz kapcsolódó nyilvántartási, sokszorosítási, postázási feladatok ellátása.</w:t>
      </w:r>
    </w:p>
    <w:p w:rsidR="00C32E2A" w:rsidRDefault="00C32E2A" w:rsidP="00C32E2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helyi nemzetiségi önkormányzat működésével, gazdálkodásával kapcsolatos nyilvántartási, adatszolgáltatási, iratkezelési feladatok ellátása.</w:t>
      </w:r>
    </w:p>
    <w:p w:rsidR="00C32E2A" w:rsidRPr="003F6F85" w:rsidRDefault="00C32E2A" w:rsidP="003F6F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A jelnyelv és a speciális kommunikációs rendszer használatának </w:t>
      </w:r>
      <w:r w:rsidR="003F6F85"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szükség szerinti </w:t>
      </w:r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biztosítása</w:t>
      </w:r>
      <w:r w:rsidR="003F6F85"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, amennyiben </w:t>
      </w:r>
      <w:r w:rsidR="003F6F85" w:rsidRPr="003F6F8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az erre vonatkozó kérelmet a Nemzetiségi Önkormányzat legalább 20 munkanappal az igénybevétel időpontja előtt jelzi.</w:t>
      </w:r>
    </w:p>
    <w:p w:rsidR="00C32E2A" w:rsidRPr="00B46CE3" w:rsidRDefault="00C32E2A" w:rsidP="00C32E2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az a)</w:t>
      </w:r>
      <w:proofErr w:type="spellStart"/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-f</w:t>
      </w:r>
      <w:proofErr w:type="spellEnd"/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) pontban meghatározott feladatellátáshoz kapcsolódó költségek viselése a helyi nemzetiségi önkormányzat tagja és tisztségviselője telefonhasználata költségeinek kivételével.</w:t>
      </w:r>
    </w:p>
    <w:p w:rsidR="00C32E2A" w:rsidRDefault="00C32E2A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C32E2A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</w:t>
      </w:r>
      <w:r w:rsidR="00C32E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mennyiben törvénysértést észlel, </w:t>
      </w:r>
      <w:r w:rsidR="00C32E2A" w:rsidRPr="00C32E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továbbá a nemzetiségi önkormányzat kérésére szakmai segítséget nyújt annak ülésén és azon kívül is a nemzetiségi önkormányzat működését érintően.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meghatározottak szerint kerül sor. A belső ellenőrzés lefolytatásának rendjét a belső ellenőrzési vezető által jóváhagyott belső ellenőrzési kézikönyv tartalmazza.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F1397" w:rsidRDefault="004F1397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F1397" w:rsidRDefault="004F1397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F1397" w:rsidRDefault="004F1397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 Záró rendelkezések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Jelen </w:t>
      </w:r>
      <w:r w:rsidR="004F139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közigazgatási szerződés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nem a helyi önkormányzattól átvállalt közfeladatok ellátására irányul. A</w:t>
      </w:r>
      <w:r w:rsidR="004F1397" w:rsidRPr="004F139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4F139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közigazgatási szerződés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 évente január 31. napjáig felül kell vizsgálni és szükség szerint módosítani kell. A jegyző a </w:t>
      </w:r>
      <w:r w:rsidR="004F139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szerződés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vonatkozó jogszabályok változása miatti módosításának szükségességét a helyi és a nemzetiségi önkormányzatnak jelzi. A jelzés alapján a Képviselő-testület és a nemzetiségi önkormányzat képviselő-testülete a </w:t>
      </w:r>
      <w:r w:rsidR="004F139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szerződést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szükség esetén módosítja. 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Jelen </w:t>
      </w:r>
      <w:r w:rsidR="004F139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szerződés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felek általi aláírással lép hatályba. A jelenleg hatályban lévő 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együttműködési 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megállapodás ezen a napon hatályát veszti.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F63F5E" w:rsidRP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közigazgatási szerződés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 Tiszavasvári Város Önkormányzata Képviselő-testülete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…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……./202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……….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.) Kt. számú határozatával, Tiszavasvári Város Roma Nemzetiségi Önkormányzat Képviselő-testülete 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…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…./202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.(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………….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.) RNÖ számú határozatával hagyta jóvá.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Tiszavasvári, 202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proofErr w:type="gramStart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…….…..…</w:t>
      </w:r>
      <w:proofErr w:type="gramEnd"/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Tiszavasvári, 202</w:t>
      </w:r>
      <w:r w:rsidR="00F63F5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…….…..…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..……………………………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……</w:t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F978B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…………………………………….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Roma Nemzetiségi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                     </w:t>
      </w: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  Kóka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Anikó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r w:rsidR="00F63F5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gramStart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9B7914" w:rsidRPr="00F978BF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7914" w:rsidRDefault="009B7914" w:rsidP="009B7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Default="00DA4975">
      <w:r>
        <w:br w:type="page"/>
      </w:r>
    </w:p>
    <w:p w:rsidR="00DA4975" w:rsidRPr="00BD59A9" w:rsidRDefault="00DA4975" w:rsidP="00DA4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DA4975" w:rsidRPr="00BD59A9" w:rsidRDefault="00DA4975" w:rsidP="00DA4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DA4975" w:rsidRPr="00BD59A9" w:rsidRDefault="00DA4975" w:rsidP="00DA497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…./2021. (………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DA4975" w:rsidRPr="00BD59A9" w:rsidRDefault="00DA4975" w:rsidP="00DA497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DA4975" w:rsidRPr="00BD59A9" w:rsidRDefault="00DA4975" w:rsidP="00DA497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és Tiszavasvári Város Ruszin Nemzetiségi Önkormányzata közötti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megkötéséről</w:t>
      </w: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BD59A9" w:rsidRDefault="00DA4975" w:rsidP="00DA49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Önkormányzatával a határozat melléklete alapján kötendő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közigazgatási szerződést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jóváhagyja.</w:t>
      </w:r>
    </w:p>
    <w:p w:rsidR="00DA4975" w:rsidRPr="00BD59A9" w:rsidRDefault="00DA4975" w:rsidP="00DA497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aláírására és annak megküldésére Tiszavasvári Város 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Önkormányzata elnöke részére.</w:t>
      </w: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A4975" w:rsidRPr="00A029D4" w:rsidRDefault="00DA4975" w:rsidP="00DA4975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D59A9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A4975" w:rsidRDefault="00DA4975" w:rsidP="00DA4975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 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DA4975" w:rsidRPr="00A941E0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A941E0" w:rsidRDefault="00DA4975" w:rsidP="00DA4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…/2021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) Kt. számú határozat melléklete</w:t>
      </w:r>
    </w:p>
    <w:p w:rsidR="00DA4975" w:rsidRPr="00A941E0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696663" w:rsidRDefault="00DA4975" w:rsidP="00DA4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</w:t>
      </w:r>
    </w:p>
    <w:p w:rsidR="00DA4975" w:rsidRPr="00696663" w:rsidRDefault="00DA4975" w:rsidP="00DA49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nemzetiségek jogairól szóló 2011. évi CLXXIX. törvény 80. §</w:t>
      </w:r>
      <w:proofErr w:type="spell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helyi önkormányzat, képviseli: Szőke Zoltán polgármester) és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Ruszin Nemzetiségi Önkormányzata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nemzetiségi önkormányzat, </w:t>
      </w:r>
      <w:r w:rsidRPr="00CB78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képviseli: Balogh István elnök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együttműködésük szabályait az alábbi megállapodásban rögzítik: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központi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költségvetésről szóló törvény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költségvetés-tervezetét. Az előterjesztésnek tartalmaznia kell az Áht. 24.§ (4) bekezdésében rögzített mérleget, kimutatásokat. A helyi önkormányzat költségvetési rendeletébe a nemzetiségi önkormányzat költségvetése nem épül be.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</w:t>
      </w:r>
      <w:r w:rsidR="00025F52" w:rsidRPr="00C32E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tárgyévi költségvetési határozata szerint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módosítja a költségvetésről szóló határozatát. </w:t>
      </w:r>
    </w:p>
    <w:p w:rsidR="00DA4975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5F52" w:rsidRPr="00CB7893" w:rsidRDefault="00025F52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3. Költségvetési információ szolgáltatás rendje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2014. évtől a 368/2011.(XI1.31.)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 rendeletben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lehet.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elrendelésére (továbbiakban: utalványozásra) a hatályos gazdálkodási szabályzatban foglaltak szerint kell. Utalványozni csak az érvényesítés után lehet. Pénzügyi teljesítésre az utalványozás után és az utalványozás pénzügyi ellenjegyzése mellett kerülhet sor.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Pénzügyi ellenjegyzés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kell. A pénzügyi ellenjegyzés csak az előirányzat és a fedezet meglétének, valamint a jogszerűségének ellenőrzésére irányul.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gazdálkodási szabályzatban foglaltak szerint kell végezni.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lehet végezni.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beszerzési szabályzatban foglaltak szerint lehet végezni.</w:t>
      </w:r>
    </w:p>
    <w:p w:rsidR="00DA4975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30" w:rsidRPr="003F6F85" w:rsidRDefault="00766930" w:rsidP="007669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proofErr w:type="gramStart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g</w:t>
      </w:r>
      <w:proofErr w:type="gramEnd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) Összeférhetetlenségi szabályok</w:t>
      </w:r>
    </w:p>
    <w:p w:rsidR="00766930" w:rsidRPr="003F6F85" w:rsidRDefault="00766930" w:rsidP="007669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Az összeférhetetlenségi szabályok tekintetében alkalmazni kell az </w:t>
      </w:r>
      <w:proofErr w:type="spellStart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Ávr</w:t>
      </w:r>
      <w:proofErr w:type="spellEnd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. 60.§</w:t>
      </w:r>
      <w:proofErr w:type="spellStart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-ában</w:t>
      </w:r>
      <w:proofErr w:type="spellEnd"/>
      <w:r w:rsidRPr="003F6F8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foglaltakat.</w:t>
      </w:r>
    </w:p>
    <w:p w:rsidR="00766930" w:rsidRPr="00CB7893" w:rsidRDefault="00766930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 a 4. 1. f) pontban foglaltak a Tiszavasvári Város Önkormányzata Beszerzések Lebonyolításának Szabályzatában részletesen kifejtésre kerülnek.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B47B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2012-től önálló bankszámlával, adószámmal rendelkezik. Ezek a változások a Magyar Államkincstár által vezetett "'Törzskönyvi nyilvántartáson" átvezetésre kerültek. </w:t>
      </w:r>
      <w:r w:rsidR="00B47B93"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nemzetiségi önkormányzat adataiban bekövetkezett változás Törzskönyvi nyilvántartáson való átvezetésével kapcsolatos feladatokat a Polgármesteri Hivatal Önkormányzati és Jogi Osztálya látja el.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368/2011.(XI1.31.)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120DB" w:rsidRPr="00B46CE3" w:rsidRDefault="006120DB" w:rsidP="00612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lastRenderedPageBreak/>
        <w:t xml:space="preserve">5. A nemzetiségi önkormányzat működéséhez szükséges helyiség, valamint személyi tárgyi feltételek biztosítása, költségvetési támogatása </w:t>
      </w:r>
    </w:p>
    <w:p w:rsidR="006120DB" w:rsidRPr="00B46CE3" w:rsidRDefault="006120DB" w:rsidP="006120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</w:p>
    <w:p w:rsidR="006120DB" w:rsidRPr="00B46CE3" w:rsidRDefault="006120DB" w:rsidP="006120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Tiszavasvári Város Önkormányzata biztosítja a nemzetiségi önkormányzat működéséhez szükséges személyi és tárgyi feltételeket, szakmai segítséget nyújt, továbbá gondoskodik a működéssel kapcsolatos gazdálkodási és adminisztratív feladat</w:t>
      </w:r>
      <w:r w:rsidR="00B06F0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ok végrehajtásáról</w:t>
      </w:r>
      <w:r w:rsidRPr="00B46CE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az alábbiak szerint: </w:t>
      </w:r>
    </w:p>
    <w:p w:rsidR="008A459F" w:rsidRPr="008A459F" w:rsidRDefault="008A459F" w:rsidP="008A45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8A459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nemzetiségi önkormányzat feladatai ellátáshoz tárgyi, technikai eszközökkel felszerelt helyiség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re nem tart igényt</w:t>
      </w:r>
      <w:r w:rsidRPr="008A459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.</w:t>
      </w:r>
      <w:r w:rsidRPr="008A459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</w:t>
      </w:r>
    </w:p>
    <w:p w:rsidR="006120DB" w:rsidRPr="00B20A84" w:rsidRDefault="006120DB" w:rsidP="00B20A8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Biztosítja a nemzetiségi önkormányzat működéséhez szükséges tárgyi és személyi feltételeket.</w:t>
      </w:r>
    </w:p>
    <w:p w:rsidR="006120DB" w:rsidRPr="00B20A84" w:rsidRDefault="006120DB" w:rsidP="00B20A8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testületi ülések előkészítése, különösen a meghívók, előterjesztések valamint a testületi ülések jegyzőkönyvei esetében, továbbá a jegyzőkönyvek benyújtásában való közreműködés és valamennyi hivatalos levelezés előkészítése és postázása.</w:t>
      </w:r>
    </w:p>
    <w:p w:rsidR="006120DB" w:rsidRPr="00B20A84" w:rsidRDefault="006120DB" w:rsidP="00B20A8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testületi döntések és a tisztségviselők döntéseinek előkészítése, a testületi és tisztségviselői döntéshozatalhoz kapcsolódó nyilvántartási, sokszorosítási, postázási feladatok ellátása.</w:t>
      </w:r>
    </w:p>
    <w:p w:rsidR="006120DB" w:rsidRPr="00B20A84" w:rsidRDefault="006120DB" w:rsidP="00B20A8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 helyi nemzetiségi önkormányzat működésével, gazdálkodásával kapcsolatos nyilvántartási, adatszolgáltatási, iratkezelési feladatok ellátása.</w:t>
      </w:r>
    </w:p>
    <w:p w:rsidR="006120DB" w:rsidRPr="00B20A84" w:rsidRDefault="006120DB" w:rsidP="00B20A8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A jelnyelv és a speciális kommunikációs rendszer használatának </w:t>
      </w:r>
      <w:r w:rsidR="0076693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szükség szerinti </w:t>
      </w: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biztosítása</w:t>
      </w:r>
      <w:r w:rsidR="0076693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, amennyiben </w:t>
      </w:r>
      <w:r w:rsidR="00766930" w:rsidRPr="00766930">
        <w:rPr>
          <w:rFonts w:ascii="Times New Roman" w:hAnsi="Times New Roman"/>
          <w:color w:val="FF0000"/>
          <w:sz w:val="24"/>
          <w:szCs w:val="24"/>
          <w:lang w:eastAsia="hu-HU"/>
        </w:rPr>
        <w:t>az erre vonatkozó kérelmet a Nemzetiségi Önkormányzat legalább 20 munkanappal az igénybevétel időpontja előtt jelzi</w:t>
      </w:r>
      <w:r w:rsidR="00766930" w:rsidRPr="005C620B">
        <w:rPr>
          <w:rFonts w:ascii="Times New Roman" w:hAnsi="Times New Roman"/>
          <w:sz w:val="24"/>
          <w:szCs w:val="24"/>
          <w:lang w:eastAsia="hu-HU"/>
        </w:rPr>
        <w:t>.</w:t>
      </w:r>
    </w:p>
    <w:p w:rsidR="006120DB" w:rsidRPr="00B20A84" w:rsidRDefault="006120DB" w:rsidP="00B20A8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az a)</w:t>
      </w:r>
      <w:proofErr w:type="spellStart"/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-f</w:t>
      </w:r>
      <w:proofErr w:type="spellEnd"/>
      <w:r w:rsidRPr="00B20A8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) pontban meghatározott feladatellátáshoz kapcsolódó költségek viselése a helyi nemzetiségi önkormányzat tagja és tisztségviselője telefonhasználata költségeinek kivételével.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37050" w:rsidRPr="00C32E2A" w:rsidRDefault="00DA4975" w:rsidP="003370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</w:t>
      </w:r>
      <w:r w:rsidR="00337050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mennyiben törvénysértést észlel,</w:t>
      </w:r>
      <w:r w:rsidR="00337050" w:rsidRPr="0033705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</w:t>
      </w:r>
      <w:r w:rsidR="00337050" w:rsidRPr="00C32E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>továbbá a nemzetiségi önkormányzat kérésére szakmai segítséget nyújt annak ülésén és azon kívül is a nemzetiségi önkormányzat működését érintően.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DA4975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47C4" w:rsidRPr="00CB7893" w:rsidRDefault="00B747C4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</w:t>
      </w:r>
      <w:r w:rsidR="009025AF">
        <w:rPr>
          <w:rFonts w:ascii="Times New Roman" w:eastAsia="Times New Roman" w:hAnsi="Times New Roman" w:cs="Times New Roman"/>
          <w:sz w:val="24"/>
          <w:szCs w:val="24"/>
          <w:lang w:eastAsia="hu-HU"/>
        </w:rPr>
        <w:t>közigazgatási szerződés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a helyi önkormányzattól átvállalt közfeladatok ellátására irányul. A</w:t>
      </w:r>
      <w:r w:rsidR="009025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közigazgatási szerződés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évente január 31. napjáig felül kell vizsgálni és szükség szerint módosítani kell. A jegyző a </w:t>
      </w:r>
      <w:r w:rsidR="009025AF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jogszabályok változása miatti módosításának szükségességét a helyi és a nemzetiségi önkormányzatnak jelzi. A jelzés alapján a Képviselő-testület és a nemzetiségi önkormányzat képviselő-testülete a </w:t>
      </w:r>
      <w:r w:rsidR="009025AF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 esetén módosítja. 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</w:t>
      </w:r>
      <w:r w:rsidR="00F41C29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felek általi aláírással lép hatályba. A jelenleg hatályban lévő </w:t>
      </w:r>
      <w:r w:rsidR="00F41C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együttműködési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 ezen a napon hatályát veszti.</w:t>
      </w:r>
    </w:p>
    <w:p w:rsidR="00DA4975" w:rsidRPr="00CB7893" w:rsidRDefault="00F41C29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szerződést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Város Önkormányzata Képviselő-testülete </w:t>
      </w:r>
      <w:proofErr w:type="gramStart"/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</w:t>
      </w:r>
      <w:r w:rsidR="00DA4975">
        <w:rPr>
          <w:rFonts w:ascii="Times New Roman" w:eastAsia="Times New Roman" w:hAnsi="Times New Roman" w:cs="Times New Roman"/>
          <w:sz w:val="24"/>
          <w:szCs w:val="24"/>
          <w:lang w:eastAsia="hu-HU"/>
        </w:rPr>
        <w:t>zatával, Tiszavasvári Város Ruszin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Képviselő-testülete </w:t>
      </w:r>
      <w:proofErr w:type="gramStart"/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…./202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…..</w:t>
      </w:r>
      <w:r w:rsidR="00DA4975"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.) RNÖ számú határozatával hagyta jóvá.</w:t>
      </w:r>
    </w:p>
    <w:p w:rsidR="00DA4975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30B6" w:rsidRDefault="004330B6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F41C2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……….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202</w:t>
      </w:r>
      <w:r w:rsidR="00F41C2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 ………….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DA4975" w:rsidRPr="00CB7893" w:rsidRDefault="00DA4975" w:rsidP="00DA4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4975" w:rsidRPr="00CB7893" w:rsidRDefault="00DA4975" w:rsidP="00DA49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Ruszin Nemzetiségi</w:t>
      </w:r>
    </w:p>
    <w:p w:rsidR="00DA4975" w:rsidRPr="00CB7893" w:rsidRDefault="00DA4975" w:rsidP="00DA49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DA4975" w:rsidRPr="00CB7893" w:rsidRDefault="00DA4975" w:rsidP="00DA49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                      Balogh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István</w:t>
      </w:r>
    </w:p>
    <w:p w:rsidR="00DA4975" w:rsidRPr="00CB7893" w:rsidRDefault="00DA4975" w:rsidP="00DA497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DA4975" w:rsidRPr="00A029D4" w:rsidRDefault="00DA4975" w:rsidP="00DA4975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7914" w:rsidRDefault="009B7914" w:rsidP="00744AFC"/>
    <w:sectPr w:rsidR="009B79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808" w:rsidRDefault="00266808" w:rsidP="00B04356">
      <w:pPr>
        <w:spacing w:after="0" w:line="240" w:lineRule="auto"/>
      </w:pPr>
      <w:r>
        <w:separator/>
      </w:r>
    </w:p>
  </w:endnote>
  <w:endnote w:type="continuationSeparator" w:id="0">
    <w:p w:rsidR="00266808" w:rsidRDefault="00266808" w:rsidP="00B04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356" w:rsidRDefault="00B0435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850853"/>
      <w:docPartObj>
        <w:docPartGallery w:val="Page Numbers (Bottom of Page)"/>
        <w:docPartUnique/>
      </w:docPartObj>
    </w:sdtPr>
    <w:sdtEndPr/>
    <w:sdtContent>
      <w:p w:rsidR="00B04356" w:rsidRDefault="00B0435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BC7">
          <w:rPr>
            <w:noProof/>
          </w:rPr>
          <w:t>4</w:t>
        </w:r>
        <w:r>
          <w:fldChar w:fldCharType="end"/>
        </w:r>
      </w:p>
    </w:sdtContent>
  </w:sdt>
  <w:p w:rsidR="00B04356" w:rsidRDefault="00B0435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356" w:rsidRDefault="00B0435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808" w:rsidRDefault="00266808" w:rsidP="00B04356">
      <w:pPr>
        <w:spacing w:after="0" w:line="240" w:lineRule="auto"/>
      </w:pPr>
      <w:r>
        <w:separator/>
      </w:r>
    </w:p>
  </w:footnote>
  <w:footnote w:type="continuationSeparator" w:id="0">
    <w:p w:rsidR="00266808" w:rsidRDefault="00266808" w:rsidP="00B04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356" w:rsidRDefault="00B0435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356" w:rsidRDefault="00B0435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356" w:rsidRDefault="00B0435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6D67"/>
    <w:multiLevelType w:val="hybridMultilevel"/>
    <w:tmpl w:val="BB8CA3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13C1B"/>
    <w:multiLevelType w:val="multilevel"/>
    <w:tmpl w:val="60A4051A"/>
    <w:lvl w:ilvl="0">
      <w:start w:val="1"/>
      <w:numFmt w:val="none"/>
      <w:lvlText w:val="18.7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31A5DCD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14D62"/>
    <w:multiLevelType w:val="hybridMultilevel"/>
    <w:tmpl w:val="3BB61A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602EE"/>
    <w:multiLevelType w:val="hybridMultilevel"/>
    <w:tmpl w:val="E2D81A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A3AEC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FC"/>
    <w:rsid w:val="00025F52"/>
    <w:rsid w:val="0009326B"/>
    <w:rsid w:val="000A3969"/>
    <w:rsid w:val="001C2AEF"/>
    <w:rsid w:val="001F394B"/>
    <w:rsid w:val="00266808"/>
    <w:rsid w:val="002A0018"/>
    <w:rsid w:val="002B0085"/>
    <w:rsid w:val="002D7608"/>
    <w:rsid w:val="00337050"/>
    <w:rsid w:val="0036652B"/>
    <w:rsid w:val="003E5E40"/>
    <w:rsid w:val="003F6F85"/>
    <w:rsid w:val="004330B6"/>
    <w:rsid w:val="004F1397"/>
    <w:rsid w:val="004F7DA7"/>
    <w:rsid w:val="00520FEA"/>
    <w:rsid w:val="006120DB"/>
    <w:rsid w:val="006B3296"/>
    <w:rsid w:val="00744AFC"/>
    <w:rsid w:val="00766930"/>
    <w:rsid w:val="00780FF4"/>
    <w:rsid w:val="007878BD"/>
    <w:rsid w:val="00787BC7"/>
    <w:rsid w:val="008A459F"/>
    <w:rsid w:val="009025AF"/>
    <w:rsid w:val="009B7914"/>
    <w:rsid w:val="00A46FCD"/>
    <w:rsid w:val="00B04356"/>
    <w:rsid w:val="00B06F09"/>
    <w:rsid w:val="00B1369A"/>
    <w:rsid w:val="00B20A84"/>
    <w:rsid w:val="00B46CE3"/>
    <w:rsid w:val="00B47B93"/>
    <w:rsid w:val="00B747C4"/>
    <w:rsid w:val="00C32E2A"/>
    <w:rsid w:val="00C468E2"/>
    <w:rsid w:val="00D208DB"/>
    <w:rsid w:val="00D2684B"/>
    <w:rsid w:val="00D2727D"/>
    <w:rsid w:val="00DA4975"/>
    <w:rsid w:val="00EA607F"/>
    <w:rsid w:val="00ED3AD0"/>
    <w:rsid w:val="00F36B01"/>
    <w:rsid w:val="00F41C29"/>
    <w:rsid w:val="00F63F5E"/>
    <w:rsid w:val="00F7200B"/>
    <w:rsid w:val="00F9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9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3E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3E5E40"/>
  </w:style>
  <w:style w:type="paragraph" w:styleId="NormlWeb">
    <w:name w:val="Normal (Web)"/>
    <w:basedOn w:val="Norml"/>
    <w:uiPriority w:val="99"/>
    <w:semiHidden/>
    <w:unhideWhenUsed/>
    <w:rsid w:val="003E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32E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04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04356"/>
  </w:style>
  <w:style w:type="paragraph" w:styleId="llb">
    <w:name w:val="footer"/>
    <w:basedOn w:val="Norml"/>
    <w:link w:val="llbChar"/>
    <w:uiPriority w:val="99"/>
    <w:unhideWhenUsed/>
    <w:rsid w:val="00B04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04356"/>
  </w:style>
  <w:style w:type="character" w:styleId="Hiperhivatkozs">
    <w:name w:val="Hyperlink"/>
    <w:basedOn w:val="Bekezdsalapbettpusa"/>
    <w:uiPriority w:val="99"/>
    <w:unhideWhenUsed/>
    <w:rsid w:val="006B32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9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3E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3E5E40"/>
  </w:style>
  <w:style w:type="paragraph" w:styleId="NormlWeb">
    <w:name w:val="Normal (Web)"/>
    <w:basedOn w:val="Norml"/>
    <w:uiPriority w:val="99"/>
    <w:semiHidden/>
    <w:unhideWhenUsed/>
    <w:rsid w:val="003E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32E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04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04356"/>
  </w:style>
  <w:style w:type="paragraph" w:styleId="llb">
    <w:name w:val="footer"/>
    <w:basedOn w:val="Norml"/>
    <w:link w:val="llbChar"/>
    <w:uiPriority w:val="99"/>
    <w:unhideWhenUsed/>
    <w:rsid w:val="00B04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04356"/>
  </w:style>
  <w:style w:type="character" w:styleId="Hiperhivatkozs">
    <w:name w:val="Hyperlink"/>
    <w:basedOn w:val="Bekezdsalapbettpusa"/>
    <w:uiPriority w:val="99"/>
    <w:unhideWhenUsed/>
    <w:rsid w:val="006B32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ka.aniko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A9182-4360-4E5F-B153-EB6B9B26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16</Pages>
  <Words>4598</Words>
  <Characters>31728</Characters>
  <Application>Microsoft Office Word</Application>
  <DocSecurity>0</DocSecurity>
  <Lines>264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36</cp:revision>
  <dcterms:created xsi:type="dcterms:W3CDTF">2021-11-04T10:36:00Z</dcterms:created>
  <dcterms:modified xsi:type="dcterms:W3CDTF">2021-11-18T14:19:00Z</dcterms:modified>
</cp:coreProperties>
</file>