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A7" w:rsidRPr="00B334A7" w:rsidRDefault="00B334A7" w:rsidP="00B334A7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2021. 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november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740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B334A7" w:rsidRPr="00B334A7" w:rsidRDefault="00B334A7" w:rsidP="00B334A7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7A20ED" w:rsidRPr="00DB2DE2" w:rsidRDefault="00B334A7" w:rsidP="007A20E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A20ED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B334A7" w:rsidRPr="00B334A7" w:rsidRDefault="00B334A7" w:rsidP="00B334A7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ED1232">
        <w:rPr>
          <w:rFonts w:ascii="Times New Roman" w:hAnsi="Times New Roman" w:cs="Times New Roman"/>
          <w:color w:val="000000"/>
          <w:sz w:val="24"/>
          <w:szCs w:val="24"/>
        </w:rPr>
        <w:t>102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/2021.</w:t>
      </w: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B334A7" w:rsidP="00B33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54207E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</w:t>
            </w:r>
            <w:r w:rsidR="00C25BE2">
              <w:rPr>
                <w:rFonts w:ascii="Times New Roman" w:hAnsi="Times New Roman" w:cs="Times New Roman"/>
                <w:sz w:val="24"/>
                <w:szCs w:val="24"/>
              </w:rPr>
              <w:t xml:space="preserve">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>4. melléklet 1.22, 1.30.</w:t>
            </w:r>
          </w:p>
        </w:tc>
      </w:tr>
      <w:tr w:rsidR="00B334A7" w:rsidRPr="00B334A7" w:rsidTr="005C695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C25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</w:t>
            </w:r>
            <w:r w:rsidR="0054207E">
              <w:rPr>
                <w:rFonts w:ascii="Times New Roman" w:hAnsi="Times New Roman" w:cs="Times New Roman"/>
                <w:sz w:val="24"/>
                <w:szCs w:val="24"/>
              </w:rPr>
              <w:t xml:space="preserve"> 5. melléklet 1.9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B334A7" w:rsidRPr="00B334A7" w:rsidRDefault="00B334A7" w:rsidP="00B334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B334A7" w:rsidRPr="00B334A7" w:rsidTr="005C695F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4A7" w:rsidRPr="00B334A7" w:rsidRDefault="00C25BE2" w:rsidP="00B334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="00B334A7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Tiszavasvári, 2021. </w:t>
      </w:r>
      <w:r w:rsidR="003D489D">
        <w:rPr>
          <w:rFonts w:ascii="Times New Roman" w:hAnsi="Times New Roman" w:cs="Times New Roman"/>
          <w:color w:val="000000"/>
          <w:sz w:val="24"/>
          <w:szCs w:val="24"/>
        </w:rPr>
        <w:t>november 24</w:t>
      </w:r>
      <w:r w:rsidR="00C25BE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34A7" w:rsidRPr="00B334A7" w:rsidRDefault="00B334A7" w:rsidP="00B334A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B334A7" w:rsidRPr="00B334A7" w:rsidRDefault="00B334A7" w:rsidP="00B334A7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B334A7" w:rsidRPr="00B334A7" w:rsidRDefault="00B334A7" w:rsidP="00746E7E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46E7E" w:rsidRPr="00746E7E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746E7E" w:rsidRPr="00746E7E" w:rsidRDefault="00746E7E" w:rsidP="00746E7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746E7E" w:rsidRPr="00746E7E" w:rsidRDefault="00746E7E" w:rsidP="00746E7E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746E7E" w:rsidRPr="00746E7E" w:rsidRDefault="00746E7E" w:rsidP="00746E7E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746E7E" w:rsidRPr="00746E7E" w:rsidRDefault="00746E7E" w:rsidP="00746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B334A7" w:rsidRPr="00DB2DE2" w:rsidRDefault="00B334A7" w:rsidP="00746E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lőterjesztés a </w:t>
      </w:r>
      <w:proofErr w:type="spellStart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="00746E7E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746E7E" w:rsidRPr="00B334A7" w:rsidRDefault="00746E7E" w:rsidP="00746E7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/2021. (</w:t>
      </w:r>
      <w:r>
        <w:rPr>
          <w:rFonts w:ascii="Times New Roman" w:hAnsi="Times New Roman" w:cs="Times New Roman"/>
          <w:sz w:val="24"/>
          <w:szCs w:val="24"/>
        </w:rPr>
        <w:t>X</w:t>
      </w:r>
      <w:r w:rsidR="003D489D">
        <w:rPr>
          <w:rFonts w:ascii="Times New Roman" w:hAnsi="Times New Roman" w:cs="Times New Roman"/>
          <w:sz w:val="24"/>
          <w:szCs w:val="24"/>
        </w:rPr>
        <w:t>I. 29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746E7E" w:rsidRPr="00B334A7" w:rsidRDefault="00746E7E" w:rsidP="00B334A7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334A7" w:rsidRPr="00506BAF" w:rsidRDefault="00B334A7" w:rsidP="00B334A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>I. Előzmények: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I.1 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FF75DF" w:rsidRPr="00506BAF" w:rsidRDefault="00FF75DF" w:rsidP="00FF7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F75DF" w:rsidRPr="00EE1E24" w:rsidRDefault="00FF75DF" w:rsidP="00FF75DF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BAF">
        <w:rPr>
          <w:rFonts w:ascii="Times New Roman" w:hAnsi="Times New Roman" w:cs="Times New Roman"/>
          <w:sz w:val="24"/>
          <w:szCs w:val="24"/>
        </w:rPr>
        <w:t>I.2.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>Fentieket követően Tiszavasvári Város Önkormányzata Képviselő-testülete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 xml:space="preserve">a 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274/2017. (IX.30.) Kt. számú </w:t>
      </w:r>
      <w:r w:rsidRPr="00506BAF">
        <w:rPr>
          <w:rFonts w:ascii="Times New Roman" w:hAnsi="Times New Roman" w:cs="Times New Roman"/>
          <w:sz w:val="24"/>
          <w:szCs w:val="24"/>
        </w:rPr>
        <w:t>határozatával döntött arról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, hogy a </w:t>
      </w:r>
      <w:proofErr w:type="spellStart"/>
      <w:r w:rsidRPr="00506BAF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06BAF">
        <w:rPr>
          <w:rFonts w:ascii="Times New Roman" w:hAnsi="Times New Roman" w:cs="Times New Roman"/>
          <w:b/>
          <w:sz w:val="24"/>
          <w:szCs w:val="24"/>
        </w:rPr>
        <w:t xml:space="preserve"> Nonprofit Kft. működését működési támogatás formájában biztosítja. </w:t>
      </w:r>
      <w:r w:rsidRPr="00506BAF">
        <w:rPr>
          <w:rFonts w:ascii="Times New Roman" w:hAnsi="Times New Roman" w:cs="Times New Roman"/>
          <w:sz w:val="24"/>
          <w:szCs w:val="24"/>
        </w:rPr>
        <w:t>Ezen döntés alapján közös megegyezéssel megszüntetésre került a feleadat-ellátási szerződés 2017. december 2. napjával.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Ugyanezen döntéssel kezdeményezte Tiszavasvári Város Önkormányzata, valamint a </w:t>
      </w:r>
      <w:proofErr w:type="spellStart"/>
      <w:r w:rsidRPr="00506BAF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06BAF">
        <w:rPr>
          <w:rFonts w:ascii="Times New Roman" w:hAnsi="Times New Roman" w:cs="Times New Roman"/>
          <w:b/>
          <w:sz w:val="24"/>
          <w:szCs w:val="24"/>
        </w:rPr>
        <w:t xml:space="preserve"> Nonprofit Kft. között – </w:t>
      </w:r>
      <w:r w:rsidRPr="00506BAF">
        <w:rPr>
          <w:rFonts w:ascii="Times New Roman" w:hAnsi="Times New Roman" w:cs="Times New Roman"/>
          <w:sz w:val="24"/>
          <w:szCs w:val="24"/>
        </w:rPr>
        <w:t>közfoglalkoztatási, valamint zöldfelület kezelés, városüzemeltetési, közutak karbantartására vonatkozó -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 megkötését 2017. december 3. napjával.</w:t>
      </w:r>
      <w:r w:rsidRPr="00506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hAnsi="Times New Roman" w:cs="Times New Roman"/>
          <w:sz w:val="24"/>
          <w:szCs w:val="24"/>
        </w:rPr>
        <w:t xml:space="preserve">A közszolgáltatási szerződés tartalmazza a feladatellátás teljesítésére vonatkozó szabályokat, és amelyben foglaltak értelmében a </w:t>
      </w:r>
      <w:r w:rsidRPr="00EE1E24">
        <w:rPr>
          <w:rFonts w:ascii="Times New Roman" w:hAnsi="Times New Roman" w:cs="Times New Roman"/>
          <w:sz w:val="24"/>
          <w:szCs w:val="24"/>
        </w:rPr>
        <w:t>szolgáltatás ellátásnak finanszírozása működési támogatás formájában történik.</w:t>
      </w:r>
    </w:p>
    <w:p w:rsidR="00FF75DF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24E" w:rsidRPr="00D2024E" w:rsidRDefault="00CD6595" w:rsidP="00D2024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="00FF75DF"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FF75DF"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C169A8" w:rsidRDefault="00E70FAA" w:rsidP="009D5BA2">
      <w:pPr>
        <w:pStyle w:val="NormlWeb"/>
        <w:spacing w:after="0"/>
        <w:jc w:val="both"/>
      </w:pPr>
      <w:r>
        <w:t xml:space="preserve">A szerződés </w:t>
      </w:r>
      <w:r w:rsidR="00F27410">
        <w:t xml:space="preserve">a felek általi aláírás napjától </w:t>
      </w:r>
      <w:r w:rsidRPr="009D5BA2">
        <w:rPr>
          <w:b/>
        </w:rPr>
        <w:t>határozott időtartamra, 2021. december 2. napjáig szól</w:t>
      </w:r>
      <w:r>
        <w:t xml:space="preserve">. </w:t>
      </w:r>
    </w:p>
    <w:p w:rsidR="00C169A8" w:rsidRPr="009763D8" w:rsidRDefault="00C169A8" w:rsidP="00C16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63D8">
        <w:rPr>
          <w:rFonts w:ascii="Times New Roman" w:hAnsi="Times New Roman" w:cs="Times New Roman"/>
          <w:sz w:val="24"/>
          <w:szCs w:val="24"/>
          <w:u w:val="single"/>
        </w:rPr>
        <w:t>„</w:t>
      </w:r>
      <w:r w:rsidRPr="009763D8">
        <w:rPr>
          <w:rFonts w:ascii="Times New Roman" w:hAnsi="Times New Roman" w:cs="Times New Roman"/>
          <w:sz w:val="24"/>
          <w:szCs w:val="24"/>
          <w:u w:val="single"/>
        </w:rPr>
        <w:t xml:space="preserve">II. </w:t>
      </w:r>
      <w:proofErr w:type="gramStart"/>
      <w:r w:rsidRPr="009763D8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9763D8">
        <w:rPr>
          <w:rFonts w:ascii="Times New Roman" w:hAnsi="Times New Roman" w:cs="Times New Roman"/>
          <w:sz w:val="24"/>
          <w:szCs w:val="24"/>
          <w:u w:val="single"/>
        </w:rPr>
        <w:t xml:space="preserve"> szerződés időtartama:</w:t>
      </w:r>
    </w:p>
    <w:p w:rsidR="00C169A8" w:rsidRPr="009763D8" w:rsidRDefault="00C169A8" w:rsidP="00C16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3D8">
        <w:rPr>
          <w:rFonts w:ascii="Times New Roman" w:hAnsi="Times New Roman" w:cs="Times New Roman"/>
          <w:sz w:val="24"/>
          <w:szCs w:val="24"/>
        </w:rPr>
        <w:t xml:space="preserve">Jelen szerződés a felek általi aláírás napjától </w:t>
      </w:r>
      <w:r w:rsidRPr="009763D8">
        <w:rPr>
          <w:rFonts w:ascii="Times New Roman" w:hAnsi="Times New Roman" w:cs="Times New Roman"/>
          <w:b/>
          <w:sz w:val="24"/>
          <w:szCs w:val="24"/>
        </w:rPr>
        <w:t>2021. december 2. napjáig tartó határozott időre</w:t>
      </w:r>
      <w:r w:rsidRPr="009763D8">
        <w:rPr>
          <w:rFonts w:ascii="Times New Roman" w:hAnsi="Times New Roman" w:cs="Times New Roman"/>
          <w:sz w:val="24"/>
          <w:szCs w:val="24"/>
        </w:rPr>
        <w:t xml:space="preserve"> szól.</w:t>
      </w:r>
      <w:r w:rsidRPr="009763D8">
        <w:rPr>
          <w:rFonts w:ascii="Times New Roman" w:hAnsi="Times New Roman" w:cs="Times New Roman"/>
          <w:sz w:val="24"/>
          <w:szCs w:val="24"/>
        </w:rPr>
        <w:t>”</w:t>
      </w:r>
    </w:p>
    <w:p w:rsidR="009D5BA2" w:rsidRDefault="00E70FAA" w:rsidP="009D5BA2">
      <w:pPr>
        <w:pStyle w:val="NormlWeb"/>
        <w:spacing w:after="0"/>
        <w:jc w:val="both"/>
      </w:pPr>
      <w:r>
        <w:t xml:space="preserve">A folyamatos feladatellátás érdekében a szerződés </w:t>
      </w:r>
      <w:r w:rsidRPr="00C16B52">
        <w:rPr>
          <w:b/>
        </w:rPr>
        <w:t>időtartamának meghosszabbítása szükséges</w:t>
      </w:r>
      <w:r w:rsidR="00C169A8">
        <w:t>, azzal, hogy egyéb rendelkezései változatlan tartalommal hatályban maradnak.</w:t>
      </w:r>
      <w:r>
        <w:t xml:space="preserve"> </w:t>
      </w:r>
    </w:p>
    <w:p w:rsidR="009D5BA2" w:rsidRPr="00F044A5" w:rsidRDefault="009D5BA2" w:rsidP="009D5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</w:t>
      </w:r>
      <w:r w:rsidRPr="00F044A5">
        <w:rPr>
          <w:rFonts w:ascii="Times New Roman" w:hAnsi="Times New Roman" w:cs="Times New Roman"/>
          <w:sz w:val="24"/>
          <w:szCs w:val="24"/>
        </w:rPr>
        <w:lastRenderedPageBreak/>
        <w:t>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3766" w:rsidRPr="00C16B52" w:rsidRDefault="004E37B8" w:rsidP="009D5BA2">
      <w:pPr>
        <w:pStyle w:val="NormlWeb"/>
        <w:spacing w:after="0"/>
        <w:jc w:val="both"/>
        <w:rPr>
          <w:b/>
        </w:rPr>
      </w:pPr>
      <w:r w:rsidRPr="00C16B52">
        <w:rPr>
          <w:b/>
        </w:rPr>
        <w:t xml:space="preserve">Javaslom a szerződés </w:t>
      </w:r>
      <w:r w:rsidR="00133F28">
        <w:rPr>
          <w:b/>
        </w:rPr>
        <w:t>időtartamának meghosszabbítását</w:t>
      </w:r>
      <w:r w:rsidR="00944D08">
        <w:rPr>
          <w:b/>
        </w:rPr>
        <w:t xml:space="preserve"> </w:t>
      </w:r>
      <w:r w:rsidR="00C16B52" w:rsidRPr="00C16B52">
        <w:rPr>
          <w:b/>
        </w:rPr>
        <w:t>3 év</w:t>
      </w:r>
      <w:r w:rsidR="00944D08">
        <w:rPr>
          <w:b/>
        </w:rPr>
        <w:t>vel, azaz a szerződés</w:t>
      </w:r>
      <w:r w:rsidR="00C16B52" w:rsidRPr="00C16B52">
        <w:rPr>
          <w:b/>
        </w:rPr>
        <w:t xml:space="preserve"> </w:t>
      </w:r>
      <w:r w:rsidRPr="00C16B52">
        <w:rPr>
          <w:b/>
        </w:rPr>
        <w:t>határozott időtartamra</w:t>
      </w:r>
      <w:r w:rsidR="00944D08">
        <w:rPr>
          <w:b/>
        </w:rPr>
        <w:t>, a felek általi aláírás napjától</w:t>
      </w:r>
      <w:r w:rsidRPr="00C16B52">
        <w:rPr>
          <w:b/>
        </w:rPr>
        <w:t xml:space="preserve"> 2024. december 2. na</w:t>
      </w:r>
      <w:r w:rsidR="00C169A8" w:rsidRPr="00C16B52">
        <w:rPr>
          <w:b/>
        </w:rPr>
        <w:t>p</w:t>
      </w:r>
      <w:r w:rsidRPr="00C16B52">
        <w:rPr>
          <w:b/>
        </w:rPr>
        <w:t>jáig</w:t>
      </w:r>
      <w:r w:rsidR="00944D08">
        <w:rPr>
          <w:b/>
        </w:rPr>
        <w:t xml:space="preserve"> jön létre</w:t>
      </w:r>
      <w:r w:rsidRPr="00C16B52">
        <w:rPr>
          <w:b/>
        </w:rPr>
        <w:t>.</w:t>
      </w:r>
    </w:p>
    <w:p w:rsidR="00963766" w:rsidRPr="00473E84" w:rsidRDefault="00963766" w:rsidP="0096376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</w:t>
      </w:r>
      <w:r w:rsidR="001257F8" w:rsidRPr="00473E84">
        <w:rPr>
          <w:rFonts w:ascii="Times New Roman" w:hAnsi="Times New Roman" w:cs="Times New Roman"/>
          <w:sz w:val="24"/>
          <w:szCs w:val="24"/>
        </w:rPr>
        <w:t>. A szerződést a könnyebb kezelhetőség é</w:t>
      </w:r>
      <w:r w:rsidR="007F6BA4">
        <w:rPr>
          <w:rFonts w:ascii="Times New Roman" w:hAnsi="Times New Roman" w:cs="Times New Roman"/>
          <w:sz w:val="24"/>
          <w:szCs w:val="24"/>
        </w:rPr>
        <w:t>r</w:t>
      </w:r>
      <w:r w:rsidR="001257F8" w:rsidRPr="00473E84">
        <w:rPr>
          <w:rFonts w:ascii="Times New Roman" w:hAnsi="Times New Roman" w:cs="Times New Roman"/>
          <w:sz w:val="24"/>
          <w:szCs w:val="24"/>
        </w:rPr>
        <w:t>dekében egységes szerkezetben javaslom elfogadni.</w:t>
      </w:r>
    </w:p>
    <w:p w:rsidR="00963766" w:rsidRPr="00473E84" w:rsidRDefault="00963766" w:rsidP="004B74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B7428" w:rsidRPr="00473E84" w:rsidRDefault="004B7428" w:rsidP="004B7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F32FEE"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E37B8">
        <w:rPr>
          <w:rFonts w:ascii="Times New Roman" w:hAnsi="Times New Roman" w:cs="Times New Roman"/>
          <w:color w:val="000000" w:themeColor="text1"/>
          <w:sz w:val="24"/>
          <w:szCs w:val="24"/>
        </w:rPr>
        <w:t>november 24</w:t>
      </w:r>
      <w:r w:rsidR="001257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4B7428" w:rsidRPr="00B334A7" w:rsidRDefault="004B7428" w:rsidP="004B7428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770E6C" w:rsidRDefault="0016143B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…./2021. (X</w:t>
      </w:r>
      <w:r w:rsidR="00944D08"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944D08">
        <w:rPr>
          <w:rFonts w:ascii="Times New Roman" w:hAnsi="Times New Roman" w:cs="Times New Roman"/>
          <w:b/>
          <w:sz w:val="24"/>
          <w:szCs w:val="24"/>
        </w:rPr>
        <w:t>29.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770E6C" w:rsidRPr="00770E6C" w:rsidRDefault="00770E6C" w:rsidP="00770E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70E6C" w:rsidRPr="00770E6C" w:rsidRDefault="00770E6C" w:rsidP="00770E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D08" w:rsidRPr="00DB2DE2" w:rsidRDefault="00944D08" w:rsidP="00944D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944D08" w:rsidRDefault="00944D08" w:rsidP="00944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/2021. (</w:t>
      </w:r>
      <w:r>
        <w:rPr>
          <w:rFonts w:ascii="Times New Roman" w:hAnsi="Times New Roman" w:cs="Times New Roman"/>
          <w:sz w:val="24"/>
          <w:szCs w:val="24"/>
        </w:rPr>
        <w:t>XI. 29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944D08" w:rsidRPr="00B334A7" w:rsidRDefault="00944D08" w:rsidP="00944D0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0E6C" w:rsidRDefault="00770E6C" w:rsidP="00770E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="00944D08"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44D08"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 w:rsidR="00B3521B"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260458" w:rsidRPr="00770E6C" w:rsidRDefault="00260458" w:rsidP="00770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F28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A203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Úgy dönt, hogy </w:t>
      </w:r>
      <w:r w:rsidR="00A203A3" w:rsidRPr="00B334A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="00A203A3"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A203A3"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A20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3A3" w:rsidRPr="00B334A7">
        <w:rPr>
          <w:rFonts w:ascii="Times New Roman" w:hAnsi="Times New Roman" w:cs="Times New Roman"/>
          <w:sz w:val="24"/>
          <w:szCs w:val="24"/>
        </w:rPr>
        <w:t>(Cg. 15-09-063127, székhely: 4440 Tiszavasvári, Városháza tér 4. sz.,)</w:t>
      </w:r>
      <w:r w:rsidR="00A203A3">
        <w:rPr>
          <w:rFonts w:ascii="Times New Roman" w:hAnsi="Times New Roman" w:cs="Times New Roman"/>
          <w:sz w:val="24"/>
          <w:szCs w:val="24"/>
        </w:rPr>
        <w:t xml:space="preserve"> </w:t>
      </w:r>
      <w:r w:rsidR="00A203A3">
        <w:rPr>
          <w:rFonts w:ascii="Times New Roman" w:hAnsi="Times New Roman" w:cs="Times New Roman"/>
          <w:b/>
          <w:sz w:val="24"/>
          <w:szCs w:val="24"/>
        </w:rPr>
        <w:t xml:space="preserve">között </w:t>
      </w:r>
      <w:r w:rsidR="00A203A3" w:rsidRPr="00B334A7">
        <w:rPr>
          <w:rFonts w:ascii="Times New Roman" w:hAnsi="Times New Roman" w:cs="Times New Roman"/>
          <w:sz w:val="24"/>
          <w:szCs w:val="24"/>
        </w:rPr>
        <w:t>2017. december 1. napján létrejött</w:t>
      </w:r>
      <w:r w:rsidR="00A203A3"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</w:t>
      </w:r>
      <w:r w:rsidR="00A203A3">
        <w:rPr>
          <w:rFonts w:ascii="Times New Roman" w:hAnsi="Times New Roman" w:cs="Times New Roman"/>
          <w:b/>
          <w:sz w:val="24"/>
          <w:szCs w:val="24"/>
        </w:rPr>
        <w:t xml:space="preserve"> időtartamát meghosszabbítja </w:t>
      </w:r>
      <w:r w:rsidR="00E860E2">
        <w:rPr>
          <w:rFonts w:ascii="Times New Roman" w:hAnsi="Times New Roman" w:cs="Times New Roman"/>
          <w:b/>
          <w:sz w:val="24"/>
          <w:szCs w:val="24"/>
        </w:rPr>
        <w:t>2024. december 2. napjáig tartó határozott időtartamra.</w:t>
      </w:r>
    </w:p>
    <w:p w:rsidR="00133F28" w:rsidRDefault="00133F28" w:rsidP="00FF75D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75DF" w:rsidRPr="00B334A7" w:rsidRDefault="00133F28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II. </w:t>
      </w:r>
      <w:r w:rsidR="00473E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Elfogadja</w:t>
      </w:r>
      <w:r w:rsidR="00FF75DF"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="00FF75DF"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FF75DF"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 w:rsidR="00A203A3">
        <w:rPr>
          <w:rFonts w:ascii="Times New Roman" w:hAnsi="Times New Roman" w:cs="Times New Roman"/>
          <w:sz w:val="24"/>
          <w:szCs w:val="24"/>
        </w:rPr>
        <w:t xml:space="preserve">avasvári, Városháza tér 4. sz.,) </w:t>
      </w:r>
      <w:r w:rsidR="00FF75DF"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között 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 xml:space="preserve">- közfoglalkoztatási, valamint zöldfelület kezelési, városüzemeltetési, közutak karbantartására vonatkozásában - </w:t>
      </w:r>
      <w:r w:rsidR="00FF75DF" w:rsidRPr="00B334A7">
        <w:rPr>
          <w:rFonts w:ascii="Times New Roman" w:hAnsi="Times New Roman" w:cs="Times New Roman"/>
          <w:sz w:val="24"/>
          <w:szCs w:val="24"/>
        </w:rPr>
        <w:t>a 2017. december 1. napján létrejött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="00FF75DF"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="00FF75DF"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="00FF75DF"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FF75DF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48C8" w:rsidRPr="00260458" w:rsidRDefault="006848C8" w:rsidP="00FF7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III. Felhatalmazza a polgármestert határozat mellékletét képező szerződés aláírására.</w:t>
      </w:r>
    </w:p>
    <w:p w:rsidR="006848C8" w:rsidRPr="00B334A7" w:rsidRDefault="006848C8" w:rsidP="00FF75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75DF" w:rsidRDefault="006848C8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IV</w:t>
      </w:r>
      <w:r w:rsidR="00FF75DF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</w:t>
      </w:r>
      <w:r w:rsidR="00FF75DF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="00FF75DF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260458" w:rsidRPr="00B334A7" w:rsidRDefault="00260458" w:rsidP="00FF75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FF75DF" w:rsidRPr="00B334A7" w:rsidRDefault="00FF75DF" w:rsidP="00FF75D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75DF" w:rsidRDefault="00454FD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Felelős: Szőke Zoltán polgármester</w:t>
      </w:r>
    </w:p>
    <w:p w:rsidR="00454FDE" w:rsidRDefault="00454FD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916FB" w:rsidRPr="00042593" w:rsidRDefault="002916FB" w:rsidP="0004259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2593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„a </w:t>
      </w:r>
      <w:proofErr w:type="spellStart"/>
      <w:r w:rsidRPr="00042593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 módosításáról” </w:t>
      </w:r>
      <w:proofErr w:type="gramStart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szóló </w:t>
      </w:r>
      <w:r w:rsidR="00454FDE">
        <w:rPr>
          <w:rFonts w:ascii="Times New Roman" w:hAnsi="Times New Roman" w:cs="Times New Roman"/>
          <w:b/>
          <w:i/>
          <w:sz w:val="20"/>
          <w:szCs w:val="20"/>
        </w:rPr>
        <w:t>…</w:t>
      </w:r>
      <w:proofErr w:type="gramEnd"/>
      <w:r w:rsidRPr="00042593">
        <w:rPr>
          <w:rFonts w:ascii="Times New Roman" w:hAnsi="Times New Roman" w:cs="Times New Roman"/>
          <w:b/>
          <w:i/>
          <w:sz w:val="20"/>
          <w:szCs w:val="20"/>
        </w:rPr>
        <w:t>/202</w:t>
      </w:r>
      <w:r w:rsidR="00680F45" w:rsidRPr="00042593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 (</w:t>
      </w:r>
      <w:r w:rsidR="00454FDE">
        <w:rPr>
          <w:rFonts w:ascii="Times New Roman" w:hAnsi="Times New Roman" w:cs="Times New Roman"/>
          <w:b/>
          <w:i/>
          <w:sz w:val="20"/>
          <w:szCs w:val="20"/>
        </w:rPr>
        <w:t>X</w:t>
      </w:r>
      <w:r w:rsidR="00260458">
        <w:rPr>
          <w:rFonts w:ascii="Times New Roman" w:hAnsi="Times New Roman" w:cs="Times New Roman"/>
          <w:b/>
          <w:i/>
          <w:sz w:val="20"/>
          <w:szCs w:val="20"/>
        </w:rPr>
        <w:t>I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260458">
        <w:rPr>
          <w:rFonts w:ascii="Times New Roman" w:hAnsi="Times New Roman" w:cs="Times New Roman"/>
          <w:b/>
          <w:i/>
          <w:sz w:val="20"/>
          <w:szCs w:val="20"/>
        </w:rPr>
        <w:t>29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.) </w:t>
      </w:r>
      <w:r w:rsidR="00260458">
        <w:rPr>
          <w:rFonts w:ascii="Times New Roman" w:hAnsi="Times New Roman" w:cs="Times New Roman"/>
          <w:b/>
          <w:i/>
          <w:sz w:val="20"/>
          <w:szCs w:val="20"/>
        </w:rPr>
        <w:t>Kt.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határozathoz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042593" w:rsidRPr="000144DE" w:rsidRDefault="00042593" w:rsidP="000425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042593" w:rsidRPr="000144DE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Városháza tér 4. sz., képviseli: dr.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Kft.-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691009" w:rsidRDefault="00042593" w:rsidP="00042593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, az alulírott napon és helyen az alábbi feltételekkel, Tiszavasvári Város Polgármestere </w:t>
      </w:r>
      <w:r w:rsidRPr="00390111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Pr="00390111">
        <w:rPr>
          <w:rFonts w:ascii="Times New Roman" w:hAnsi="Times New Roman" w:cs="Times New Roman"/>
          <w:b/>
          <w:sz w:val="24"/>
          <w:szCs w:val="24"/>
        </w:rPr>
        <w:t>„</w:t>
      </w:r>
      <w:r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111">
        <w:rPr>
          <w:rFonts w:ascii="Times New Roman" w:hAnsi="Times New Roman" w:cs="Times New Roman"/>
          <w:sz w:val="24"/>
          <w:szCs w:val="24"/>
        </w:rPr>
        <w:t>szóló</w:t>
      </w:r>
      <w:r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FA3331">
        <w:rPr>
          <w:rFonts w:ascii="Times New Roman" w:hAnsi="Times New Roman" w:cs="Times New Roman"/>
          <w:sz w:val="24"/>
          <w:szCs w:val="24"/>
        </w:rPr>
        <w:t xml:space="preserve">/2021. </w:t>
      </w:r>
      <w:r w:rsidR="0012428E">
        <w:rPr>
          <w:rFonts w:ascii="Times New Roman" w:hAnsi="Times New Roman" w:cs="Times New Roman"/>
          <w:sz w:val="24"/>
          <w:szCs w:val="24"/>
        </w:rPr>
        <w:t>Kt</w:t>
      </w:r>
      <w:r w:rsidRPr="00390111">
        <w:rPr>
          <w:rFonts w:ascii="Times New Roman" w:hAnsi="Times New Roman" w:cs="Times New Roman"/>
          <w:sz w:val="24"/>
          <w:szCs w:val="24"/>
        </w:rPr>
        <w:t xml:space="preserve">. határozata (mely </w:t>
      </w:r>
      <w:proofErr w:type="gramStart"/>
      <w:r w:rsidRPr="0039011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FA3331">
        <w:rPr>
          <w:rFonts w:ascii="Times New Roman" w:hAnsi="Times New Roman" w:cs="Times New Roman"/>
          <w:sz w:val="24"/>
          <w:szCs w:val="24"/>
        </w:rPr>
        <w:t xml:space="preserve">/2021. </w:t>
      </w:r>
      <w:r w:rsidRPr="00390111">
        <w:rPr>
          <w:rFonts w:ascii="Times New Roman" w:hAnsi="Times New Roman" w:cs="Times New Roman"/>
          <w:sz w:val="24"/>
          <w:szCs w:val="24"/>
        </w:rPr>
        <w:t>számú alapítói határozatnak minősül) alapján a követezők szerint:</w:t>
      </w:r>
    </w:p>
    <w:p w:rsidR="00042593" w:rsidRPr="0087100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1008">
        <w:rPr>
          <w:rFonts w:ascii="Times New Roman" w:hAnsi="Times New Roman" w:cs="Times New Roman"/>
          <w:sz w:val="24"/>
          <w:szCs w:val="24"/>
          <w:u w:val="single"/>
        </w:rPr>
        <w:t>Előzmények: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</w:t>
      </w:r>
      <w:r w:rsidR="0012428E">
        <w:rPr>
          <w:rFonts w:ascii="Times New Roman" w:hAnsi="Times New Roman" w:cs="Times New Roman"/>
          <w:sz w:val="24"/>
          <w:szCs w:val="24"/>
        </w:rPr>
        <w:t xml:space="preserve">(IV.29.) </w:t>
      </w:r>
      <w:r>
        <w:rPr>
          <w:rFonts w:ascii="Times New Roman" w:hAnsi="Times New Roman" w:cs="Times New Roman"/>
          <w:sz w:val="24"/>
          <w:szCs w:val="24"/>
        </w:rPr>
        <w:t>PM határozattal</w:t>
      </w:r>
      <w:r w:rsidR="0012428E">
        <w:rPr>
          <w:rFonts w:ascii="Times New Roman" w:hAnsi="Times New Roman" w:cs="Times New Roman"/>
          <w:sz w:val="24"/>
          <w:szCs w:val="24"/>
        </w:rPr>
        <w:t xml:space="preserve">, </w:t>
      </w:r>
      <w:r w:rsidR="0012428E">
        <w:rPr>
          <w:rFonts w:ascii="Times New Roman" w:hAnsi="Times New Roman" w:cs="Times New Roman"/>
          <w:sz w:val="24"/>
          <w:szCs w:val="24"/>
        </w:rPr>
        <w:t>valamint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28E">
        <w:rPr>
          <w:rFonts w:ascii="Times New Roman" w:hAnsi="Times New Roman" w:cs="Times New Roman"/>
          <w:sz w:val="24"/>
          <w:szCs w:val="24"/>
        </w:rPr>
        <w:t xml:space="preserve">a 161/2021. (06.14.) PM határozattal, és a 68/2021. (IX.30.) Kt. határozattal </w:t>
      </w:r>
      <w:r>
        <w:rPr>
          <w:rFonts w:ascii="Times New Roman" w:hAnsi="Times New Roman" w:cs="Times New Roman"/>
          <w:sz w:val="24"/>
          <w:szCs w:val="24"/>
        </w:rPr>
        <w:t xml:space="preserve">- elfogadott szerződésmódosítások egységes szerkezetben kerültek elfogadásra.  </w:t>
      </w:r>
    </w:p>
    <w:p w:rsidR="00042593" w:rsidRPr="002A67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F044A5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>A fent hivatkozott jogszabályi rendelkezéseknek megfelel a szerződő felek jelen megállapodása.</w:t>
      </w:r>
    </w:p>
    <w:p w:rsidR="00042593" w:rsidRDefault="00042593" w:rsidP="00042593">
      <w:pPr>
        <w:spacing w:after="0" w:line="240" w:lineRule="auto"/>
        <w:jc w:val="both"/>
        <w:rPr>
          <w:b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</w:t>
      </w:r>
      <w:r w:rsidRPr="000144DE">
        <w:rPr>
          <w:rFonts w:ascii="Times New Roman" w:hAnsi="Times New Roman" w:cs="Times New Roman"/>
          <w:b/>
          <w:sz w:val="24"/>
          <w:szCs w:val="24"/>
        </w:rPr>
        <w:t>özutak, hidak karbantartása;</w:t>
      </w:r>
    </w:p>
    <w:p w:rsidR="00042593" w:rsidRPr="000144DE" w:rsidRDefault="00042593" w:rsidP="00042593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042593" w:rsidRPr="000144DE" w:rsidRDefault="00042593" w:rsidP="00042593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042593" w:rsidRPr="000144DE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042593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042593" w:rsidRDefault="00042593" w:rsidP="00042593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42593" w:rsidRPr="00F1545C" w:rsidRDefault="00042593" w:rsidP="00042593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042593" w:rsidRPr="00F1545C" w:rsidRDefault="00042593" w:rsidP="00042593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F1545C" w:rsidRDefault="00042593" w:rsidP="00042593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042593" w:rsidRPr="009674C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674C8">
        <w:rPr>
          <w:rFonts w:ascii="Times New Roman" w:hAnsi="Times New Roman" w:cs="Times New Roman"/>
          <w:b/>
          <w:color w:val="FF0000"/>
          <w:sz w:val="24"/>
          <w:szCs w:val="24"/>
        </w:rPr>
        <w:t>Jelen szerződés a felek általi aláírás napjától 202</w:t>
      </w:r>
      <w:r w:rsidR="009674C8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9674C8">
        <w:rPr>
          <w:rFonts w:ascii="Times New Roman" w:hAnsi="Times New Roman" w:cs="Times New Roman"/>
          <w:b/>
          <w:color w:val="FF0000"/>
          <w:sz w:val="24"/>
          <w:szCs w:val="24"/>
        </w:rPr>
        <w:t>. december 2. napjáig</w:t>
      </w:r>
      <w:r w:rsidRPr="009674C8">
        <w:rPr>
          <w:rFonts w:ascii="Times New Roman" w:hAnsi="Times New Roman" w:cs="Times New Roman"/>
          <w:color w:val="FF0000"/>
          <w:sz w:val="24"/>
          <w:szCs w:val="24"/>
        </w:rPr>
        <w:t xml:space="preserve"> tartó </w:t>
      </w:r>
      <w:r w:rsidRPr="009674C8">
        <w:rPr>
          <w:rFonts w:ascii="Times New Roman" w:hAnsi="Times New Roman" w:cs="Times New Roman"/>
          <w:b/>
          <w:color w:val="FF0000"/>
          <w:sz w:val="24"/>
          <w:szCs w:val="24"/>
        </w:rPr>
        <w:t>határozott időre szól.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042593" w:rsidRPr="000144DE" w:rsidRDefault="00042593" w:rsidP="0004259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 xml:space="preserve">közfoglalkoztatottak által végzett munkafolyamatok akadálymentes, terveknek, </w:t>
      </w:r>
      <w:proofErr w:type="spellStart"/>
      <w:r w:rsidRPr="000144DE">
        <w:rPr>
          <w:b/>
        </w:rPr>
        <w:t>Szabolcs-Szatmár-Megyei</w:t>
      </w:r>
      <w:proofErr w:type="spellEnd"/>
      <w:r w:rsidRPr="000144DE"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  <w:rPr>
          <w:b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 xml:space="preserve">kapcsolatos havi elszámolások, pénzügyi, szakmai </w:t>
      </w:r>
      <w:r w:rsidRPr="000144DE">
        <w:rPr>
          <w:b/>
        </w:rPr>
        <w:lastRenderedPageBreak/>
        <w:t>beszámolók a támogatást nyújtó által (hatósági szerződésben) megjelölt határidőben történő elkésztéséről.</w:t>
      </w:r>
      <w:r w:rsidRPr="000144DE">
        <w:t xml:space="preserve">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042593" w:rsidRPr="000144DE" w:rsidRDefault="00042593" w:rsidP="00042593">
      <w:pPr>
        <w:pStyle w:val="Listaszerbekezds2"/>
        <w:suppressAutoHyphens w:val="0"/>
        <w:ind w:left="0"/>
        <w:jc w:val="both"/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042593" w:rsidRPr="000144DE" w:rsidRDefault="00042593" w:rsidP="000425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042593" w:rsidRPr="00DF1270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homokozók évenkénti homokcseréje;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042593" w:rsidRPr="009B5958" w:rsidRDefault="00042593" w:rsidP="0004259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042593" w:rsidRPr="009B5958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042593" w:rsidRPr="009B5958" w:rsidRDefault="00042593" w:rsidP="00042593">
      <w:pPr>
        <w:pStyle w:val="Listaszerbekezds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042593" w:rsidRPr="009B5958" w:rsidRDefault="00042593" w:rsidP="00042593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042593" w:rsidRPr="009B5958" w:rsidRDefault="00042593" w:rsidP="00042593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042593" w:rsidRPr="009B5958" w:rsidRDefault="00042593" w:rsidP="00042593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lastRenderedPageBreak/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042593" w:rsidRPr="009B5958" w:rsidRDefault="00042593" w:rsidP="0004259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9B5958" w:rsidRDefault="00042593" w:rsidP="00042593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042593" w:rsidRPr="009B5958" w:rsidRDefault="00042593" w:rsidP="000425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042593" w:rsidRPr="009B5958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042593" w:rsidRPr="000144DE" w:rsidRDefault="00042593" w:rsidP="0004259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042593" w:rsidRPr="000144DE" w:rsidRDefault="00042593" w:rsidP="00042593">
      <w:pPr>
        <w:pStyle w:val="Listaszerbekezds"/>
        <w:numPr>
          <w:ilvl w:val="0"/>
          <w:numId w:val="1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>ellene csőd, vagy felszámolási eljárás indul, illetve ha végelszámolási eljárás megindításáról határoz,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042593" w:rsidRPr="000144DE" w:rsidRDefault="00042593" w:rsidP="00042593">
      <w:pPr>
        <w:numPr>
          <w:ilvl w:val="0"/>
          <w:numId w:val="1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április 30-ig köteles beszámolni a jelen szerződés alapján végzett feladatellátásról,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0144DE">
        <w:rPr>
          <w:rFonts w:ascii="Times New Roman" w:hAnsi="Times New Roman" w:cs="Times New Roman"/>
          <w:sz w:val="24"/>
          <w:szCs w:val="24"/>
        </w:rPr>
        <w:t>, a feladatellátás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VI.1. </w:t>
      </w:r>
      <w:r w:rsidRPr="000144DE">
        <w:rPr>
          <w:rFonts w:ascii="Times New Roman" w:hAnsi="Times New Roman" w:cs="Times New Roman"/>
          <w:sz w:val="24"/>
          <w:szCs w:val="24"/>
        </w:rPr>
        <w:t>Az Önkormányzat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IV. 6.  pontjaiban meghatározott feladatellátásához a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042593" w:rsidRPr="00BF24A9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4A9">
        <w:rPr>
          <w:rFonts w:ascii="Times New Roman" w:hAnsi="Times New Roman" w:cs="Times New Roman"/>
          <w:b/>
          <w:sz w:val="24"/>
          <w:szCs w:val="24"/>
        </w:rPr>
        <w:t>2021. január 1. napjától – 2021. december 31. napjáig: 8</w:t>
      </w:r>
      <w:r w:rsidR="00AD2D9B" w:rsidRPr="00BF24A9">
        <w:rPr>
          <w:rFonts w:ascii="Times New Roman" w:hAnsi="Times New Roman" w:cs="Times New Roman"/>
          <w:b/>
          <w:sz w:val="24"/>
          <w:szCs w:val="24"/>
        </w:rPr>
        <w:t>6</w:t>
      </w:r>
      <w:r w:rsidRPr="00BF24A9">
        <w:rPr>
          <w:rFonts w:ascii="Times New Roman" w:hAnsi="Times New Roman" w:cs="Times New Roman"/>
          <w:b/>
          <w:sz w:val="24"/>
          <w:szCs w:val="24"/>
        </w:rPr>
        <w:t>.</w:t>
      </w:r>
      <w:r w:rsidR="00AD2D9B" w:rsidRPr="00BF24A9">
        <w:rPr>
          <w:rFonts w:ascii="Times New Roman" w:hAnsi="Times New Roman" w:cs="Times New Roman"/>
          <w:b/>
          <w:sz w:val="24"/>
          <w:szCs w:val="24"/>
        </w:rPr>
        <w:t>436</w:t>
      </w:r>
      <w:r w:rsidRPr="00BF24A9">
        <w:rPr>
          <w:rFonts w:ascii="Times New Roman" w:hAnsi="Times New Roman" w:cs="Times New Roman"/>
          <w:b/>
          <w:sz w:val="24"/>
          <w:szCs w:val="24"/>
        </w:rPr>
        <w:t>.</w:t>
      </w:r>
      <w:r w:rsidR="00AD2D9B" w:rsidRPr="00BF24A9">
        <w:rPr>
          <w:rFonts w:ascii="Times New Roman" w:hAnsi="Times New Roman" w:cs="Times New Roman"/>
          <w:b/>
          <w:sz w:val="24"/>
          <w:szCs w:val="24"/>
        </w:rPr>
        <w:t>985</w:t>
      </w:r>
      <w:r w:rsidRPr="00BF24A9">
        <w:rPr>
          <w:rFonts w:ascii="Times New Roman" w:hAnsi="Times New Roman" w:cs="Times New Roman"/>
          <w:b/>
          <w:sz w:val="24"/>
          <w:szCs w:val="24"/>
        </w:rPr>
        <w:t xml:space="preserve"> – Ft, </w:t>
      </w:r>
      <w:r w:rsidRPr="00BF24A9">
        <w:rPr>
          <w:rFonts w:ascii="Times New Roman" w:hAnsi="Times New Roman" w:cs="Times New Roman"/>
          <w:sz w:val="24"/>
          <w:szCs w:val="24"/>
        </w:rPr>
        <w:t>azaz nyolcvan</w:t>
      </w:r>
      <w:r w:rsidR="00AD2D9B" w:rsidRPr="00BF24A9">
        <w:rPr>
          <w:rFonts w:ascii="Times New Roman" w:hAnsi="Times New Roman" w:cs="Times New Roman"/>
          <w:sz w:val="24"/>
          <w:szCs w:val="24"/>
        </w:rPr>
        <w:t xml:space="preserve">hatmillió-négyszázharminchatezer-kilencszáznyolcvanöt </w:t>
      </w:r>
      <w:r w:rsidRPr="00BF24A9">
        <w:rPr>
          <w:rFonts w:ascii="Times New Roman" w:hAnsi="Times New Roman" w:cs="Times New Roman"/>
          <w:sz w:val="24"/>
          <w:szCs w:val="24"/>
        </w:rPr>
        <w:t>forint.</w:t>
      </w:r>
    </w:p>
    <w:p w:rsidR="00042593" w:rsidRPr="00BF24A9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4A9">
        <w:rPr>
          <w:rFonts w:ascii="Times New Roman" w:hAnsi="Times New Roman" w:cs="Times New Roman"/>
          <w:b/>
          <w:sz w:val="24"/>
          <w:szCs w:val="24"/>
        </w:rPr>
        <w:t>Fenti összeg a Kft. működésének 2020. december 1. napjától 2021. november 30. napjáig folytatott tevékenységét támogatja.</w:t>
      </w:r>
    </w:p>
    <w:p w:rsidR="00042593" w:rsidRPr="00BF24A9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BF24A9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4A9">
        <w:rPr>
          <w:rFonts w:ascii="Times New Roman" w:hAnsi="Times New Roman" w:cs="Times New Roman"/>
          <w:b/>
          <w:sz w:val="24"/>
          <w:szCs w:val="24"/>
          <w:u w:val="single"/>
        </w:rPr>
        <w:t>VI.1.1. A működési támogatási összeg megosztása:</w:t>
      </w:r>
    </w:p>
    <w:p w:rsidR="00042593" w:rsidRPr="00BF24A9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24A9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 w:rsidRPr="00BF24A9">
        <w:rPr>
          <w:rFonts w:ascii="Times New Roman" w:hAnsi="Times New Roman" w:cs="Times New Roman"/>
          <w:sz w:val="24"/>
          <w:szCs w:val="24"/>
        </w:rPr>
        <w:t>:</w:t>
      </w:r>
      <w:r w:rsidRPr="00BF24A9">
        <w:rPr>
          <w:rFonts w:ascii="Times New Roman" w:hAnsi="Times New Roman" w:cs="Times New Roman"/>
          <w:sz w:val="24"/>
          <w:szCs w:val="24"/>
        </w:rPr>
        <w:tab/>
      </w:r>
      <w:r w:rsidRPr="00BF24A9">
        <w:rPr>
          <w:rFonts w:ascii="Times New Roman" w:hAnsi="Times New Roman" w:cs="Times New Roman"/>
          <w:sz w:val="24"/>
          <w:szCs w:val="24"/>
        </w:rPr>
        <w:tab/>
      </w:r>
      <w:r w:rsidRPr="00BF24A9">
        <w:rPr>
          <w:rFonts w:ascii="Times New Roman" w:hAnsi="Times New Roman" w:cs="Times New Roman"/>
          <w:sz w:val="24"/>
          <w:szCs w:val="24"/>
        </w:rPr>
        <w:tab/>
      </w:r>
      <w:r w:rsidRPr="00BF24A9">
        <w:rPr>
          <w:rFonts w:ascii="Times New Roman" w:hAnsi="Times New Roman" w:cs="Times New Roman"/>
          <w:sz w:val="24"/>
          <w:szCs w:val="24"/>
        </w:rPr>
        <w:tab/>
      </w:r>
      <w:r w:rsidRPr="00BF24A9">
        <w:rPr>
          <w:rFonts w:ascii="Times New Roman" w:hAnsi="Times New Roman" w:cs="Times New Roman"/>
          <w:b/>
          <w:i/>
          <w:sz w:val="24"/>
          <w:szCs w:val="24"/>
        </w:rPr>
        <w:t>37.424.697 Ft</w:t>
      </w:r>
    </w:p>
    <w:p w:rsidR="00042593" w:rsidRPr="00BF24A9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F24A9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</w:t>
      </w:r>
    </w:p>
    <w:p w:rsidR="00042593" w:rsidRPr="00BF24A9" w:rsidRDefault="00042593" w:rsidP="000425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24A9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BF24A9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BF24A9">
        <w:rPr>
          <w:rFonts w:ascii="Times New Roman" w:hAnsi="Times New Roman" w:cs="Times New Roman"/>
          <w:b/>
          <w:sz w:val="24"/>
          <w:szCs w:val="24"/>
        </w:rPr>
        <w:tab/>
      </w:r>
      <w:r w:rsidRPr="00BF24A9">
        <w:rPr>
          <w:rFonts w:ascii="Times New Roman" w:hAnsi="Times New Roman" w:cs="Times New Roman"/>
          <w:b/>
          <w:sz w:val="24"/>
          <w:szCs w:val="24"/>
        </w:rPr>
        <w:tab/>
      </w:r>
      <w:r w:rsidRPr="00BF24A9">
        <w:rPr>
          <w:rFonts w:ascii="Times New Roman" w:hAnsi="Times New Roman" w:cs="Times New Roman"/>
          <w:b/>
          <w:sz w:val="24"/>
          <w:szCs w:val="24"/>
        </w:rPr>
        <w:tab/>
      </w:r>
      <w:r w:rsidR="00AD2D9B" w:rsidRPr="00BF24A9">
        <w:rPr>
          <w:rFonts w:ascii="Times New Roman" w:hAnsi="Times New Roman" w:cs="Times New Roman"/>
          <w:b/>
          <w:i/>
          <w:sz w:val="24"/>
          <w:szCs w:val="24"/>
        </w:rPr>
        <w:t xml:space="preserve">14.904.793 </w:t>
      </w:r>
      <w:r w:rsidRPr="00BF24A9">
        <w:rPr>
          <w:rFonts w:ascii="Times New Roman" w:hAnsi="Times New Roman" w:cs="Times New Roman"/>
          <w:b/>
          <w:i/>
          <w:sz w:val="24"/>
          <w:szCs w:val="24"/>
        </w:rPr>
        <w:t>Ft</w:t>
      </w:r>
    </w:p>
    <w:p w:rsidR="00042593" w:rsidRPr="00076164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6164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475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525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042593" w:rsidRPr="00076164" w:rsidRDefault="00042593" w:rsidP="00042593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164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076164">
        <w:rPr>
          <w:rFonts w:ascii="Times New Roman" w:hAnsi="Times New Roman" w:cs="Times New Roman"/>
          <w:b/>
          <w:sz w:val="24"/>
          <w:szCs w:val="24"/>
        </w:rPr>
        <w:t>:</w:t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</w:r>
      <w:r w:rsidRPr="0007616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E4476C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316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383</w:t>
      </w:r>
      <w:r w:rsidRPr="00076164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</w:p>
    <w:p w:rsidR="00042593" w:rsidRPr="00076164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9B5958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78E">
        <w:rPr>
          <w:rFonts w:ascii="Times New Roman" w:hAnsi="Times New Roman" w:cs="Times New Roman"/>
          <w:b/>
          <w:sz w:val="24"/>
          <w:szCs w:val="24"/>
        </w:rPr>
        <w:t>VI.2.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958">
        <w:rPr>
          <w:rFonts w:ascii="Times New Roman" w:hAnsi="Times New Roman" w:cs="Times New Roman"/>
          <w:sz w:val="24"/>
          <w:szCs w:val="24"/>
        </w:rPr>
        <w:t>Az Önkormányzat a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részére 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- jelen szerződés IV.6. pontjában meghatározott - </w:t>
      </w:r>
      <w:r w:rsidRPr="00AA778E">
        <w:rPr>
          <w:rFonts w:ascii="Times New Roman" w:hAnsi="Times New Roman" w:cs="Times New Roman"/>
          <w:b/>
          <w:i/>
          <w:sz w:val="24"/>
          <w:szCs w:val="24"/>
          <w:u w:val="single"/>
        </w:rPr>
        <w:t>egészségügyi feladatellátásához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9B5958">
        <w:rPr>
          <w:rFonts w:ascii="Times New Roman" w:hAnsi="Times New Roman" w:cs="Times New Roman"/>
          <w:sz w:val="24"/>
          <w:szCs w:val="24"/>
        </w:rPr>
        <w:t xml:space="preserve"> </w:t>
      </w:r>
      <w:r w:rsidRPr="009B5958">
        <w:rPr>
          <w:rFonts w:ascii="Times New Roman" w:hAnsi="Times New Roman" w:cs="Times New Roman"/>
          <w:b/>
          <w:sz w:val="24"/>
          <w:szCs w:val="24"/>
        </w:rPr>
        <w:t>működési kiadások fedezetére 14.315.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587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azaz tizennégymillió-háromszáztizenötezer-ötszáznyolcvanhét forint működési támogatást biztosít, az alábbiak szerint: </w:t>
      </w:r>
    </w:p>
    <w:p w:rsidR="00042593" w:rsidRPr="000144DE" w:rsidRDefault="00042593" w:rsidP="00042593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</w:t>
      </w:r>
      <w:r w:rsidRPr="00645163">
        <w:rPr>
          <w:rFonts w:ascii="Times New Roman" w:hAnsi="Times New Roman" w:cs="Times New Roman"/>
          <w:b/>
          <w:sz w:val="24"/>
          <w:szCs w:val="24"/>
        </w:rPr>
        <w:t xml:space="preserve">egyeztetett időponttal a </w:t>
      </w:r>
      <w:proofErr w:type="spellStart"/>
      <w:r w:rsidRPr="0064516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645163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elszámolható teljesítmények után járó díjat a NEAK a jogutód egészségügyi szolgáltatóra vonatkozó szabályok szerint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</w:t>
      </w:r>
      <w:r w:rsidRPr="000144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NEAK finanszírozási összeg közvetlenül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24BA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024BAE">
        <w:rPr>
          <w:rFonts w:ascii="Times New Roman" w:hAnsi="Times New Roman" w:cs="Times New Roman"/>
          <w:sz w:val="24"/>
          <w:szCs w:val="24"/>
        </w:rPr>
        <w:t>Az Önkormányzat a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BA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024BAE">
        <w:rPr>
          <w:rFonts w:ascii="Times New Roman" w:hAnsi="Times New Roman" w:cs="Times New Roman"/>
          <w:sz w:val="24"/>
          <w:szCs w:val="24"/>
        </w:rPr>
        <w:t xml:space="preserve">jelen szerződés IV.8.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024BA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24BAE">
        <w:rPr>
          <w:rFonts w:ascii="Times New Roman" w:hAnsi="Times New Roman" w:cs="Times New Roman"/>
          <w:b/>
          <w:i/>
          <w:sz w:val="24"/>
          <w:szCs w:val="24"/>
          <w:u w:val="single"/>
        </w:rPr>
        <w:t>önkormányzati fenntartású költségvetési szervek karbantartási feladatainak ellátásához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működési kiadások fedezetére 22.972.175 Ft. </w:t>
      </w:r>
      <w:r w:rsidRPr="00024BAE">
        <w:rPr>
          <w:rFonts w:ascii="Times New Roman" w:hAnsi="Times New Roman" w:cs="Times New Roman"/>
          <w:sz w:val="24"/>
          <w:szCs w:val="24"/>
        </w:rPr>
        <w:t>azaz huszonkétmillió-kilencszázhetvenkettőezer-egyszázhetvenöt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forint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támogatást biztosít. </w:t>
      </w:r>
      <w:r w:rsidRPr="00024BAE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Áig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2.787.150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VI.3.2. Sportlétesítmények, edzőtáborok működtetése, fejlesztése (Köt.)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5.425.718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VI.3.3. Közművelődés – közösségi és társadalmi részvétel fejlesztése (Köt.)</w:t>
      </w:r>
      <w:r w:rsidRPr="00024BAE">
        <w:rPr>
          <w:rFonts w:ascii="Times New Roman" w:hAnsi="Times New Roman" w:cs="Times New Roman"/>
          <w:sz w:val="24"/>
          <w:szCs w:val="24"/>
        </w:rPr>
        <w:tab/>
        <w:t>1.857.375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VI.3.4. Óvodai nevelés, ellátás működtetési feladatai (Köt.)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2.236.932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BAE">
        <w:rPr>
          <w:rFonts w:ascii="Times New Roman" w:hAnsi="Times New Roman" w:cs="Times New Roman"/>
          <w:sz w:val="24"/>
          <w:szCs w:val="24"/>
        </w:rPr>
        <w:t>VI.3.5. Fogyatékossággal élők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3.467.663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VI.3.6. </w:t>
      </w:r>
      <w:r w:rsidRPr="00024BAE">
        <w:rPr>
          <w:rFonts w:ascii="Times New Roman" w:hAnsi="Times New Roman" w:cs="Times New Roman"/>
          <w:sz w:val="24"/>
          <w:szCs w:val="24"/>
        </w:rPr>
        <w:t>Időskorúak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5.578.817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VI.3.7. 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 xml:space="preserve"> betegek tartós bentlakásos ellátása (</w:t>
      </w:r>
      <w:proofErr w:type="spellStart"/>
      <w:r w:rsidRPr="00024BAE">
        <w:rPr>
          <w:rFonts w:ascii="Times New Roman" w:hAnsi="Times New Roman" w:cs="Times New Roman"/>
          <w:sz w:val="24"/>
          <w:szCs w:val="24"/>
        </w:rPr>
        <w:t>Önv</w:t>
      </w:r>
      <w:proofErr w:type="spellEnd"/>
      <w:r w:rsidRPr="00024BAE">
        <w:rPr>
          <w:rFonts w:ascii="Times New Roman" w:hAnsi="Times New Roman" w:cs="Times New Roman"/>
          <w:sz w:val="24"/>
          <w:szCs w:val="24"/>
        </w:rPr>
        <w:t>.)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</w:r>
      <w:r w:rsidRPr="00024BAE">
        <w:rPr>
          <w:rFonts w:ascii="Times New Roman" w:hAnsi="Times New Roman" w:cs="Times New Roman"/>
          <w:sz w:val="24"/>
          <w:szCs w:val="24"/>
        </w:rPr>
        <w:tab/>
        <w:t>1.206.813 Ft.</w:t>
      </w:r>
    </w:p>
    <w:p w:rsidR="00042593" w:rsidRPr="00024BA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VI.3.8. </w:t>
      </w:r>
      <w:r w:rsidRPr="00024BAE">
        <w:rPr>
          <w:rFonts w:ascii="Times New Roman" w:hAnsi="Times New Roman" w:cs="Times New Roman"/>
          <w:sz w:val="24"/>
          <w:szCs w:val="24"/>
        </w:rPr>
        <w:t xml:space="preserve">Gyermekek bölcsődében és mini bölcsődében történő ellátása (Köt.) </w:t>
      </w:r>
      <w:r w:rsidRPr="00024BA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sz w:val="24"/>
          <w:szCs w:val="24"/>
        </w:rPr>
        <w:t xml:space="preserve">  411.707 Ft.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BA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24BAE">
        <w:rPr>
          <w:rFonts w:ascii="Times New Roman" w:hAnsi="Times New Roman" w:cs="Times New Roman"/>
          <w:sz w:val="24"/>
          <w:szCs w:val="24"/>
        </w:rPr>
        <w:t>Az Önkormányzat a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4BA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024BAE">
        <w:rPr>
          <w:rFonts w:ascii="Times New Roman" w:hAnsi="Times New Roman" w:cs="Times New Roman"/>
          <w:sz w:val="24"/>
          <w:szCs w:val="24"/>
        </w:rPr>
        <w:t>jelen szerződés IV.</w:t>
      </w:r>
      <w:r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IV.9.2.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pontj</w:t>
      </w:r>
      <w:r>
        <w:rPr>
          <w:rFonts w:ascii="Times New Roman" w:hAnsi="Times New Roman" w:cs="Times New Roman"/>
          <w:sz w:val="24"/>
          <w:szCs w:val="24"/>
        </w:rPr>
        <w:t>ai</w:t>
      </w:r>
      <w:r w:rsidRPr="00024BAE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Pr="00024BA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F3E">
        <w:rPr>
          <w:rFonts w:ascii="Times New Roman" w:hAnsi="Times New Roman" w:cs="Times New Roman"/>
          <w:b/>
          <w:i/>
          <w:sz w:val="24"/>
          <w:szCs w:val="24"/>
          <w:u w:val="single"/>
        </w:rPr>
        <w:t>sportlétesítmények üzemeltetése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feladat</w:t>
      </w:r>
      <w:r w:rsidRPr="00024BA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ellátásához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024BAE">
        <w:rPr>
          <w:rFonts w:ascii="Times New Roman" w:hAnsi="Times New Roman" w:cs="Times New Roman"/>
          <w:sz w:val="24"/>
          <w:szCs w:val="24"/>
        </w:rPr>
        <w:t xml:space="preserve"> 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működési kiadások fedezetére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24B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664</w:t>
      </w:r>
      <w:r w:rsidRPr="00024BA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415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Ft. </w:t>
      </w:r>
      <w:r w:rsidRPr="00024BAE">
        <w:rPr>
          <w:rFonts w:ascii="Times New Roman" w:hAnsi="Times New Roman" w:cs="Times New Roman"/>
          <w:sz w:val="24"/>
          <w:szCs w:val="24"/>
        </w:rPr>
        <w:t xml:space="preserve">azaz </w:t>
      </w:r>
      <w:r>
        <w:rPr>
          <w:rFonts w:ascii="Times New Roman" w:hAnsi="Times New Roman" w:cs="Times New Roman"/>
          <w:sz w:val="24"/>
          <w:szCs w:val="24"/>
        </w:rPr>
        <w:t>tízmillió-hatszázhatvannégyezer-négyszáztizenöt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24BAE">
        <w:rPr>
          <w:rFonts w:ascii="Times New Roman" w:hAnsi="Times New Roman" w:cs="Times New Roman"/>
          <w:sz w:val="24"/>
          <w:szCs w:val="24"/>
        </w:rPr>
        <w:t>forint</w:t>
      </w:r>
      <w:r w:rsidRPr="00024BAE">
        <w:rPr>
          <w:rFonts w:ascii="Times New Roman" w:hAnsi="Times New Roman" w:cs="Times New Roman"/>
          <w:b/>
          <w:sz w:val="24"/>
          <w:szCs w:val="24"/>
        </w:rPr>
        <w:t xml:space="preserve"> működési</w:t>
      </w:r>
      <w:proofErr w:type="gramEnd"/>
      <w:r w:rsidRPr="00024BAE">
        <w:rPr>
          <w:rFonts w:ascii="Times New Roman" w:hAnsi="Times New Roman" w:cs="Times New Roman"/>
          <w:b/>
          <w:sz w:val="24"/>
          <w:szCs w:val="24"/>
        </w:rPr>
        <w:t xml:space="preserve"> támogatást biztosít.</w:t>
      </w:r>
    </w:p>
    <w:p w:rsidR="00042593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4DE">
        <w:rPr>
          <w:rFonts w:ascii="Times New Roman" w:hAnsi="Times New Roman" w:cs="Times New Roman"/>
          <w:b/>
          <w:sz w:val="24"/>
          <w:szCs w:val="24"/>
        </w:rPr>
        <w:t>. Jelen szerződésben meghatározott feladatok Önkormányzat által történő finanszírozásának közös szabályai: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.1. Tiszavasvári Város Önkormányzata </w:t>
      </w:r>
      <w:r>
        <w:rPr>
          <w:rFonts w:ascii="Times New Roman" w:hAnsi="Times New Roman" w:cs="Times New Roman"/>
          <w:b/>
          <w:sz w:val="24"/>
          <w:szCs w:val="24"/>
        </w:rPr>
        <w:t xml:space="preserve">tárgyévi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költségvetési rendelete hatályba lépéséig a </w:t>
      </w:r>
      <w:r>
        <w:rPr>
          <w:rFonts w:ascii="Times New Roman" w:hAnsi="Times New Roman" w:cs="Times New Roman"/>
          <w:b/>
          <w:sz w:val="24"/>
          <w:szCs w:val="24"/>
        </w:rPr>
        <w:t xml:space="preserve">tárgyévet megelőző év </w:t>
      </w:r>
      <w:r w:rsidRPr="000144DE">
        <w:rPr>
          <w:rFonts w:ascii="Times New Roman" w:hAnsi="Times New Roman" w:cs="Times New Roman"/>
          <w:b/>
          <w:sz w:val="24"/>
          <w:szCs w:val="24"/>
        </w:rPr>
        <w:t>december 1. napjától felmerülő költségeket az átmeneti gazdálkodás alapján finanszírozza.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0144DE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 xml:space="preserve">.2. A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utólag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54F3E">
        <w:rPr>
          <w:rFonts w:ascii="Times New Roman" w:hAnsi="Times New Roman" w:cs="Times New Roman"/>
          <w:sz w:val="24"/>
          <w:szCs w:val="24"/>
        </w:rPr>
        <w:t xml:space="preserve">a VI.4. </w:t>
      </w:r>
      <w:proofErr w:type="gramStart"/>
      <w:r w:rsidRPr="00E54F3E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Pr="00E54F3E">
        <w:rPr>
          <w:rFonts w:ascii="Times New Roman" w:hAnsi="Times New Roman" w:cs="Times New Roman"/>
          <w:sz w:val="24"/>
          <w:szCs w:val="24"/>
        </w:rPr>
        <w:t xml:space="preserve"> foglalt támogatás</w:t>
      </w:r>
      <w:r>
        <w:rPr>
          <w:rFonts w:ascii="Times New Roman" w:hAnsi="Times New Roman" w:cs="Times New Roman"/>
          <w:sz w:val="24"/>
          <w:szCs w:val="24"/>
        </w:rPr>
        <w:t xml:space="preserve"> 2021. július hónapra eső arányos részének kiv</w:t>
      </w:r>
      <w:r w:rsidRPr="00E54F3E">
        <w:rPr>
          <w:rFonts w:ascii="Times New Roman" w:hAnsi="Times New Roman" w:cs="Times New Roman"/>
          <w:sz w:val="24"/>
          <w:szCs w:val="24"/>
        </w:rPr>
        <w:t>ételével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144DE">
        <w:rPr>
          <w:rFonts w:ascii="Times New Roman" w:hAnsi="Times New Roman" w:cs="Times New Roman"/>
          <w:b/>
          <w:sz w:val="24"/>
          <w:szCs w:val="24"/>
        </w:rPr>
        <w:t>a tárgyhónapot követő 6. napjáig, havonta egyenlő részletekben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alábbi pénzforgalmi számlaszámára:</w:t>
      </w:r>
      <w:r>
        <w:rPr>
          <w:rFonts w:ascii="Times New Roman" w:hAnsi="Times New Roman" w:cs="Times New Roman"/>
          <w:sz w:val="24"/>
          <w:szCs w:val="24"/>
        </w:rPr>
        <w:t xml:space="preserve"> 68700016-10131501-00000000</w:t>
      </w:r>
      <w:r w:rsidRPr="000144DE">
        <w:rPr>
          <w:rFonts w:ascii="Times New Roman" w:hAnsi="Times New Roman" w:cs="Times New Roman"/>
          <w:b/>
          <w:sz w:val="24"/>
          <w:szCs w:val="24"/>
        </w:rPr>
        <w:t>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0144DE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 Kft. indokolt írásbeli kérésére Önkormányzat gondoskodik a havi részleten felüli összeg utalásáról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VI.5.3. A </w:t>
      </w:r>
      <w:r w:rsidRPr="008676EE">
        <w:rPr>
          <w:rFonts w:ascii="Times New Roman" w:hAnsi="Times New Roman" w:cs="Times New Roman"/>
          <w:b/>
          <w:sz w:val="24"/>
          <w:szCs w:val="24"/>
        </w:rPr>
        <w:t xml:space="preserve">VI.4. </w:t>
      </w:r>
      <w:proofErr w:type="gramStart"/>
      <w:r w:rsidRPr="008676EE">
        <w:rPr>
          <w:rFonts w:ascii="Times New Roman" w:hAnsi="Times New Roman" w:cs="Times New Roman"/>
          <w:b/>
          <w:sz w:val="24"/>
          <w:szCs w:val="24"/>
        </w:rPr>
        <w:t>pontban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meghatározott működési támogatás </w:t>
      </w:r>
      <w:r w:rsidRPr="008676EE">
        <w:rPr>
          <w:rFonts w:ascii="Times New Roman" w:hAnsi="Times New Roman" w:cs="Times New Roman"/>
          <w:b/>
          <w:sz w:val="24"/>
          <w:szCs w:val="24"/>
        </w:rPr>
        <w:t>2021. július hónapra eső arányos részét az Önkormányzat 2021. július 6. napjáig</w:t>
      </w:r>
      <w:r>
        <w:rPr>
          <w:rFonts w:ascii="Times New Roman" w:hAnsi="Times New Roman" w:cs="Times New Roman"/>
          <w:sz w:val="24"/>
          <w:szCs w:val="24"/>
        </w:rPr>
        <w:t xml:space="preserve"> utalja át a </w:t>
      </w:r>
      <w:proofErr w:type="spellStart"/>
      <w:r w:rsidRPr="008676E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8676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76EE">
        <w:rPr>
          <w:rFonts w:ascii="Times New Roman" w:hAnsi="Times New Roman" w:cs="Times New Roman"/>
          <w:sz w:val="24"/>
          <w:szCs w:val="24"/>
        </w:rPr>
        <w:t>Nonprofit</w:t>
      </w:r>
      <w:r w:rsidRPr="008676EE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alábbi pénzforgalmi számlaszámára:</w:t>
      </w:r>
      <w:r>
        <w:rPr>
          <w:rFonts w:ascii="Times New Roman" w:hAnsi="Times New Roman" w:cs="Times New Roman"/>
          <w:sz w:val="24"/>
          <w:szCs w:val="24"/>
        </w:rPr>
        <w:t xml:space="preserve"> 68700016-10131501-00000000</w:t>
      </w:r>
      <w:r w:rsidRPr="000144DE">
        <w:rPr>
          <w:rFonts w:ascii="Times New Roman" w:hAnsi="Times New Roman" w:cs="Times New Roman"/>
          <w:b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5.4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0144DE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0144DE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0144DE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Az Áht. 50/A §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144DE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szakmai és pénzügyi </w:t>
      </w:r>
      <w:r w:rsidRPr="000144DE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144DE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042593" w:rsidRPr="000144DE" w:rsidRDefault="00042593" w:rsidP="0004259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042593" w:rsidRPr="000144DE" w:rsidRDefault="00042593" w:rsidP="0004259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042593" w:rsidRPr="000144DE" w:rsidRDefault="00042593" w:rsidP="00042593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042593" w:rsidRPr="000144DE" w:rsidRDefault="00042593" w:rsidP="0004259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042593" w:rsidRPr="000144DE" w:rsidRDefault="00042593" w:rsidP="000425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42593" w:rsidRPr="000144DE" w:rsidRDefault="00042593" w:rsidP="000425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ifjúsági tábor, Városi piac üzemeltetése.</w:t>
      </w:r>
    </w:p>
    <w:p w:rsidR="00042593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042593" w:rsidRPr="000144DE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>
        <w:rPr>
          <w:rFonts w:ascii="Times New Roman" w:hAnsi="Times New Roman" w:cs="Times New Roman"/>
          <w:bCs/>
          <w:sz w:val="24"/>
          <w:szCs w:val="24"/>
        </w:rPr>
        <w:t xml:space="preserve">2021. július 1. napján lép hatályba. </w:t>
      </w:r>
    </w:p>
    <w:p w:rsidR="00042593" w:rsidRPr="00191D9D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91D9D">
        <w:rPr>
          <w:rFonts w:ascii="Times New Roman" w:eastAsiaTheme="minorHAnsi" w:hAnsi="Times New Roman" w:cs="Times New Roman"/>
          <w:sz w:val="24"/>
          <w:szCs w:val="24"/>
        </w:rPr>
        <w:t>X.4.</w:t>
      </w:r>
      <w:r>
        <w:rPr>
          <w:rFonts w:ascii="Times New Roman" w:eastAsiaTheme="minorHAnsi" w:hAnsi="Times New Roman" w:cs="Times New Roman"/>
          <w:sz w:val="24"/>
          <w:szCs w:val="24"/>
        </w:rPr>
        <w:t>2</w:t>
      </w:r>
      <w:r w:rsidRPr="00191D9D">
        <w:rPr>
          <w:rFonts w:ascii="Times New Roman" w:eastAsiaTheme="minorHAnsi" w:hAnsi="Times New Roman" w:cs="Times New Roman"/>
          <w:sz w:val="24"/>
          <w:szCs w:val="24"/>
        </w:rPr>
        <w:t xml:space="preserve">. Jelen szerződés hatálybalépésével egyidejűleg hatályukat vesztik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 w:rsidR="00BF24A9"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 w:rsidR="00BF24A9"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 w:rsidR="00BF24A9"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 w:rsidR="00BF24A9">
        <w:rPr>
          <w:rFonts w:ascii="Times New Roman" w:hAnsi="Times New Roman" w:cs="Times New Roman"/>
          <w:sz w:val="24"/>
          <w:szCs w:val="24"/>
        </w:rPr>
        <w:t>161/2021. (06.14.) PM</w:t>
      </w:r>
      <w:r w:rsidR="00BF24A9">
        <w:rPr>
          <w:rFonts w:ascii="Times New Roman" w:hAnsi="Times New Roman" w:cs="Times New Roman"/>
          <w:sz w:val="24"/>
          <w:szCs w:val="24"/>
        </w:rPr>
        <w:t>.</w:t>
      </w:r>
      <w:r w:rsidR="00BF24A9">
        <w:rPr>
          <w:rFonts w:ascii="Times New Roman" w:hAnsi="Times New Roman" w:cs="Times New Roman"/>
          <w:sz w:val="24"/>
          <w:szCs w:val="24"/>
        </w:rPr>
        <w:t xml:space="preserve"> </w:t>
      </w:r>
      <w:r w:rsidR="00BF24A9">
        <w:rPr>
          <w:rFonts w:ascii="Times New Roman" w:hAnsi="Times New Roman" w:cs="Times New Roman"/>
          <w:sz w:val="24"/>
          <w:szCs w:val="24"/>
        </w:rPr>
        <w:t xml:space="preserve">számú </w:t>
      </w:r>
      <w:r w:rsidR="00BF24A9">
        <w:rPr>
          <w:rFonts w:ascii="Times New Roman" w:hAnsi="Times New Roman" w:cs="Times New Roman"/>
          <w:sz w:val="24"/>
          <w:szCs w:val="24"/>
        </w:rPr>
        <w:t>határozattal, és a 68/2021. (IX.30.) Kt. határozattal</w:t>
      </w:r>
      <w:r w:rsidR="00BF24A9" w:rsidRPr="00191D9D">
        <w:rPr>
          <w:rFonts w:ascii="Times New Roman" w:hAnsi="Times New Roman" w:cs="Times New Roman"/>
          <w:sz w:val="24"/>
          <w:szCs w:val="24"/>
        </w:rPr>
        <w:t xml:space="preserve"> </w:t>
      </w:r>
      <w:r w:rsidRPr="00191D9D">
        <w:rPr>
          <w:rFonts w:ascii="Times New Roman" w:hAnsi="Times New Roman" w:cs="Times New Roman"/>
          <w:sz w:val="24"/>
          <w:szCs w:val="24"/>
        </w:rPr>
        <w:t>elfogadott szerződések.</w:t>
      </w:r>
    </w:p>
    <w:p w:rsidR="00042593" w:rsidRPr="00A16B4F" w:rsidRDefault="00042593" w:rsidP="00042593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Default="00042593" w:rsidP="000425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93" w:rsidRPr="000144DE" w:rsidRDefault="00042593" w:rsidP="0004259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042593" w:rsidRPr="000144DE" w:rsidRDefault="00042593" w:rsidP="000425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042593" w:rsidRPr="000144DE" w:rsidRDefault="00042593" w:rsidP="000425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042593" w:rsidRPr="00EA475B" w:rsidRDefault="00042593" w:rsidP="00042593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042593" w:rsidRDefault="00042593" w:rsidP="0004259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bookmarkStart w:id="4" w:name="_GoBack"/>
      <w:bookmarkEnd w:id="4"/>
    </w:p>
    <w:sectPr w:rsidR="00042593" w:rsidSect="00D23716">
      <w:footerReference w:type="default" r:id="rId8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ED1" w:rsidRDefault="00113ED1" w:rsidP="006A3400">
      <w:pPr>
        <w:spacing w:after="0" w:line="240" w:lineRule="auto"/>
      </w:pPr>
      <w:r>
        <w:separator/>
      </w:r>
    </w:p>
  </w:endnote>
  <w:endnote w:type="continuationSeparator" w:id="0">
    <w:p w:rsidR="00113ED1" w:rsidRDefault="00113ED1" w:rsidP="006A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BD32E0" w:rsidRDefault="00BD32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4A9">
          <w:rPr>
            <w:noProof/>
          </w:rPr>
          <w:t>14</w:t>
        </w:r>
        <w:r>
          <w:fldChar w:fldCharType="end"/>
        </w:r>
      </w:p>
    </w:sdtContent>
  </w:sdt>
  <w:p w:rsidR="00BD32E0" w:rsidRDefault="00BD32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ED1" w:rsidRDefault="00113ED1" w:rsidP="006A3400">
      <w:pPr>
        <w:spacing w:after="0" w:line="240" w:lineRule="auto"/>
      </w:pPr>
      <w:r>
        <w:separator/>
      </w:r>
    </w:p>
  </w:footnote>
  <w:footnote w:type="continuationSeparator" w:id="0">
    <w:p w:rsidR="00113ED1" w:rsidRDefault="00113ED1" w:rsidP="006A3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0FC5"/>
    <w:multiLevelType w:val="hybridMultilevel"/>
    <w:tmpl w:val="632AAF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685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1FC6"/>
    <w:multiLevelType w:val="hybridMultilevel"/>
    <w:tmpl w:val="9C1A1B56"/>
    <w:lvl w:ilvl="0" w:tplc="F76809F6">
      <w:start w:val="1"/>
      <w:numFmt w:val="upperRoman"/>
      <w:lvlText w:val="%1.)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F5E00A7"/>
    <w:multiLevelType w:val="hybridMultilevel"/>
    <w:tmpl w:val="64581BD8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7B7583B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83DFA"/>
    <w:multiLevelType w:val="hybridMultilevel"/>
    <w:tmpl w:val="0686A8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97E28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B3842"/>
    <w:multiLevelType w:val="hybridMultilevel"/>
    <w:tmpl w:val="0CA432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A03A7"/>
    <w:multiLevelType w:val="hybridMultilevel"/>
    <w:tmpl w:val="2F04F248"/>
    <w:lvl w:ilvl="0" w:tplc="50844BB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50844BBA">
      <w:start w:val="1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4"/>
  </w:num>
  <w:num w:numId="4">
    <w:abstractNumId w:val="7"/>
  </w:num>
  <w:num w:numId="5">
    <w:abstractNumId w:val="0"/>
  </w:num>
  <w:num w:numId="6">
    <w:abstractNumId w:val="13"/>
  </w:num>
  <w:num w:numId="7">
    <w:abstractNumId w:val="11"/>
  </w:num>
  <w:num w:numId="8">
    <w:abstractNumId w:val="1"/>
  </w:num>
  <w:num w:numId="9">
    <w:abstractNumId w:val="6"/>
  </w:num>
  <w:num w:numId="10">
    <w:abstractNumId w:val="3"/>
  </w:num>
  <w:num w:numId="11">
    <w:abstractNumId w:val="16"/>
  </w:num>
  <w:num w:numId="12">
    <w:abstractNumId w:val="9"/>
  </w:num>
  <w:num w:numId="13">
    <w:abstractNumId w:val="17"/>
  </w:num>
  <w:num w:numId="1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8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28"/>
    <w:rsid w:val="000039BD"/>
    <w:rsid w:val="000060FA"/>
    <w:rsid w:val="00012E4E"/>
    <w:rsid w:val="00020F6C"/>
    <w:rsid w:val="00021F07"/>
    <w:rsid w:val="00021F5E"/>
    <w:rsid w:val="00024BAE"/>
    <w:rsid w:val="000317E8"/>
    <w:rsid w:val="00031CCF"/>
    <w:rsid w:val="000349EE"/>
    <w:rsid w:val="00042593"/>
    <w:rsid w:val="00046409"/>
    <w:rsid w:val="00055B13"/>
    <w:rsid w:val="00055C5B"/>
    <w:rsid w:val="000651E3"/>
    <w:rsid w:val="00065D78"/>
    <w:rsid w:val="000A1474"/>
    <w:rsid w:val="000A46C4"/>
    <w:rsid w:val="000B33B2"/>
    <w:rsid w:val="000B3ADC"/>
    <w:rsid w:val="000B476E"/>
    <w:rsid w:val="000C2832"/>
    <w:rsid w:val="000C4E26"/>
    <w:rsid w:val="000D7AD9"/>
    <w:rsid w:val="000D7B5D"/>
    <w:rsid w:val="000E48C8"/>
    <w:rsid w:val="000F29E5"/>
    <w:rsid w:val="000F4B2E"/>
    <w:rsid w:val="0010351B"/>
    <w:rsid w:val="001065F6"/>
    <w:rsid w:val="00113ED1"/>
    <w:rsid w:val="00114CBF"/>
    <w:rsid w:val="00116677"/>
    <w:rsid w:val="00120301"/>
    <w:rsid w:val="001206F0"/>
    <w:rsid w:val="0012428E"/>
    <w:rsid w:val="001257F8"/>
    <w:rsid w:val="00127CC4"/>
    <w:rsid w:val="00133F28"/>
    <w:rsid w:val="00135C35"/>
    <w:rsid w:val="00141B13"/>
    <w:rsid w:val="00144B7E"/>
    <w:rsid w:val="00153334"/>
    <w:rsid w:val="0016143B"/>
    <w:rsid w:val="001759E5"/>
    <w:rsid w:val="00176E5D"/>
    <w:rsid w:val="0017757C"/>
    <w:rsid w:val="0019158F"/>
    <w:rsid w:val="00191D9D"/>
    <w:rsid w:val="00193373"/>
    <w:rsid w:val="0019542E"/>
    <w:rsid w:val="00196622"/>
    <w:rsid w:val="001A1B18"/>
    <w:rsid w:val="001A29B0"/>
    <w:rsid w:val="001B2493"/>
    <w:rsid w:val="001B5A62"/>
    <w:rsid w:val="001B7E7C"/>
    <w:rsid w:val="001C2530"/>
    <w:rsid w:val="001C2998"/>
    <w:rsid w:val="001D1BCF"/>
    <w:rsid w:val="001D4079"/>
    <w:rsid w:val="001E6A07"/>
    <w:rsid w:val="001F0305"/>
    <w:rsid w:val="001F3093"/>
    <w:rsid w:val="001F4492"/>
    <w:rsid w:val="001F6E81"/>
    <w:rsid w:val="001F7CA8"/>
    <w:rsid w:val="00202E5A"/>
    <w:rsid w:val="00222CB7"/>
    <w:rsid w:val="00225599"/>
    <w:rsid w:val="00233886"/>
    <w:rsid w:val="002378FC"/>
    <w:rsid w:val="002422B6"/>
    <w:rsid w:val="002427A0"/>
    <w:rsid w:val="00254494"/>
    <w:rsid w:val="002561EB"/>
    <w:rsid w:val="0026034F"/>
    <w:rsid w:val="00260458"/>
    <w:rsid w:val="0028786B"/>
    <w:rsid w:val="002916FB"/>
    <w:rsid w:val="00294E1A"/>
    <w:rsid w:val="002A0AB0"/>
    <w:rsid w:val="002A2CF6"/>
    <w:rsid w:val="002A3E9C"/>
    <w:rsid w:val="002A5DF8"/>
    <w:rsid w:val="002A6793"/>
    <w:rsid w:val="002A6E2B"/>
    <w:rsid w:val="002B0ED3"/>
    <w:rsid w:val="002B2DD1"/>
    <w:rsid w:val="002B3FEC"/>
    <w:rsid w:val="002C21AA"/>
    <w:rsid w:val="002D3FA5"/>
    <w:rsid w:val="002F40FA"/>
    <w:rsid w:val="003045D4"/>
    <w:rsid w:val="00305B01"/>
    <w:rsid w:val="00305F05"/>
    <w:rsid w:val="00307A18"/>
    <w:rsid w:val="00311496"/>
    <w:rsid w:val="00312E65"/>
    <w:rsid w:val="00313ABA"/>
    <w:rsid w:val="00316861"/>
    <w:rsid w:val="00324AD0"/>
    <w:rsid w:val="00325ED9"/>
    <w:rsid w:val="003261BC"/>
    <w:rsid w:val="00361F61"/>
    <w:rsid w:val="00362A92"/>
    <w:rsid w:val="00364FA3"/>
    <w:rsid w:val="0036574B"/>
    <w:rsid w:val="0037396A"/>
    <w:rsid w:val="003823A7"/>
    <w:rsid w:val="0038370C"/>
    <w:rsid w:val="00386459"/>
    <w:rsid w:val="00390111"/>
    <w:rsid w:val="00390F20"/>
    <w:rsid w:val="00393559"/>
    <w:rsid w:val="0039607B"/>
    <w:rsid w:val="003B1316"/>
    <w:rsid w:val="003B160C"/>
    <w:rsid w:val="003C26C2"/>
    <w:rsid w:val="003C4520"/>
    <w:rsid w:val="003D489D"/>
    <w:rsid w:val="003F3292"/>
    <w:rsid w:val="004025E2"/>
    <w:rsid w:val="0040453E"/>
    <w:rsid w:val="004139FF"/>
    <w:rsid w:val="00413FF1"/>
    <w:rsid w:val="0042494A"/>
    <w:rsid w:val="004263AC"/>
    <w:rsid w:val="004305B8"/>
    <w:rsid w:val="00441F5A"/>
    <w:rsid w:val="0044487B"/>
    <w:rsid w:val="00445120"/>
    <w:rsid w:val="004451BE"/>
    <w:rsid w:val="00454FDE"/>
    <w:rsid w:val="00463BFF"/>
    <w:rsid w:val="00473E84"/>
    <w:rsid w:val="004743FD"/>
    <w:rsid w:val="00474502"/>
    <w:rsid w:val="004767C5"/>
    <w:rsid w:val="00482B26"/>
    <w:rsid w:val="00484C37"/>
    <w:rsid w:val="004A37B9"/>
    <w:rsid w:val="004A44B0"/>
    <w:rsid w:val="004A4968"/>
    <w:rsid w:val="004A5615"/>
    <w:rsid w:val="004B7428"/>
    <w:rsid w:val="004D052F"/>
    <w:rsid w:val="004D0A96"/>
    <w:rsid w:val="004D1EBB"/>
    <w:rsid w:val="004D4D15"/>
    <w:rsid w:val="004D6B0C"/>
    <w:rsid w:val="004E31ED"/>
    <w:rsid w:val="004E37B8"/>
    <w:rsid w:val="004E44E2"/>
    <w:rsid w:val="004E5131"/>
    <w:rsid w:val="004F0473"/>
    <w:rsid w:val="004F28A4"/>
    <w:rsid w:val="004F37A3"/>
    <w:rsid w:val="00500543"/>
    <w:rsid w:val="005068BC"/>
    <w:rsid w:val="00506BAF"/>
    <w:rsid w:val="00514193"/>
    <w:rsid w:val="0053363A"/>
    <w:rsid w:val="0054207E"/>
    <w:rsid w:val="00545379"/>
    <w:rsid w:val="0055663B"/>
    <w:rsid w:val="005571E5"/>
    <w:rsid w:val="005622DA"/>
    <w:rsid w:val="0056467E"/>
    <w:rsid w:val="0057365D"/>
    <w:rsid w:val="00583DE3"/>
    <w:rsid w:val="00584CD2"/>
    <w:rsid w:val="00585019"/>
    <w:rsid w:val="0059146A"/>
    <w:rsid w:val="00591C17"/>
    <w:rsid w:val="005921E1"/>
    <w:rsid w:val="00592314"/>
    <w:rsid w:val="005A1B16"/>
    <w:rsid w:val="005A4242"/>
    <w:rsid w:val="005A6086"/>
    <w:rsid w:val="005A7635"/>
    <w:rsid w:val="005C542A"/>
    <w:rsid w:val="005D4826"/>
    <w:rsid w:val="005F69C4"/>
    <w:rsid w:val="005F7E5E"/>
    <w:rsid w:val="00610E62"/>
    <w:rsid w:val="0061350A"/>
    <w:rsid w:val="00614E6E"/>
    <w:rsid w:val="00632CCE"/>
    <w:rsid w:val="00636617"/>
    <w:rsid w:val="0063693C"/>
    <w:rsid w:val="00643C21"/>
    <w:rsid w:val="00645163"/>
    <w:rsid w:val="006507C0"/>
    <w:rsid w:val="00652C13"/>
    <w:rsid w:val="006560CD"/>
    <w:rsid w:val="00661377"/>
    <w:rsid w:val="00674F68"/>
    <w:rsid w:val="00680F45"/>
    <w:rsid w:val="00683650"/>
    <w:rsid w:val="006848C8"/>
    <w:rsid w:val="00691009"/>
    <w:rsid w:val="00691E3C"/>
    <w:rsid w:val="006922B5"/>
    <w:rsid w:val="0069233B"/>
    <w:rsid w:val="006A3400"/>
    <w:rsid w:val="006A58B6"/>
    <w:rsid w:val="006C085E"/>
    <w:rsid w:val="006C0B35"/>
    <w:rsid w:val="006C3B31"/>
    <w:rsid w:val="006D216D"/>
    <w:rsid w:val="006D2AD6"/>
    <w:rsid w:val="006E5264"/>
    <w:rsid w:val="006F2161"/>
    <w:rsid w:val="00700EFD"/>
    <w:rsid w:val="007017FF"/>
    <w:rsid w:val="00710F78"/>
    <w:rsid w:val="00712F70"/>
    <w:rsid w:val="007235C6"/>
    <w:rsid w:val="00730473"/>
    <w:rsid w:val="00735202"/>
    <w:rsid w:val="007403FA"/>
    <w:rsid w:val="00743A95"/>
    <w:rsid w:val="00744480"/>
    <w:rsid w:val="00746E7E"/>
    <w:rsid w:val="007506D4"/>
    <w:rsid w:val="00753C73"/>
    <w:rsid w:val="00757B02"/>
    <w:rsid w:val="00764ABC"/>
    <w:rsid w:val="00770E6C"/>
    <w:rsid w:val="007733D8"/>
    <w:rsid w:val="00775618"/>
    <w:rsid w:val="007844C4"/>
    <w:rsid w:val="00784E3D"/>
    <w:rsid w:val="00790315"/>
    <w:rsid w:val="0079521E"/>
    <w:rsid w:val="00796E98"/>
    <w:rsid w:val="007A20ED"/>
    <w:rsid w:val="007B0673"/>
    <w:rsid w:val="007B15DA"/>
    <w:rsid w:val="007B2CEA"/>
    <w:rsid w:val="007C06F6"/>
    <w:rsid w:val="007C0B18"/>
    <w:rsid w:val="007C491E"/>
    <w:rsid w:val="007E20F2"/>
    <w:rsid w:val="007F04D3"/>
    <w:rsid w:val="007F4F4C"/>
    <w:rsid w:val="007F6BA4"/>
    <w:rsid w:val="00802567"/>
    <w:rsid w:val="0080367A"/>
    <w:rsid w:val="00817A36"/>
    <w:rsid w:val="00825E96"/>
    <w:rsid w:val="00826E56"/>
    <w:rsid w:val="00831180"/>
    <w:rsid w:val="00835719"/>
    <w:rsid w:val="00844432"/>
    <w:rsid w:val="008513D0"/>
    <w:rsid w:val="00853BD7"/>
    <w:rsid w:val="00853EC3"/>
    <w:rsid w:val="00856BD0"/>
    <w:rsid w:val="008675D2"/>
    <w:rsid w:val="008676EE"/>
    <w:rsid w:val="00871008"/>
    <w:rsid w:val="00875872"/>
    <w:rsid w:val="008837CD"/>
    <w:rsid w:val="00893E36"/>
    <w:rsid w:val="008944B4"/>
    <w:rsid w:val="008B6239"/>
    <w:rsid w:val="008C3EE1"/>
    <w:rsid w:val="008E5465"/>
    <w:rsid w:val="008E6047"/>
    <w:rsid w:val="008F03D3"/>
    <w:rsid w:val="008F0B44"/>
    <w:rsid w:val="008F19E6"/>
    <w:rsid w:val="008F7787"/>
    <w:rsid w:val="00902212"/>
    <w:rsid w:val="009023F3"/>
    <w:rsid w:val="00903C91"/>
    <w:rsid w:val="00910F9B"/>
    <w:rsid w:val="0091100E"/>
    <w:rsid w:val="009123D7"/>
    <w:rsid w:val="00912831"/>
    <w:rsid w:val="00912A04"/>
    <w:rsid w:val="00921FC7"/>
    <w:rsid w:val="00925B6B"/>
    <w:rsid w:val="00933F0F"/>
    <w:rsid w:val="00941452"/>
    <w:rsid w:val="00944D08"/>
    <w:rsid w:val="00963766"/>
    <w:rsid w:val="009674C8"/>
    <w:rsid w:val="00970107"/>
    <w:rsid w:val="0097112D"/>
    <w:rsid w:val="009748B0"/>
    <w:rsid w:val="009758CD"/>
    <w:rsid w:val="009763D8"/>
    <w:rsid w:val="009779FF"/>
    <w:rsid w:val="00985ECF"/>
    <w:rsid w:val="009A0D44"/>
    <w:rsid w:val="009A3320"/>
    <w:rsid w:val="009B33EB"/>
    <w:rsid w:val="009B54AE"/>
    <w:rsid w:val="009B77FE"/>
    <w:rsid w:val="009C1B8D"/>
    <w:rsid w:val="009C6A6B"/>
    <w:rsid w:val="009D1D4C"/>
    <w:rsid w:val="009D4D93"/>
    <w:rsid w:val="009D5BA2"/>
    <w:rsid w:val="009E09E8"/>
    <w:rsid w:val="009E1FC3"/>
    <w:rsid w:val="009F12EA"/>
    <w:rsid w:val="009F13D2"/>
    <w:rsid w:val="009F1B67"/>
    <w:rsid w:val="009F3910"/>
    <w:rsid w:val="00A033BD"/>
    <w:rsid w:val="00A033E0"/>
    <w:rsid w:val="00A03AB2"/>
    <w:rsid w:val="00A03BAE"/>
    <w:rsid w:val="00A10FC8"/>
    <w:rsid w:val="00A17A19"/>
    <w:rsid w:val="00A203A3"/>
    <w:rsid w:val="00A211B8"/>
    <w:rsid w:val="00A22E2A"/>
    <w:rsid w:val="00A31BB0"/>
    <w:rsid w:val="00A31BF4"/>
    <w:rsid w:val="00A33C03"/>
    <w:rsid w:val="00A3569A"/>
    <w:rsid w:val="00A37409"/>
    <w:rsid w:val="00A45ABB"/>
    <w:rsid w:val="00A53684"/>
    <w:rsid w:val="00A57B46"/>
    <w:rsid w:val="00A60FFC"/>
    <w:rsid w:val="00A62716"/>
    <w:rsid w:val="00A76A72"/>
    <w:rsid w:val="00A82552"/>
    <w:rsid w:val="00A836AC"/>
    <w:rsid w:val="00A84D03"/>
    <w:rsid w:val="00A97A00"/>
    <w:rsid w:val="00AA0765"/>
    <w:rsid w:val="00AA65D6"/>
    <w:rsid w:val="00AA778E"/>
    <w:rsid w:val="00AC1CAA"/>
    <w:rsid w:val="00AC6CF6"/>
    <w:rsid w:val="00AD06A7"/>
    <w:rsid w:val="00AD2D9B"/>
    <w:rsid w:val="00AF2ED5"/>
    <w:rsid w:val="00B048E3"/>
    <w:rsid w:val="00B060C1"/>
    <w:rsid w:val="00B06347"/>
    <w:rsid w:val="00B0773C"/>
    <w:rsid w:val="00B114F6"/>
    <w:rsid w:val="00B11BCE"/>
    <w:rsid w:val="00B13BEA"/>
    <w:rsid w:val="00B21812"/>
    <w:rsid w:val="00B2575D"/>
    <w:rsid w:val="00B334A7"/>
    <w:rsid w:val="00B3521B"/>
    <w:rsid w:val="00B527A4"/>
    <w:rsid w:val="00B71D5C"/>
    <w:rsid w:val="00B75048"/>
    <w:rsid w:val="00B75E01"/>
    <w:rsid w:val="00B8298F"/>
    <w:rsid w:val="00B8445D"/>
    <w:rsid w:val="00B852F8"/>
    <w:rsid w:val="00B87C29"/>
    <w:rsid w:val="00B916DA"/>
    <w:rsid w:val="00B93B45"/>
    <w:rsid w:val="00BB5265"/>
    <w:rsid w:val="00BD2A41"/>
    <w:rsid w:val="00BD32E0"/>
    <w:rsid w:val="00BD6289"/>
    <w:rsid w:val="00BE1DF9"/>
    <w:rsid w:val="00BE5518"/>
    <w:rsid w:val="00BE5E4E"/>
    <w:rsid w:val="00BF24A9"/>
    <w:rsid w:val="00BF7D73"/>
    <w:rsid w:val="00C04C01"/>
    <w:rsid w:val="00C1038E"/>
    <w:rsid w:val="00C13D75"/>
    <w:rsid w:val="00C169A8"/>
    <w:rsid w:val="00C16B52"/>
    <w:rsid w:val="00C25BE2"/>
    <w:rsid w:val="00C25F32"/>
    <w:rsid w:val="00C362F8"/>
    <w:rsid w:val="00C44E0D"/>
    <w:rsid w:val="00C45FA1"/>
    <w:rsid w:val="00C50D2C"/>
    <w:rsid w:val="00C57DB8"/>
    <w:rsid w:val="00C62BAE"/>
    <w:rsid w:val="00C664E5"/>
    <w:rsid w:val="00C72EA3"/>
    <w:rsid w:val="00C73F84"/>
    <w:rsid w:val="00C746BE"/>
    <w:rsid w:val="00C808CC"/>
    <w:rsid w:val="00C83A33"/>
    <w:rsid w:val="00C84E2A"/>
    <w:rsid w:val="00C8523A"/>
    <w:rsid w:val="00C91A5C"/>
    <w:rsid w:val="00C93AE3"/>
    <w:rsid w:val="00C94010"/>
    <w:rsid w:val="00C95D9E"/>
    <w:rsid w:val="00C968EE"/>
    <w:rsid w:val="00C96B77"/>
    <w:rsid w:val="00CA1686"/>
    <w:rsid w:val="00CA6639"/>
    <w:rsid w:val="00CB1A59"/>
    <w:rsid w:val="00CB77A3"/>
    <w:rsid w:val="00CB7CE1"/>
    <w:rsid w:val="00CD1FB6"/>
    <w:rsid w:val="00CD6595"/>
    <w:rsid w:val="00CE10C0"/>
    <w:rsid w:val="00CE342E"/>
    <w:rsid w:val="00CF05BB"/>
    <w:rsid w:val="00CF3FB3"/>
    <w:rsid w:val="00CF61BF"/>
    <w:rsid w:val="00D02C66"/>
    <w:rsid w:val="00D07541"/>
    <w:rsid w:val="00D2024E"/>
    <w:rsid w:val="00D23716"/>
    <w:rsid w:val="00D24177"/>
    <w:rsid w:val="00D31ECA"/>
    <w:rsid w:val="00D37DAA"/>
    <w:rsid w:val="00D406F4"/>
    <w:rsid w:val="00D520A0"/>
    <w:rsid w:val="00D56265"/>
    <w:rsid w:val="00D64645"/>
    <w:rsid w:val="00D77F39"/>
    <w:rsid w:val="00D83E0E"/>
    <w:rsid w:val="00D8531D"/>
    <w:rsid w:val="00D86BB4"/>
    <w:rsid w:val="00D873D3"/>
    <w:rsid w:val="00D92184"/>
    <w:rsid w:val="00D9691F"/>
    <w:rsid w:val="00DA360E"/>
    <w:rsid w:val="00DA3D40"/>
    <w:rsid w:val="00DB2DE2"/>
    <w:rsid w:val="00DB2F6D"/>
    <w:rsid w:val="00DB64E0"/>
    <w:rsid w:val="00DB6D4E"/>
    <w:rsid w:val="00DC1FC5"/>
    <w:rsid w:val="00DC2660"/>
    <w:rsid w:val="00DC3589"/>
    <w:rsid w:val="00DD6C82"/>
    <w:rsid w:val="00DE33FE"/>
    <w:rsid w:val="00DE38D3"/>
    <w:rsid w:val="00DE58E4"/>
    <w:rsid w:val="00E13102"/>
    <w:rsid w:val="00E2151A"/>
    <w:rsid w:val="00E23103"/>
    <w:rsid w:val="00E30E71"/>
    <w:rsid w:val="00E34ED7"/>
    <w:rsid w:val="00E41FB8"/>
    <w:rsid w:val="00E47804"/>
    <w:rsid w:val="00E52C5D"/>
    <w:rsid w:val="00E54F3E"/>
    <w:rsid w:val="00E55B88"/>
    <w:rsid w:val="00E6708E"/>
    <w:rsid w:val="00E67160"/>
    <w:rsid w:val="00E70FAA"/>
    <w:rsid w:val="00E7322F"/>
    <w:rsid w:val="00E73440"/>
    <w:rsid w:val="00E8098F"/>
    <w:rsid w:val="00E80CE4"/>
    <w:rsid w:val="00E81311"/>
    <w:rsid w:val="00E840B6"/>
    <w:rsid w:val="00E860E2"/>
    <w:rsid w:val="00E871C4"/>
    <w:rsid w:val="00E97996"/>
    <w:rsid w:val="00EA0F25"/>
    <w:rsid w:val="00EA4F66"/>
    <w:rsid w:val="00EB1789"/>
    <w:rsid w:val="00EB24BC"/>
    <w:rsid w:val="00EB5392"/>
    <w:rsid w:val="00EB59A1"/>
    <w:rsid w:val="00EB6280"/>
    <w:rsid w:val="00EC104C"/>
    <w:rsid w:val="00EC356B"/>
    <w:rsid w:val="00ED1232"/>
    <w:rsid w:val="00ED263D"/>
    <w:rsid w:val="00EE1E24"/>
    <w:rsid w:val="00EF1DF6"/>
    <w:rsid w:val="00EF329F"/>
    <w:rsid w:val="00EF3856"/>
    <w:rsid w:val="00F034B8"/>
    <w:rsid w:val="00F04E81"/>
    <w:rsid w:val="00F24CA2"/>
    <w:rsid w:val="00F2513C"/>
    <w:rsid w:val="00F27410"/>
    <w:rsid w:val="00F32FEE"/>
    <w:rsid w:val="00F34D46"/>
    <w:rsid w:val="00F3780A"/>
    <w:rsid w:val="00F44D19"/>
    <w:rsid w:val="00F45334"/>
    <w:rsid w:val="00F45381"/>
    <w:rsid w:val="00F4685A"/>
    <w:rsid w:val="00F47422"/>
    <w:rsid w:val="00F517E4"/>
    <w:rsid w:val="00F51A6E"/>
    <w:rsid w:val="00F52514"/>
    <w:rsid w:val="00F537DD"/>
    <w:rsid w:val="00F569C9"/>
    <w:rsid w:val="00F64F14"/>
    <w:rsid w:val="00F71122"/>
    <w:rsid w:val="00F722CD"/>
    <w:rsid w:val="00F7231F"/>
    <w:rsid w:val="00F72C8C"/>
    <w:rsid w:val="00F90B80"/>
    <w:rsid w:val="00F91EE4"/>
    <w:rsid w:val="00F92764"/>
    <w:rsid w:val="00F95158"/>
    <w:rsid w:val="00F96D58"/>
    <w:rsid w:val="00FA23E0"/>
    <w:rsid w:val="00FA3331"/>
    <w:rsid w:val="00FA6007"/>
    <w:rsid w:val="00FA7110"/>
    <w:rsid w:val="00FD017D"/>
    <w:rsid w:val="00FE14F1"/>
    <w:rsid w:val="00FE259A"/>
    <w:rsid w:val="00FE39BE"/>
    <w:rsid w:val="00FE46B6"/>
    <w:rsid w:val="00FE5939"/>
    <w:rsid w:val="00FF1367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7428"/>
  </w:style>
  <w:style w:type="paragraph" w:styleId="Cmsor3">
    <w:name w:val="heading 3"/>
    <w:basedOn w:val="Norml"/>
    <w:next w:val="Norml"/>
    <w:link w:val="Cmsor3Char"/>
    <w:qFormat/>
    <w:rsid w:val="00746E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B742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7428"/>
    <w:pPr>
      <w:ind w:left="720"/>
      <w:contextualSpacing/>
    </w:pPr>
  </w:style>
  <w:style w:type="paragraph" w:styleId="Cm">
    <w:name w:val="Title"/>
    <w:basedOn w:val="Norml"/>
    <w:link w:val="CmChar"/>
    <w:qFormat/>
    <w:rsid w:val="0079031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790315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1E5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DD6C8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3823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823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42494A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AlaprtelmezettChar">
    <w:name w:val="Alapértelmezett Char"/>
    <w:basedOn w:val="Bekezdsalapbettpusa"/>
    <w:link w:val="Alaprtelmezett"/>
    <w:locked/>
    <w:rsid w:val="0080367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80367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2">
    <w:name w:val="Listaszerű bekezdés2"/>
    <w:basedOn w:val="Norml"/>
    <w:rsid w:val="002916F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2916FB"/>
    <w:pPr>
      <w:ind w:left="720"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3400"/>
  </w:style>
  <w:style w:type="paragraph" w:styleId="llb">
    <w:name w:val="footer"/>
    <w:basedOn w:val="Norml"/>
    <w:link w:val="llbChar"/>
    <w:uiPriority w:val="99"/>
    <w:unhideWhenUsed/>
    <w:rsid w:val="006A3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3400"/>
  </w:style>
  <w:style w:type="character" w:styleId="Kiemels2">
    <w:name w:val="Strong"/>
    <w:basedOn w:val="Bekezdsalapbettpusa"/>
    <w:uiPriority w:val="22"/>
    <w:qFormat/>
    <w:rsid w:val="00680F45"/>
    <w:rPr>
      <w:b/>
      <w:bCs/>
    </w:rPr>
  </w:style>
  <w:style w:type="character" w:customStyle="1" w:styleId="Cmsor3Char">
    <w:name w:val="Címsor 3 Char"/>
    <w:basedOn w:val="Bekezdsalapbettpusa"/>
    <w:link w:val="Cmsor3"/>
    <w:rsid w:val="00746E7E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746E7E"/>
    <w:rPr>
      <w:color w:val="0000FF"/>
      <w:u w:val="single"/>
    </w:rPr>
  </w:style>
  <w:style w:type="paragraph" w:styleId="NormlWeb">
    <w:name w:val="Normal (Web)"/>
    <w:basedOn w:val="Norml"/>
    <w:uiPriority w:val="99"/>
    <w:rsid w:val="004D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14</Pages>
  <Words>4723</Words>
  <Characters>32592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21</cp:revision>
  <cp:lastPrinted>2021-06-16T11:16:00Z</cp:lastPrinted>
  <dcterms:created xsi:type="dcterms:W3CDTF">2021-11-17T13:09:00Z</dcterms:created>
  <dcterms:modified xsi:type="dcterms:W3CDTF">2021-11-18T14:20:00Z</dcterms:modified>
</cp:coreProperties>
</file>