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99F35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color w:val="000000"/>
          <w:spacing w:val="2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noProof/>
          <w:color w:val="000000"/>
          <w:spacing w:val="20"/>
          <w:sz w:val="24"/>
          <w:szCs w:val="24"/>
          <w:u w:val="single"/>
        </w:rPr>
        <w:t>ELŐTERJESZTÉS</w:t>
      </w:r>
    </w:p>
    <w:p w14:paraId="548D687A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20"/>
          <w:sz w:val="24"/>
          <w:szCs w:val="24"/>
          <w:u w:val="single"/>
        </w:rPr>
      </w:pPr>
    </w:p>
    <w:p w14:paraId="4FEE0150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78B5309A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Tiszavasvári Város Önkormányzata Képviselő-testületének</w:t>
      </w:r>
    </w:p>
    <w:p w14:paraId="5A167C47" w14:textId="3F8B4E3B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="0049359B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0A5B41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="002437E7">
        <w:rPr>
          <w:rFonts w:ascii="Times New Roman" w:hAnsi="Times New Roman" w:cs="Times New Roman"/>
          <w:color w:val="000000"/>
          <w:sz w:val="24"/>
          <w:szCs w:val="24"/>
        </w:rPr>
        <w:t>november 29-é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n tartandó </w:t>
      </w:r>
      <w:r w:rsidR="001E7EBB">
        <w:rPr>
          <w:rFonts w:ascii="Times New Roman" w:hAnsi="Times New Roman" w:cs="Times New Roman"/>
          <w:color w:val="000000"/>
          <w:sz w:val="24"/>
          <w:szCs w:val="24"/>
        </w:rPr>
        <w:t xml:space="preserve">rendes </w:t>
      </w:r>
      <w:r w:rsidR="00C838EB">
        <w:rPr>
          <w:rFonts w:ascii="Times New Roman" w:hAnsi="Times New Roman" w:cs="Times New Roman"/>
          <w:color w:val="000000"/>
          <w:sz w:val="24"/>
          <w:szCs w:val="24"/>
        </w:rPr>
        <w:t xml:space="preserve">testületi </w:t>
      </w:r>
      <w:r>
        <w:rPr>
          <w:rFonts w:ascii="Times New Roman" w:hAnsi="Times New Roman" w:cs="Times New Roman"/>
          <w:color w:val="000000"/>
          <w:sz w:val="24"/>
          <w:szCs w:val="24"/>
        </w:rPr>
        <w:t>ülésére</w:t>
      </w:r>
    </w:p>
    <w:p w14:paraId="2BAAA535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C90ADEE" w14:textId="77777777" w:rsidR="00B95556" w:rsidRDefault="00B95556" w:rsidP="00B95556">
      <w:pPr>
        <w:spacing w:after="0" w:line="240" w:lineRule="auto"/>
        <w:ind w:left="3240" w:hanging="3240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Az előterjesztés tárgya: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 lejárt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határidejű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határozatok végrehajtásáról</w:t>
      </w:r>
    </w:p>
    <w:p w14:paraId="656D6ED5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14:paraId="3241C662" w14:textId="77777777"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Melléklet: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-</w:t>
      </w:r>
    </w:p>
    <w:p w14:paraId="206471C0" w14:textId="77777777"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86C858D" w14:textId="1A9F09CF"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Iktatószám: TPH/</w:t>
      </w:r>
      <w:r w:rsidR="00756BAB">
        <w:rPr>
          <w:rFonts w:ascii="Times New Roman" w:hAnsi="Times New Roman" w:cs="Times New Roman"/>
          <w:color w:val="000000"/>
          <w:sz w:val="24"/>
          <w:szCs w:val="24"/>
        </w:rPr>
        <w:t>11212-</w:t>
      </w:r>
      <w:r w:rsidR="002437E7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756BAB">
        <w:rPr>
          <w:rFonts w:ascii="Times New Roman" w:hAnsi="Times New Roman" w:cs="Times New Roman"/>
          <w:color w:val="000000"/>
          <w:sz w:val="24"/>
          <w:szCs w:val="24"/>
        </w:rPr>
        <w:t>/2021</w:t>
      </w:r>
    </w:p>
    <w:p w14:paraId="064C51E9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38EF0966" w14:textId="77777777" w:rsidR="00B95556" w:rsidRDefault="00B95556" w:rsidP="00B95556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A napirend előterjesztője: </w:t>
      </w:r>
      <w:r>
        <w:rPr>
          <w:rFonts w:ascii="Times New Roman" w:hAnsi="Times New Roman" w:cs="Times New Roman"/>
          <w:color w:val="000000"/>
          <w:sz w:val="24"/>
          <w:szCs w:val="24"/>
        </w:rPr>
        <w:t>Szőke Zoltán polgármester</w:t>
      </w:r>
    </w:p>
    <w:p w14:paraId="454858E8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0387A7BC" w14:textId="39AEDEC4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Az előterjesztést készítette: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A5B41">
        <w:rPr>
          <w:rFonts w:ascii="Times New Roman" w:hAnsi="Times New Roman" w:cs="Times New Roman"/>
          <w:color w:val="000000"/>
          <w:sz w:val="24"/>
          <w:szCs w:val="24"/>
        </w:rPr>
        <w:t xml:space="preserve">Makra Anita </w:t>
      </w:r>
      <w:r>
        <w:rPr>
          <w:rFonts w:ascii="Times New Roman" w:hAnsi="Times New Roman" w:cs="Times New Roman"/>
          <w:color w:val="000000"/>
          <w:sz w:val="24"/>
          <w:szCs w:val="24"/>
        </w:rPr>
        <w:t>köztisztviselő</w:t>
      </w:r>
    </w:p>
    <w:p w14:paraId="063A768C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14:paraId="0BE28286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Az előterjesztést véleményező bizottságok a hatáskör megjelölésével:</w:t>
      </w:r>
    </w:p>
    <w:p w14:paraId="0BB601DC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14:paraId="60720AB8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tbl>
      <w:tblPr>
        <w:tblW w:w="9778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9"/>
        <w:gridCol w:w="4889"/>
      </w:tblGrid>
      <w:tr w:rsidR="00B95556" w14:paraId="6946CBE0" w14:textId="77777777" w:rsidTr="0049359B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21EB8" w14:textId="77777777" w:rsidR="00B95556" w:rsidRDefault="00B9555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14592" w14:textId="77777777" w:rsidR="00B95556" w:rsidRDefault="00B9555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Hatáskör</w:t>
            </w:r>
          </w:p>
        </w:tc>
      </w:tr>
      <w:tr w:rsidR="00B95556" w14:paraId="4A49FEFF" w14:textId="77777777" w:rsidTr="0049359B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84869" w14:textId="77777777" w:rsidR="00B95556" w:rsidRDefault="0049359B">
            <w:pPr>
              <w:pStyle w:val="Lista"/>
              <w:rPr>
                <w:color w:val="000000"/>
                <w:szCs w:val="24"/>
              </w:rPr>
            </w:pPr>
            <w:r w:rsidRPr="00372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Pénzügyi és Ügyrendi 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EBD89" w14:textId="77777777" w:rsidR="00B95556" w:rsidRDefault="0049359B">
            <w:pPr>
              <w:pStyle w:val="Lista"/>
              <w:rPr>
                <w:color w:val="000000"/>
                <w:szCs w:val="24"/>
              </w:rPr>
            </w:pPr>
            <w:r w:rsidRPr="00372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SZMSZ 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372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sz. </w:t>
            </w:r>
            <w:r w:rsidRPr="00372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melléklet 1.30. pontja</w:t>
            </w:r>
          </w:p>
        </w:tc>
      </w:tr>
    </w:tbl>
    <w:p w14:paraId="13C84864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14:paraId="058DF04F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Az ülésre meghívni javasolt szervek, személyek:</w:t>
      </w:r>
    </w:p>
    <w:p w14:paraId="3148C138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9"/>
        <w:gridCol w:w="4889"/>
      </w:tblGrid>
      <w:tr w:rsidR="00B95556" w14:paraId="6328798A" w14:textId="77777777" w:rsidTr="00B95556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955DD" w14:textId="77777777" w:rsidR="00B95556" w:rsidRDefault="00B955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FD4ED" w14:textId="77777777" w:rsidR="00B95556" w:rsidRDefault="00B955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95556" w14:paraId="36BE28F1" w14:textId="77777777" w:rsidTr="00B95556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B7D46" w14:textId="77777777" w:rsidR="00B95556" w:rsidRDefault="00B955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1AD9C" w14:textId="77777777" w:rsidR="00B95556" w:rsidRDefault="00B955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3835755A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5E3C254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DA2F90B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038DD75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Egyéb megjegyzés: </w:t>
      </w:r>
    </w:p>
    <w:p w14:paraId="1094AFC4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327B903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5F17485" w14:textId="77777777" w:rsidR="00B95556" w:rsidRDefault="00B95556" w:rsidP="00B95556">
      <w:pPr>
        <w:spacing w:after="0" w:line="240" w:lineRule="auto"/>
        <w:ind w:left="7455" w:hanging="7455"/>
        <w:rPr>
          <w:rFonts w:ascii="Times New Roman" w:hAnsi="Times New Roman" w:cs="Times New Roman"/>
          <w:color w:val="000000"/>
          <w:sz w:val="24"/>
          <w:szCs w:val="24"/>
        </w:rPr>
      </w:pPr>
    </w:p>
    <w:p w14:paraId="6B0FD048" w14:textId="5AB438C5" w:rsidR="00B95556" w:rsidRDefault="00B95556" w:rsidP="00B95556">
      <w:pPr>
        <w:spacing w:after="0" w:line="240" w:lineRule="auto"/>
        <w:ind w:left="7455" w:hanging="745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Tiszavasvári, </w:t>
      </w:r>
      <w:r w:rsidR="000A5B41">
        <w:rPr>
          <w:rFonts w:ascii="Times New Roman" w:hAnsi="Times New Roman" w:cs="Times New Roman"/>
          <w:color w:val="000000"/>
          <w:sz w:val="24"/>
          <w:szCs w:val="24"/>
        </w:rPr>
        <w:t xml:space="preserve">2021. </w:t>
      </w:r>
      <w:r w:rsidR="002437E7">
        <w:rPr>
          <w:rFonts w:ascii="Times New Roman" w:hAnsi="Times New Roman" w:cs="Times New Roman"/>
          <w:color w:val="000000"/>
          <w:sz w:val="24"/>
          <w:szCs w:val="24"/>
        </w:rPr>
        <w:t>november 22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8B63C50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6234A11A" w14:textId="77777777" w:rsidR="00B95556" w:rsidRDefault="00B95556" w:rsidP="00B95556">
      <w:pPr>
        <w:spacing w:after="0" w:line="240" w:lineRule="auto"/>
        <w:ind w:left="6747" w:hanging="987"/>
        <w:rPr>
          <w:rFonts w:ascii="Times New Roman" w:hAnsi="Times New Roman" w:cs="Times New Roman"/>
          <w:color w:val="000000"/>
          <w:sz w:val="24"/>
          <w:szCs w:val="24"/>
        </w:rPr>
      </w:pPr>
    </w:p>
    <w:p w14:paraId="18154CB2" w14:textId="77777777" w:rsidR="00B95556" w:rsidRDefault="00B95556" w:rsidP="00B95556">
      <w:pPr>
        <w:spacing w:after="0" w:line="240" w:lineRule="auto"/>
        <w:ind w:left="6747" w:hanging="987"/>
        <w:rPr>
          <w:rFonts w:ascii="Times New Roman" w:hAnsi="Times New Roman" w:cs="Times New Roman"/>
          <w:color w:val="000000"/>
          <w:sz w:val="24"/>
          <w:szCs w:val="24"/>
        </w:rPr>
      </w:pPr>
    </w:p>
    <w:p w14:paraId="042C11DF" w14:textId="022E89B0" w:rsidR="00B95556" w:rsidRPr="00B95556" w:rsidRDefault="00B95556" w:rsidP="00B95556">
      <w:pPr>
        <w:spacing w:after="0" w:line="240" w:lineRule="auto"/>
        <w:ind w:left="5052" w:firstLine="708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3C3855">
        <w:rPr>
          <w:rFonts w:ascii="Times New Roman" w:hAnsi="Times New Roman" w:cs="Times New Roman"/>
          <w:b/>
          <w:color w:val="000000"/>
          <w:sz w:val="24"/>
          <w:szCs w:val="24"/>
        </w:rPr>
        <w:t>Makra Anita</w:t>
      </w:r>
    </w:p>
    <w:p w14:paraId="29B65D3F" w14:textId="4E64D5A4" w:rsidR="00B95556" w:rsidRPr="00B95556" w:rsidRDefault="00B95556" w:rsidP="00B95556">
      <w:pPr>
        <w:spacing w:after="0" w:line="240" w:lineRule="auto"/>
        <w:ind w:left="5052" w:firstLine="708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9555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</w:t>
      </w:r>
      <w:r w:rsidR="003C385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95556">
        <w:rPr>
          <w:rFonts w:ascii="Times New Roman" w:hAnsi="Times New Roman" w:cs="Times New Roman"/>
          <w:b/>
          <w:color w:val="000000"/>
          <w:sz w:val="24"/>
          <w:szCs w:val="24"/>
        </w:rPr>
        <w:t>témafelelős</w:t>
      </w:r>
    </w:p>
    <w:p w14:paraId="54240D6E" w14:textId="77777777"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624231C" w14:textId="77777777"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3639D19" w14:textId="77777777" w:rsidR="00B95556" w:rsidRDefault="00B95556" w:rsidP="00B95556">
      <w:pPr>
        <w:rPr>
          <w:b/>
          <w:bCs/>
          <w:color w:val="000000"/>
          <w:sz w:val="36"/>
          <w:szCs w:val="36"/>
        </w:rPr>
      </w:pPr>
    </w:p>
    <w:p w14:paraId="0F8E9D34" w14:textId="77777777" w:rsidR="0049359B" w:rsidRDefault="0049359B" w:rsidP="00B95556">
      <w:pPr>
        <w:rPr>
          <w:b/>
          <w:bCs/>
          <w:color w:val="000000"/>
          <w:sz w:val="36"/>
          <w:szCs w:val="36"/>
        </w:rPr>
      </w:pPr>
    </w:p>
    <w:p w14:paraId="6D31948D" w14:textId="77777777" w:rsidR="00005093" w:rsidRDefault="00005093" w:rsidP="00B95556">
      <w:pPr>
        <w:rPr>
          <w:b/>
          <w:bCs/>
          <w:color w:val="000000"/>
          <w:sz w:val="36"/>
          <w:szCs w:val="36"/>
        </w:rPr>
      </w:pPr>
    </w:p>
    <w:p w14:paraId="221CDC10" w14:textId="77777777" w:rsidR="00B95556" w:rsidRDefault="00B95556" w:rsidP="00B95556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lastRenderedPageBreak/>
        <w:t>TISZAVASVÁRI VÁROS POLGÁRMESTERÉTŐL</w:t>
      </w:r>
    </w:p>
    <w:p w14:paraId="48330896" w14:textId="77777777" w:rsidR="00B95556" w:rsidRDefault="00B95556" w:rsidP="00B95556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4440 Tiszavasvári, Városháza tér 4. sz.</w:t>
      </w:r>
    </w:p>
    <w:p w14:paraId="68DD33DD" w14:textId="77777777" w:rsidR="00B95556" w:rsidRDefault="00B95556" w:rsidP="00B95556">
      <w:pPr>
        <w:pBdr>
          <w:bottom w:val="thinThickMediumGap" w:sz="24" w:space="1" w:color="auto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Tel.: 42/520-500       Fax.: 42/275-000      E-mail: 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tvonkph@tiszavasvari.hu</w:t>
      </w:r>
    </w:p>
    <w:p w14:paraId="091B892B" w14:textId="77777777" w:rsidR="00B95556" w:rsidRDefault="00B95556" w:rsidP="00B95556">
      <w:pPr>
        <w:keepNext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14:paraId="0069EEF9" w14:textId="77777777" w:rsidR="00B95556" w:rsidRDefault="00B95556" w:rsidP="00B95556">
      <w:pPr>
        <w:keepNext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J E L E N T É S</w:t>
      </w:r>
    </w:p>
    <w:p w14:paraId="7B016A58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059B267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 lejárt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határidejű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határozatok végrehajtásáról</w:t>
      </w:r>
    </w:p>
    <w:p w14:paraId="0C1DC1A8" w14:textId="77777777"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14:paraId="6C9B1243" w14:textId="77777777"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Tisztelt Képviselő-testület!</w:t>
      </w:r>
    </w:p>
    <w:p w14:paraId="14188074" w14:textId="77777777"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B04B0E5" w14:textId="5E903D6D" w:rsidR="007D41CA" w:rsidRDefault="00B95556" w:rsidP="007D41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A lejárt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határidejű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határozatok végrehajtásáról az alábbiakban számolok be:</w:t>
      </w:r>
    </w:p>
    <w:p w14:paraId="5E916A1E" w14:textId="77777777" w:rsidR="00B567CE" w:rsidRDefault="00B567CE" w:rsidP="007D41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9D7E3B8" w14:textId="77777777" w:rsidR="00B567CE" w:rsidRDefault="00B567CE" w:rsidP="007D41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8EA0C77" w14:textId="77777777" w:rsidR="002437E7" w:rsidRDefault="002437E7" w:rsidP="002437E7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83/2020. (VII.9.) Kt. sz. határozat, 132/2020. (XI.26.)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pm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. határozat</w:t>
      </w:r>
    </w:p>
    <w:p w14:paraId="55ED114A" w14:textId="77777777" w:rsidR="002437E7" w:rsidRDefault="002437E7" w:rsidP="002437E7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képviselő-testület elfogadta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Nyáguly-Csegezy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István háziorvos felmondását a Tiszavasvári I. számú házi gyermekorvosi körzet feladatellátására vonatkozóan. A háziorvos és az önkormányzat közötti feladatellátási szerződés 2020. december 31. napjával történő megszüntetéséről született döntés.</w:t>
      </w:r>
    </w:p>
    <w:p w14:paraId="02BD187B" w14:textId="77777777" w:rsidR="002437E7" w:rsidRDefault="002437E7" w:rsidP="002437E7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B60DCEF" w14:textId="77777777" w:rsidR="002437E7" w:rsidRDefault="002437E7" w:rsidP="002437E7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108/2020.(VIII.13.) Kt. sz. határozat </w:t>
      </w:r>
    </w:p>
    <w:p w14:paraId="3E0883C9" w14:textId="77777777" w:rsidR="002437E7" w:rsidRDefault="002437E7" w:rsidP="002437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Az EKIK alapító okiratának módosításáról döntött a testület, melyre jogszabályváltozás miatt volt szükség: a kulturális intézményben foglalkoztatottak közalkalmazotti jogviszonya a törvény erejénél fogva 2020. november 1-jével a munka törvénykönyvéről szóló 2012. évi I. törvény szerinti jogviszonnyá alakult át. A módosítások átvezetését határidőben kérelmeztem a MÁK-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nál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67B48105" w14:textId="77777777" w:rsidR="002437E7" w:rsidRDefault="002437E7" w:rsidP="002437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2C69634" w14:textId="77777777" w:rsidR="002437E7" w:rsidRDefault="002437E7" w:rsidP="002437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132/2020.(XI.26.)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pm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. határozat</w:t>
      </w:r>
    </w:p>
    <w:p w14:paraId="677D0641" w14:textId="77777777" w:rsidR="002437E7" w:rsidRDefault="002437E7" w:rsidP="002437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4265E2C0" w14:textId="77777777" w:rsidR="002437E7" w:rsidRDefault="002437E7" w:rsidP="002437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59B8B23F" w14:textId="77777777" w:rsidR="002437E7" w:rsidRDefault="002437E7" w:rsidP="002437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141/2020. (XI.26.)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pm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. határozat, 142/2020. (XI.26.)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pm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. hat.  </w:t>
      </w:r>
    </w:p>
    <w:p w14:paraId="1D9AF434" w14:textId="77777777" w:rsidR="002437E7" w:rsidRDefault="002437E7" w:rsidP="002437E7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</w:p>
    <w:p w14:paraId="5C973625" w14:textId="77777777" w:rsidR="002437E7" w:rsidRDefault="002437E7" w:rsidP="002437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Elfogadásra került Nyíregyháza Megyei Jogú Város Önkormányzata vételi ajánlata, mely szerint Tiszavasvári Város Önkormányzata NYÍRVIDÉK Képző Központ </w:t>
      </w:r>
      <w:proofErr w:type="gramStart"/>
      <w:r>
        <w:rPr>
          <w:rFonts w:ascii="Times New Roman" w:hAnsi="Times New Roman" w:cs="Times New Roman"/>
          <w:sz w:val="24"/>
          <w:szCs w:val="24"/>
        </w:rPr>
        <w:t>Közhasznú  Nonprofit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Kft-ben lévő, a törzstőke 11%-át jelentő üzletrészét 330.000 Ft névértéken meg vásárolja. Az adásvételi szerződést aláírtam, a vételár megfizetésre került az önkormányzat részére. Az üzletrész értékesítéssel kapcsolatban módosításra került a </w:t>
      </w:r>
      <w:proofErr w:type="gramStart"/>
      <w:r>
        <w:rPr>
          <w:rFonts w:ascii="Times New Roman" w:hAnsi="Times New Roman" w:cs="Times New Roman"/>
          <w:sz w:val="24"/>
          <w:szCs w:val="24"/>
        </w:rPr>
        <w:t>Kft.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Társasági szerződése és alapító okirata is.</w:t>
      </w:r>
    </w:p>
    <w:p w14:paraId="30051FAE" w14:textId="77777777" w:rsidR="002437E7" w:rsidRDefault="002437E7" w:rsidP="002437E7">
      <w:pPr>
        <w:tabs>
          <w:tab w:val="left" w:pos="22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14:paraId="4F9D21D0" w14:textId="77777777" w:rsidR="002437E7" w:rsidRDefault="002437E7" w:rsidP="002437E7">
      <w:pPr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154/2020. (XII.17.)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pm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. határozat, 50/2021. (II.25.)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pm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. határozat</w:t>
      </w:r>
    </w:p>
    <w:p w14:paraId="5A270CF7" w14:textId="77777777" w:rsidR="002437E7" w:rsidRDefault="002437E7" w:rsidP="002437E7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Feladatellátási szerződés megkötéséről született döntés, mely alapján a Tiszavasvári, I. számú gyermekorvosi körzetet dr.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Sveda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Brigitta gyermekorvos látja el helyettesítés keretében 2021. január 1. napjától. Doktornővel a szerződést megkötöttem, a szükséges engedélyezési eljárást lefolytattam, a NEAK-kal a finanszírozási szerződést aláírtam. Az 50/2021.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pm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határozattal 2021. március 1. napjával dr.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Mérnyi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Ágnes házi gyermekorvos is bevonásra került e helyettesítésbe. A feladatellátási szerződést megkötöttem dr.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Mérnyi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Ágnessel, a változást bejelentettem az engedélyező és a finanszírozó hatóságnak.</w:t>
      </w:r>
    </w:p>
    <w:p w14:paraId="272948DB" w14:textId="77777777" w:rsidR="002437E7" w:rsidRDefault="002437E7" w:rsidP="002437E7">
      <w:pPr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lastRenderedPageBreak/>
        <w:t xml:space="preserve">160/2020. (XII.17.)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pm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. határozat</w:t>
      </w:r>
    </w:p>
    <w:p w14:paraId="75DCCD53" w14:textId="77777777" w:rsidR="002437E7" w:rsidRDefault="002437E7" w:rsidP="002437E7">
      <w:pPr>
        <w:jc w:val="both"/>
        <w:rPr>
          <w:rFonts w:ascii="Times New Roman" w:eastAsia="Times New Roman" w:hAnsi="Times New Roman" w:cstheme="minorBidi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Elfogadásra került a</w:t>
      </w: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járóbeteg szakellátás 2019. évi működéséről szóló szakmai és pénzügyi beszámoló, mely döntésről tájékoztattam a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>Rojkó-Med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Kft. ügyvezetőjét.</w:t>
      </w:r>
    </w:p>
    <w:p w14:paraId="32BDEC34" w14:textId="77777777" w:rsidR="002437E7" w:rsidRDefault="002437E7" w:rsidP="002437E7">
      <w:pPr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 xml:space="preserve">39/2021. (II.25.)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pm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. határozat</w:t>
      </w:r>
    </w:p>
    <w:p w14:paraId="3B1B54E4" w14:textId="77777777" w:rsidR="002437E7" w:rsidRDefault="002437E7" w:rsidP="002437E7">
      <w:pPr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</w:pPr>
      <w:r>
        <w:rPr>
          <w:rFonts w:ascii="Times New Roman" w:hAnsi="Times New Roman"/>
          <w:sz w:val="24"/>
          <w:szCs w:val="24"/>
        </w:rPr>
        <w:t>Megállapításra került a Tiszavasvári Egyesített Óvodai Intézménybe történő beiratkozás időpontja a 2021/2020-es nevelési évre vonatkozóan, mely döntésről tájékoztattam az intézmény vezetőjét.</w:t>
      </w:r>
    </w:p>
    <w:p w14:paraId="22948C0B" w14:textId="77777777" w:rsidR="002437E7" w:rsidRDefault="002437E7" w:rsidP="002437E7">
      <w:pPr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 xml:space="preserve">49/2021. (II.25.)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pm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. határozat</w:t>
      </w:r>
    </w:p>
    <w:p w14:paraId="37CD33F9" w14:textId="77777777" w:rsidR="002437E7" w:rsidRDefault="002437E7" w:rsidP="002437E7">
      <w:pPr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Krúdy lakótelep</w:t>
      </w:r>
      <w:r>
        <w:rPr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(tiszavasvári 2123/106 hrsz) egy részére vonatkozó elbirtoklási kérelem elutasításáról született döntés, melyről tájékoztattam az érintetteket.</w:t>
      </w:r>
    </w:p>
    <w:p w14:paraId="564FB737" w14:textId="77777777" w:rsidR="002437E7" w:rsidRDefault="002437E7" w:rsidP="002437E7">
      <w:pPr>
        <w:jc w:val="both"/>
        <w:rPr>
          <w:rFonts w:ascii="Times New Roman" w:eastAsia="Times New Roman" w:hAnsi="Times New Roman" w:cstheme="minorBidi"/>
          <w:b/>
          <w:bCs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 xml:space="preserve">55/2021. (III.10.)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pm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. határozat</w:t>
      </w:r>
    </w:p>
    <w:p w14:paraId="4B349810" w14:textId="77777777" w:rsidR="002437E7" w:rsidRDefault="002437E7" w:rsidP="002437E7">
      <w:pPr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Ezen döntéssel a Hajdúkerületi és Bihari Víziközmű Szolgáltató Zrt., VÁRA-ÉMI-2020 kódszámú pályázati kiírására benyújtott pályázat megvalósítása érdekében konzorciumi együttműködési megállapodás elfogadására és aláírására került sor.</w:t>
      </w:r>
    </w:p>
    <w:p w14:paraId="3BBA8AE9" w14:textId="77777777" w:rsidR="002437E7" w:rsidRDefault="002437E7" w:rsidP="002437E7">
      <w:pPr>
        <w:jc w:val="both"/>
        <w:rPr>
          <w:rFonts w:ascii="Times New Roman" w:eastAsia="Times New Roman" w:hAnsi="Times New Roman" w:cstheme="minorBidi"/>
          <w:b/>
          <w:bCs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 xml:space="preserve">56/2021. (III.22.)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pm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 xml:space="preserve">. határozat, 67/2021. (III.25.)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pm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. határozat</w:t>
      </w:r>
    </w:p>
    <w:p w14:paraId="7E6FD219" w14:textId="77777777" w:rsidR="002437E7" w:rsidRDefault="002437E7" w:rsidP="002437E7">
      <w:pPr>
        <w:pStyle w:val="StlusSorkizrtBal032cm"/>
        <w:spacing w:before="0" w:after="0"/>
        <w:rPr>
          <w:szCs w:val="24"/>
        </w:rPr>
      </w:pPr>
      <w:r>
        <w:rPr>
          <w:szCs w:val="24"/>
        </w:rPr>
        <w:t xml:space="preserve">56/2021. </w:t>
      </w:r>
      <w:proofErr w:type="spellStart"/>
      <w:r>
        <w:rPr>
          <w:szCs w:val="24"/>
        </w:rPr>
        <w:t>pm</w:t>
      </w:r>
      <w:proofErr w:type="spellEnd"/>
      <w:r>
        <w:rPr>
          <w:szCs w:val="24"/>
        </w:rPr>
        <w:t xml:space="preserve"> határozattal döntés született a </w:t>
      </w:r>
      <w:proofErr w:type="spellStart"/>
      <w:r>
        <w:rPr>
          <w:szCs w:val="24"/>
        </w:rPr>
        <w:t>mátészalka</w:t>
      </w:r>
      <w:proofErr w:type="spellEnd"/>
      <w:r>
        <w:rPr>
          <w:szCs w:val="24"/>
        </w:rPr>
        <w:t xml:space="preserve"> 3616/1 hrsz alatt felvett, kivett telephely megnevezésű, 1 ha 4464m2 </w:t>
      </w:r>
      <w:proofErr w:type="gramStart"/>
      <w:r>
        <w:rPr>
          <w:szCs w:val="24"/>
        </w:rPr>
        <w:t>térmértékű  ingatlanon</w:t>
      </w:r>
      <w:proofErr w:type="gramEnd"/>
      <w:r>
        <w:rPr>
          <w:szCs w:val="24"/>
        </w:rPr>
        <w:t xml:space="preserve"> fennálló Tiszavasvári Város Önkormányzata 191/6000-ed tulajdoni hányadának 1.300.000,-Ft, azaz egymillió-háromszázezer forint összegben történő értékesítéséről a KRISTÁLYVÍZ Víziközmű, Ipari és Gazdasági Szolgáltató Korlátolt Felelősségű Társaság részére. A 67/2021. (III.25.) </w:t>
      </w:r>
      <w:proofErr w:type="spellStart"/>
      <w:r>
        <w:rPr>
          <w:szCs w:val="24"/>
        </w:rPr>
        <w:t>pm</w:t>
      </w:r>
      <w:proofErr w:type="spellEnd"/>
      <w:r>
        <w:rPr>
          <w:szCs w:val="24"/>
        </w:rPr>
        <w:t xml:space="preserve"> határozattal elfogadásra került az adásvételi szerződés, melyet aláírtam, a vételár megfizetésre került az önkormányzat számlájára. </w:t>
      </w:r>
    </w:p>
    <w:p w14:paraId="22DC17E6" w14:textId="77777777" w:rsidR="002437E7" w:rsidRDefault="002437E7" w:rsidP="002437E7">
      <w:pPr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</w:pPr>
    </w:p>
    <w:p w14:paraId="708D8E1F" w14:textId="77777777" w:rsidR="002437E7" w:rsidRDefault="002437E7" w:rsidP="002437E7">
      <w:pPr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 xml:space="preserve">65/2021. (III.25.)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pm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 xml:space="preserve">. határozat, 93/2021. (IV.9.)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pm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. határozat</w:t>
      </w:r>
    </w:p>
    <w:p w14:paraId="0192249D" w14:textId="77777777" w:rsidR="002437E7" w:rsidRDefault="002437E7" w:rsidP="002437E7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65/2021. </w:t>
      </w:r>
      <w:proofErr w:type="spellStart"/>
      <w:r>
        <w:rPr>
          <w:rFonts w:ascii="Times New Roman" w:hAnsi="Times New Roman" w:cs="Times New Roman"/>
          <w:sz w:val="24"/>
          <w:szCs w:val="24"/>
        </w:rPr>
        <w:t>pm</w:t>
      </w:r>
      <w:proofErr w:type="spellEnd"/>
      <w:r>
        <w:rPr>
          <w:rFonts w:ascii="Times New Roman" w:hAnsi="Times New Roman" w:cs="Times New Roman"/>
          <w:sz w:val="24"/>
          <w:szCs w:val="24"/>
        </w:rPr>
        <w:t>. határozattal kezdeményezésre került Tiszavasvári Város Önkormányzata és Nyíregyházi Tankerületi Központ közötti vagyonkezelési szerződés módosítása a Szabolcs-Szatmár-Bereg Megyei Pedagógiai Szakszolgálat Tiszavasvári Tagintézménye 4440 Tiszavasvári, Vasvári Pál u. 67/a. szám alatti feladatellátási helyről történő áthelyezése érdekében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Döntésemről tájékoztattam a Tankerületi Központ igazgatóját. A 93/2021. (IV.9.) </w:t>
      </w:r>
      <w:proofErr w:type="spellStart"/>
      <w:r>
        <w:rPr>
          <w:rFonts w:ascii="Times New Roman" w:hAnsi="Times New Roman" w:cs="Times New Roman"/>
          <w:sz w:val="24"/>
          <w:szCs w:val="24"/>
        </w:rPr>
        <w:t>pm</w:t>
      </w:r>
      <w:proofErr w:type="spellEnd"/>
      <w:r>
        <w:rPr>
          <w:rFonts w:ascii="Times New Roman" w:hAnsi="Times New Roman" w:cs="Times New Roman"/>
          <w:sz w:val="24"/>
          <w:szCs w:val="24"/>
        </w:rPr>
        <w:t>. határozattal elfogadásra került a vagyonkezelési szerződés módosítása. A módosító okiratot aláírtam.</w:t>
      </w:r>
    </w:p>
    <w:p w14:paraId="5E935D7F" w14:textId="77777777" w:rsidR="002437E7" w:rsidRDefault="002437E7" w:rsidP="002437E7">
      <w:pPr>
        <w:jc w:val="both"/>
        <w:rPr>
          <w:rFonts w:ascii="Times New Roman" w:eastAsia="Times New Roman" w:hAnsi="Times New Roman" w:cstheme="minorBidi"/>
          <w:b/>
          <w:bCs/>
          <w:sz w:val="24"/>
          <w:szCs w:val="24"/>
          <w:u w:val="single"/>
          <w:lang w:eastAsia="hu-HU"/>
        </w:rPr>
      </w:pPr>
    </w:p>
    <w:p w14:paraId="5676AF66" w14:textId="77777777" w:rsidR="002437E7" w:rsidRDefault="002437E7" w:rsidP="002437E7">
      <w:pPr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 xml:space="preserve">66/2021. (III.25.)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pm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. határozat</w:t>
      </w:r>
    </w:p>
    <w:p w14:paraId="2233AE54" w14:textId="77777777" w:rsidR="002437E7" w:rsidRDefault="002437E7" w:rsidP="002437E7">
      <w:pPr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Elfogadásra került a Védőnői Szolgálat 2020. évi munkájáról szóló beszámoló. A döntésről tájékoztattam a Védőnői Szolgálat vezetőjét.</w:t>
      </w:r>
    </w:p>
    <w:p w14:paraId="33B390ED" w14:textId="77777777" w:rsidR="002437E7" w:rsidRDefault="002437E7" w:rsidP="002437E7">
      <w:pPr>
        <w:jc w:val="both"/>
        <w:rPr>
          <w:rFonts w:ascii="Times New Roman" w:eastAsia="Times New Roman" w:hAnsi="Times New Roman" w:cstheme="minorBidi"/>
          <w:b/>
          <w:bCs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 xml:space="preserve">91/2021. (IV.9.)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pm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. határozat</w:t>
      </w:r>
    </w:p>
    <w:p w14:paraId="0ACBA7B9" w14:textId="77777777" w:rsidR="002437E7" w:rsidRDefault="002437E7" w:rsidP="002437E7">
      <w:pPr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 xml:space="preserve">Döntés született arról, hogy a 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Szabolcs-Szatmár-Bereg Megyei Szilárdhulladék-gazdálkodási Társulás Társulási Tanácsában delegált tagként állandó jelleggel Szőke Zoltán polgármester, 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lastRenderedPageBreak/>
        <w:t>míg helyettesként Ráduly Zsolt alpolgármester képviseli az Önkormányzatot. A döntésről tájékoztattam a Társulási Tanács elnökét.</w:t>
      </w:r>
    </w:p>
    <w:p w14:paraId="41EE0C98" w14:textId="77777777" w:rsidR="002437E7" w:rsidRDefault="002437E7" w:rsidP="002437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 xml:space="preserve">94/2021. (IV.9.)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pm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 xml:space="preserve">. határozat, 108/2021. (IV.29.)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pm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 xml:space="preserve">. határozat,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126/2021. (V.17.)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pm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. határozat, 162/2021. (VI.14)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pm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. határozat, 164/2021. (VI.14.), 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14/2021. (VII.29.), 56/2021.(IX.30.) Kt. számú határozat</w:t>
      </w:r>
    </w:p>
    <w:p w14:paraId="6465F962" w14:textId="77777777" w:rsidR="002437E7" w:rsidRDefault="002437E7" w:rsidP="002437E7">
      <w:pPr>
        <w:jc w:val="both"/>
        <w:rPr>
          <w:rFonts w:ascii="Times New Roman" w:eastAsiaTheme="minorHAnsi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14:paraId="371D2075" w14:textId="77777777" w:rsidR="002437E7" w:rsidRDefault="002437E7" w:rsidP="002437E7">
      <w:pPr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 xml:space="preserve">A 94/2021. </w:t>
      </w:r>
      <w:proofErr w:type="spellStart"/>
      <w:r>
        <w:rPr>
          <w:rFonts w:ascii="Times New Roman" w:hAnsi="Times New Roman" w:cs="Times New Roman"/>
          <w:sz w:val="24"/>
          <w:szCs w:val="24"/>
        </w:rPr>
        <w:t>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határozattal elfogadásra került a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Tiszavasvári járóbeteg ellátás szakorvosi és nem szakorvosi ellátásainak és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a Tiszavasvári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központi háziorvosi ügyeleti ellátás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köz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beszerzési eljárására irányuló ajánlattételi felhívása, valamint a feladatellátáshoz kapcsolódó szerződések is jóváhagyásra kerültek. A 108/2021.(IV.29.)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pm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határozattal módosításra került az ajánlatételi felhívás, mely módosítás formai volt, ugyanis a nemzeti nyílt hirdetményminta helyett uniós nyílt hirdetményminta alkalmazása vált szükségessé. Az ajánlattételi felhívás EKR rendszerve történő közzétételéről gondoskodtam.</w:t>
      </w:r>
    </w:p>
    <w:p w14:paraId="73730C02" w14:textId="77777777" w:rsidR="002437E7" w:rsidRDefault="002437E7" w:rsidP="002437E7">
      <w:pPr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 126/2021. és 162/2021.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pm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. határozatokkal a </w:t>
      </w:r>
      <w:r>
        <w:rPr>
          <w:rFonts w:ascii="Times New Roman" w:hAnsi="Times New Roman" w:cs="Times New Roman"/>
          <w:sz w:val="24"/>
          <w:szCs w:val="24"/>
        </w:rPr>
        <w:t xml:space="preserve">járóbeteg szakellátás szakorvosi és nem szakorvosi feladatok ellátására, valamint az ügyeleti feladatellátásra korábbi években megkötött és 2021. június 30., illetve 2021. július 12. napján lejáró szerződések kerültek meghosszabbításra. A szerződések </w:t>
      </w:r>
      <w:proofErr w:type="spellStart"/>
      <w:r>
        <w:rPr>
          <w:rFonts w:ascii="Times New Roman" w:hAnsi="Times New Roman" w:cs="Times New Roman"/>
          <w:sz w:val="24"/>
          <w:szCs w:val="24"/>
        </w:rPr>
        <w:t>határidejének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hosszabbítása a folyamatban lévő közbeszerzési eljárás miatt vált szükségessé. A szerződésmódosításokat aláírtam.</w:t>
      </w:r>
    </w:p>
    <w:p w14:paraId="1FA08AF6" w14:textId="77777777" w:rsidR="002437E7" w:rsidRDefault="002437E7" w:rsidP="002437E7">
      <w:pPr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A 164/2021. </w:t>
      </w:r>
      <w:proofErr w:type="spellStart"/>
      <w:r>
        <w:rPr>
          <w:rFonts w:ascii="Times New Roman" w:hAnsi="Times New Roman" w:cs="Times New Roman"/>
          <w:sz w:val="24"/>
          <w:szCs w:val="24"/>
        </w:rPr>
        <w:t>pm</w:t>
      </w:r>
      <w:proofErr w:type="spellEnd"/>
      <w:r>
        <w:rPr>
          <w:rFonts w:ascii="Times New Roman" w:hAnsi="Times New Roman" w:cs="Times New Roman"/>
          <w:sz w:val="24"/>
          <w:szCs w:val="24"/>
        </w:rPr>
        <w:t>. határozattal döntés született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a Tiszavasvári járóbeteg ellátás szakorvosi és nem szakorvosi ellátásainak és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a Tiszavasvári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központi háziorvosi ügyeleti ellátás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köz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beszerzési eljárásának eredményéről. A legkedvezőbb ajánlati árat az ügyeleti és a járóbeteg szakellátásra a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Rojkó-Med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Kft. adta, így a feladatellátási szerződés megkötésre került a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Kft.vel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. A Tiszavasvári járóbeteg nem szakorvosi ellátásra vonatkozóan</w:t>
      </w:r>
      <w:r>
        <w:rPr>
          <w:rFonts w:ascii="Times New Roman" w:hAnsi="Times New Roman" w:cs="Times New Roman"/>
          <w:b/>
          <w:sz w:val="24"/>
          <w:szCs w:val="20"/>
        </w:rPr>
        <w:t xml:space="preserve"> </w:t>
      </w:r>
      <w:r>
        <w:rPr>
          <w:rFonts w:ascii="Times New Roman" w:hAnsi="Times New Roman" w:cs="Times New Roman"/>
          <w:sz w:val="24"/>
          <w:szCs w:val="20"/>
        </w:rPr>
        <w:t>a közbeszerzési eljárást eredménytelennek nyilvánítottam.</w:t>
      </w:r>
    </w:p>
    <w:p w14:paraId="6CFFB7F0" w14:textId="77777777" w:rsidR="002437E7" w:rsidRDefault="002437E7" w:rsidP="002437E7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14/2021. (VII.29.) Kt. számú határozattal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 járóbeteg szakellátás, fizioterápia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nem szakorvosi ellátásainak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közbeszerzési eljárására irányuló ajánlattételi felhívása ismételten kiírásra került. Gondoskodtam a felhívás EKR-ben történő megjelenéséről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</w:p>
    <w:p w14:paraId="29405159" w14:textId="77777777" w:rsidR="002437E7" w:rsidRDefault="002437E7" w:rsidP="002437E7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56/2021.(IX.30.) Kt. számú határozattal a fizikoterápiás feladatok ellátására kiírt közbeszerzési eljárást a testület eredménytelennek nyilvánította. A 79/2021.(IX.30.) Kt. számú határozattal a </w:t>
      </w:r>
      <w:r>
        <w:rPr>
          <w:rFonts w:ascii="Times New Roman" w:hAnsi="Times New Roman" w:cs="Times New Roman"/>
          <w:sz w:val="24"/>
          <w:szCs w:val="24"/>
        </w:rPr>
        <w:t xml:space="preserve">fizikoterápiás feladatok ellátása (heti 30 óra gyógytorna és heti 25 óra fizioterápia) érdekében feladatellátási szerződés megkötéséről döntött a testület a Rehabilitációs Team Kft-vel 6 hónapos időtartamra havi </w:t>
      </w:r>
      <w:proofErr w:type="gramStart"/>
      <w:r>
        <w:rPr>
          <w:rFonts w:ascii="Times New Roman" w:hAnsi="Times New Roman" w:cs="Times New Roman"/>
          <w:sz w:val="24"/>
          <w:szCs w:val="24"/>
        </w:rPr>
        <w:t>600.000,-</w:t>
      </w:r>
      <w:proofErr w:type="gramEnd"/>
      <w:r>
        <w:rPr>
          <w:rFonts w:ascii="Times New Roman" w:hAnsi="Times New Roman" w:cs="Times New Roman"/>
          <w:sz w:val="24"/>
          <w:szCs w:val="24"/>
        </w:rPr>
        <w:t>Ft összegért. A feladatellátási szerződést aláírtam.</w:t>
      </w:r>
    </w:p>
    <w:p w14:paraId="237D912F" w14:textId="77777777" w:rsidR="002437E7" w:rsidRDefault="002437E7" w:rsidP="002437E7">
      <w:pPr>
        <w:jc w:val="both"/>
        <w:rPr>
          <w:rFonts w:ascii="Times New Roman" w:eastAsiaTheme="minorHAnsi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122/2021. (V.4.)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pm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>. határozat</w:t>
      </w:r>
    </w:p>
    <w:p w14:paraId="2337875A" w14:textId="77777777" w:rsidR="002437E7" w:rsidRDefault="002437E7" w:rsidP="002437E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Elfogadásra került a HBVSZ Zrt. könyvvizsgálójának megválasztása, ebből kifolyólag az Alapszabályának módosítása. A döntésről tájékoztattam a HBVSZ Zrt. elnökét.</w:t>
      </w:r>
    </w:p>
    <w:p w14:paraId="245041EB" w14:textId="77777777" w:rsidR="002437E7" w:rsidRDefault="002437E7" w:rsidP="002437E7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141/2021. (V.27.)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pm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>. határozat</w:t>
      </w:r>
    </w:p>
    <w:p w14:paraId="35FD8D05" w14:textId="77777777" w:rsidR="002437E7" w:rsidRDefault="002437E7" w:rsidP="002437E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Ezen határozattal elfogadásra került a Kisvárosok Szövetsége 2020. évre vonatkozó pénzügyi beszámolója, mely döntésről tájékoztattam a Szövetség elnökét.</w:t>
      </w:r>
    </w:p>
    <w:p w14:paraId="5B17B894" w14:textId="77777777" w:rsidR="002437E7" w:rsidRDefault="002437E7" w:rsidP="002437E7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147/2021. (V.27.)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pm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>. határozat</w:t>
      </w:r>
    </w:p>
    <w:p w14:paraId="3810F5B6" w14:textId="77777777" w:rsidR="002437E7" w:rsidRDefault="002437E7" w:rsidP="002437E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Elfogadásra került a Városi Temető üzemeltetését végző TIVA-SZOLG Nonprofit Kft. köztemetőben végzett tevékenységéről szóló 2020. évi beszámolója. A döntésről tájékoztattam a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Kft.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ügyvezetőjét.</w:t>
      </w:r>
    </w:p>
    <w:p w14:paraId="7DAF08D3" w14:textId="77777777" w:rsidR="002437E7" w:rsidRDefault="002437E7" w:rsidP="002437E7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156/2021. (VI.14.)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pm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>. határozat</w:t>
      </w:r>
    </w:p>
    <w:p w14:paraId="3EF29252" w14:textId="77777777" w:rsidR="002437E7" w:rsidRDefault="002437E7" w:rsidP="002437E7">
      <w:pPr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 xml:space="preserve">Döntés született Tiszavasvári Város hatályos 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>Integrált Településfejlesztési Stratégiájának felülvizsgálatáról, melyről előzetesen tájékoztattam az illetékes szakhatóságokat.</w:t>
      </w:r>
    </w:p>
    <w:p w14:paraId="7AE41D71" w14:textId="77777777" w:rsidR="002437E7" w:rsidRDefault="002437E7" w:rsidP="002437E7">
      <w:pPr>
        <w:jc w:val="both"/>
        <w:rPr>
          <w:rFonts w:ascii="Times New Roman" w:eastAsiaTheme="minorHAnsi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9/2021. (VII.29.)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kt.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számú határozat</w:t>
      </w:r>
    </w:p>
    <w:p w14:paraId="1C4A6719" w14:textId="77777777" w:rsidR="002437E7" w:rsidRDefault="002437E7" w:rsidP="002437E7">
      <w:pPr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 xml:space="preserve">A HBVSZ Zrt. ázsiós alaptőkeemeléséről és Alapszabályának módosításáról született döntés, melyről tájékoztattam a </w:t>
      </w:r>
      <w:proofErr w:type="gramStart"/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>Zrt.</w:t>
      </w:r>
      <w:proofErr w:type="gramEnd"/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 xml:space="preserve"> igazgatóját. </w:t>
      </w:r>
    </w:p>
    <w:p w14:paraId="6D61E50C" w14:textId="77777777" w:rsidR="002437E7" w:rsidRDefault="002437E7" w:rsidP="002437E7">
      <w:pPr>
        <w:jc w:val="both"/>
        <w:rPr>
          <w:rFonts w:ascii="Times New Roman" w:eastAsiaTheme="minorHAnsi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10/2021. (VII.29.)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kt.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számú határozat</w:t>
      </w:r>
    </w:p>
    <w:p w14:paraId="5F9CFBB0" w14:textId="77777777" w:rsidR="002437E7" w:rsidRDefault="002437E7" w:rsidP="002437E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képviselő-testület megtárgyalta és elfogadta a Polgármesteri Hivatal 2020. évi tevékenységéről szóló beszámolót, mely döntésről tájékoztattam a jegyzőt.</w:t>
      </w:r>
    </w:p>
    <w:p w14:paraId="2470725F" w14:textId="77777777" w:rsidR="002437E7" w:rsidRDefault="002437E7" w:rsidP="002437E7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20/2021. (VII.29.)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kt.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számú határozat</w:t>
      </w:r>
    </w:p>
    <w:p w14:paraId="08E05B6A" w14:textId="77777777" w:rsidR="002437E7" w:rsidRDefault="002437E7" w:rsidP="002437E7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Tiszavasvári Város Önkormányzata és Szorgalmatos Község Önkormányzata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közötti – az orvosi ügyeleti feladatellátás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továbbszámlázása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tárgyában megkötött - együttműködési megállapodást fogadta el a testület ezen határozattal. A döntésről tájékoztattam Szorgalmatos polgármesterét.</w:t>
      </w:r>
    </w:p>
    <w:p w14:paraId="221FAE21" w14:textId="77777777" w:rsidR="002437E7" w:rsidRDefault="002437E7" w:rsidP="002437E7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31/2021. (VII.29.)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kt.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számú határozat</w:t>
      </w:r>
    </w:p>
    <w:p w14:paraId="3467D971" w14:textId="77777777" w:rsidR="002437E7" w:rsidRDefault="002437E7" w:rsidP="002437E7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testület döntött arról, hogy a betöltetlen Tiszavasvári III. számú felnőtt háziorvosi körzet ellátása érdekében a feladatellátás helyettesítéssel történő ellátására </w:t>
      </w:r>
      <w:r>
        <w:rPr>
          <w:rFonts w:ascii="Times New Roman" w:hAnsi="Times New Roman" w:cs="Times New Roman"/>
          <w:bCs/>
          <w:sz w:val="24"/>
          <w:szCs w:val="24"/>
        </w:rPr>
        <w:t xml:space="preserve">2021. augusztus 1. napjától kezdődő időtartamra </w:t>
      </w:r>
      <w:r>
        <w:rPr>
          <w:rFonts w:ascii="Times New Roman" w:hAnsi="Times New Roman" w:cs="Times New Roman"/>
          <w:kern w:val="28"/>
          <w:sz w:val="24"/>
          <w:szCs w:val="24"/>
        </w:rPr>
        <w:t>feladatellátási szerződés köt</w:t>
      </w:r>
      <w:r>
        <w:rPr>
          <w:rFonts w:ascii="Times New Roman" w:hAnsi="Times New Roman" w:cs="Times New Roman"/>
          <w:bCs/>
          <w:sz w:val="24"/>
          <w:szCs w:val="24"/>
        </w:rPr>
        <w:t xml:space="preserve"> dr. Kádár István egyéni vállalkozó háziorvossal, valamint 1 fő ápolót alkalmaz heti 20 órában. A feladatellátási szerződést és a munkaszerződést aláírtam, az engedélyezési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eljáráshoz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valamint a finanszírozási szerződés megkötéséhez szükséges feladatokat elláttam.</w:t>
      </w:r>
    </w:p>
    <w:p w14:paraId="0F0D9966" w14:textId="77777777" w:rsidR="002437E7" w:rsidRDefault="002437E7" w:rsidP="002437E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43/2021. (VIII.12.) Kt. számú határozat</w:t>
      </w:r>
    </w:p>
    <w:p w14:paraId="17C28D43" w14:textId="77777777" w:rsidR="002437E7" w:rsidRDefault="002437E7" w:rsidP="002437E7">
      <w:pPr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képviselő-testület hozzájárult, hogy a Szabolcs-Szatmár-Bereg Megyei Kormányhivatal Tiszavasvári Város Önkormányzata tulajdonában álló tiszavasvári 3 hrsz-ú, a valóságban 4440 Tiszavasvári, Báthori utca 2. szám alatti ingatlanon KEHOP-5.2.2.-16-2016-00006 kódszámú „Épületenergetikai fejlesztések a Szabolcs-Szatmár-Bereg Megyei Kormányhivatalnál” című pályázatot valósítson meg. A tulajdonosi hozzájárulást aláírtam. A döntésről tájékoztattam a Kormányhivatalt.</w:t>
      </w:r>
    </w:p>
    <w:p w14:paraId="1DB20774" w14:textId="77777777" w:rsidR="002437E7" w:rsidRDefault="002437E7" w:rsidP="002437E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69/2021. (IX.30.) Kt. számú határozat</w:t>
      </w:r>
    </w:p>
    <w:p w14:paraId="51D4A4E3" w14:textId="77777777" w:rsidR="002437E7" w:rsidRDefault="002437E7" w:rsidP="002437E7">
      <w:pPr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A képviselő-testület a „Tájékoztató a Hajdúkerületi és Bihari Víziközmű Szolgáltató Zrt. működésével kapcsolatos eljárásról” című előterjesztés megtárgyalását követően elfogadta az </w:t>
      </w:r>
      <w:r>
        <w:rPr>
          <w:rFonts w:ascii="Times New Roman" w:hAnsi="Times New Roman" w:cs="Times New Roman"/>
          <w:sz w:val="24"/>
          <w:szCs w:val="24"/>
        </w:rPr>
        <w:t xml:space="preserve">átfogó ellenőrzés során feltárt jogsértések orvoslására kért tájékoztató levelet, a Debreceni Vízmű Zrt. által előkészített üzemeltetési tervezet és közszolgáltatási szerződés tervezetekkel kapcsolatban, valamint a Zrt. jövőjével kapcsolatban elküldött levelet, a Magyar Energetikai és Közmű-szabályozási Hivatal részére a nyilatkozattételre adott határidő meghosszabbítása iránti </w:t>
      </w:r>
      <w:r>
        <w:rPr>
          <w:rFonts w:ascii="Times New Roman" w:hAnsi="Times New Roman" w:cs="Times New Roman"/>
          <w:sz w:val="24"/>
          <w:szCs w:val="24"/>
        </w:rPr>
        <w:lastRenderedPageBreak/>
        <w:t>levelet és a szolgáltatói engedély visszavonásának következményeiről tájékoztatást kérő levelet, valamint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HBVSZ Tárulás elnökének írt a jogszerű működés lehetséges alternatíváiról szóló levelet. A testület által elfogadott adatkérések, tájékoztatások elküldésre kerültek.</w:t>
      </w:r>
    </w:p>
    <w:p w14:paraId="65C677B2" w14:textId="77777777" w:rsidR="002437E7" w:rsidRDefault="002437E7" w:rsidP="002437E7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72/2021. (IX.30.) Kt. számú határozat</w:t>
      </w:r>
    </w:p>
    <w:p w14:paraId="09EAE2B3" w14:textId="77777777" w:rsidR="002437E7" w:rsidRDefault="002437E7" w:rsidP="002437E7">
      <w:pPr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 Tiszavasvári Kábítószer Egyeztető Fórum </w:t>
      </w:r>
      <w:proofErr w:type="gramStart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1.895.000,-</w:t>
      </w:r>
      <w:proofErr w:type="gramEnd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Ft összegű támogatás iránt a Szabolcs-Szatmár-Bereg Megyei Önkormányzathoz pályázatot nyújtott be, melyet a képviselő-testület utólag jóváhagyott. A döntésről tájékoztattam a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Kef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elnökét.</w:t>
      </w:r>
    </w:p>
    <w:p w14:paraId="1307AA3F" w14:textId="77777777" w:rsidR="002437E7" w:rsidRDefault="002437E7" w:rsidP="002437E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80/2021. (IX.30.) Kt. számú határozat</w:t>
      </w:r>
    </w:p>
    <w:p w14:paraId="281AF5B9" w14:textId="77777777" w:rsidR="002437E7" w:rsidRDefault="002437E7" w:rsidP="002437E7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 testület elfogadta Tiszavasvári Város Önkormányzata és a Nyíregyházi Tankerületi Központ közötti vagyonkezelési szerződés 3. számú módosítását, melyet aláírtam és továbbítottam a Tankerület részére.</w:t>
      </w:r>
    </w:p>
    <w:p w14:paraId="2D5194F2" w14:textId="77777777" w:rsidR="002437E7" w:rsidRDefault="002437E7" w:rsidP="002437E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B9E5F79" w14:textId="77777777" w:rsidR="00B567CE" w:rsidRDefault="00B567CE" w:rsidP="00B567CE">
      <w:pPr>
        <w:jc w:val="both"/>
      </w:pPr>
    </w:p>
    <w:p w14:paraId="4E02F0FF" w14:textId="77777777" w:rsidR="00D86984" w:rsidRDefault="00D86984" w:rsidP="00D86984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</w:p>
    <w:p w14:paraId="402DE508" w14:textId="77777777" w:rsidR="00F97934" w:rsidRDefault="00F97934" w:rsidP="00B95556">
      <w:pPr>
        <w:pStyle w:val="Cmsor1"/>
        <w:spacing w:before="0" w:after="0"/>
        <w:jc w:val="left"/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</w:pPr>
    </w:p>
    <w:p w14:paraId="3BB84C22" w14:textId="341EF648" w:rsidR="00B95556" w:rsidRDefault="00B95556" w:rsidP="00B95556">
      <w:pPr>
        <w:pStyle w:val="Cmsor1"/>
        <w:spacing w:before="0" w:after="0"/>
        <w:jc w:val="left"/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>Tiszavasvári, 20</w:t>
      </w:r>
      <w:r w:rsidR="0049359B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>20</w:t>
      </w:r>
      <w:r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 xml:space="preserve">. </w:t>
      </w:r>
      <w:r w:rsidR="002437E7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>november 22</w:t>
      </w:r>
      <w:r w:rsidR="003C3855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>.</w:t>
      </w:r>
    </w:p>
    <w:p w14:paraId="284D813B" w14:textId="77777777" w:rsidR="008E4F9A" w:rsidRDefault="00B95556" w:rsidP="00B95556">
      <w:pPr>
        <w:pStyle w:val="Cmsor1"/>
        <w:spacing w:before="0"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</w:t>
      </w:r>
    </w:p>
    <w:p w14:paraId="406375D9" w14:textId="77777777" w:rsidR="0036756B" w:rsidRPr="00F97934" w:rsidRDefault="00B95556" w:rsidP="00F97934">
      <w:pPr>
        <w:pStyle w:val="Cmsor1"/>
        <w:spacing w:before="0"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</w:t>
      </w:r>
    </w:p>
    <w:p w14:paraId="42ACCF43" w14:textId="77777777" w:rsidR="00B95556" w:rsidRDefault="00B95556" w:rsidP="005B7990">
      <w:pPr>
        <w:pStyle w:val="Cmsor1"/>
        <w:spacing w:before="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Szőke Zoltán </w:t>
      </w:r>
    </w:p>
    <w:p w14:paraId="7A98177A" w14:textId="77777777" w:rsidR="008C17D7" w:rsidRDefault="00B95556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 xml:space="preserve">           polgármes</w:t>
      </w:r>
      <w:r w:rsidR="00AA4657">
        <w:rPr>
          <w:rFonts w:ascii="Times New Roman" w:hAnsi="Times New Roman" w:cs="Times New Roman"/>
          <w:b/>
          <w:bCs/>
          <w:color w:val="000000"/>
          <w:sz w:val="24"/>
          <w:szCs w:val="24"/>
        </w:rPr>
        <w:t>ter</w:t>
      </w:r>
    </w:p>
    <w:p w14:paraId="37C990DE" w14:textId="77777777" w:rsidR="00163C4F" w:rsidRDefault="00163C4F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AC75DB4" w14:textId="77777777" w:rsidR="00163C4F" w:rsidRDefault="00163C4F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D62A00D" w14:textId="77777777" w:rsidR="00163C4F" w:rsidRDefault="00163C4F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BA2EE83" w14:textId="77777777" w:rsidR="00163C4F" w:rsidRDefault="00163C4F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4A4DEA0" w14:textId="77777777" w:rsidR="00163C4F" w:rsidRDefault="00163C4F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3FD5B17" w14:textId="77777777" w:rsidR="00163C4F" w:rsidRDefault="00163C4F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99C7FB0" w14:textId="77777777" w:rsidR="00163C4F" w:rsidRDefault="00163C4F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3DB3FDA" w14:textId="77777777" w:rsidR="00163C4F" w:rsidRDefault="00163C4F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D2D81E3" w14:textId="77777777" w:rsidR="00163C4F" w:rsidRDefault="00163C4F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5DCA652" w14:textId="22DAE96C" w:rsidR="00163C4F" w:rsidRDefault="00163C4F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3398FBA" w14:textId="124BB4F4" w:rsidR="002437E7" w:rsidRDefault="002437E7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D69BB12" w14:textId="5C3A97D9" w:rsidR="002437E7" w:rsidRDefault="002437E7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EE058D7" w14:textId="0FBD175C" w:rsidR="002437E7" w:rsidRDefault="002437E7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435E36F" w14:textId="02631050" w:rsidR="002437E7" w:rsidRDefault="002437E7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D7591A0" w14:textId="12606253" w:rsidR="002437E7" w:rsidRDefault="002437E7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6A8C14D" w14:textId="630C74D2" w:rsidR="002437E7" w:rsidRDefault="002437E7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FEA91ED" w14:textId="14ED11AF" w:rsidR="002437E7" w:rsidRDefault="002437E7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5CC1F4B" w14:textId="62D96D57" w:rsidR="002437E7" w:rsidRDefault="002437E7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A448E6D" w14:textId="4318D40C" w:rsidR="002437E7" w:rsidRDefault="002437E7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A8BB224" w14:textId="4C3DEA7D" w:rsidR="002437E7" w:rsidRDefault="002437E7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E59AE53" w14:textId="51819C17" w:rsidR="002437E7" w:rsidRDefault="002437E7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44DF498" w14:textId="6DAD6E0B" w:rsidR="002437E7" w:rsidRDefault="002437E7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1637B88" w14:textId="5086DAA9" w:rsidR="002437E7" w:rsidRDefault="002437E7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07F5F75" w14:textId="117DF215" w:rsidR="002437E7" w:rsidRDefault="002437E7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7BCDCA8" w14:textId="1369E862" w:rsidR="002437E7" w:rsidRDefault="002437E7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104B8CA" w14:textId="77777777" w:rsidR="002437E7" w:rsidRDefault="002437E7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80BD690" w14:textId="77777777" w:rsidR="00163C4F" w:rsidRDefault="00163C4F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CB85D45" w14:textId="77777777" w:rsidR="008D7844" w:rsidRPr="0049359B" w:rsidRDefault="008D7844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7DECA07" w14:textId="77777777" w:rsidR="00B95556" w:rsidRDefault="00B95556" w:rsidP="00B95556">
      <w:pPr>
        <w:pStyle w:val="Cmsor1"/>
        <w:spacing w:before="0"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HATÁROZAT-TERVEZET</w:t>
      </w:r>
    </w:p>
    <w:p w14:paraId="58F93D97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TISZAVASVÁRI VÁROS ÖNKORMÁNYZATA</w:t>
      </w:r>
    </w:p>
    <w:p w14:paraId="6CBCBBE5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KÉPVISELŐ-TESTÜLETÉNEK</w:t>
      </w:r>
    </w:p>
    <w:p w14:paraId="1F812B91" w14:textId="7B861229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…/20</w:t>
      </w:r>
      <w:r w:rsidR="00DC67E4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="003C3855"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 (</w:t>
      </w:r>
      <w:r w:rsidR="002437E7">
        <w:rPr>
          <w:rFonts w:ascii="Times New Roman" w:hAnsi="Times New Roman" w:cs="Times New Roman"/>
          <w:b/>
          <w:bCs/>
          <w:color w:val="000000"/>
          <w:sz w:val="24"/>
          <w:szCs w:val="24"/>
        </w:rPr>
        <w:t>XI.29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.) Kt. számú</w:t>
      </w:r>
    </w:p>
    <w:p w14:paraId="39711864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határozata</w:t>
      </w:r>
    </w:p>
    <w:p w14:paraId="42C18F71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6A8B719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 lejárt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határidejű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határozatok végrehajtásáról  </w:t>
      </w:r>
    </w:p>
    <w:p w14:paraId="6184F3C6" w14:textId="0969C3CC" w:rsidR="00B95556" w:rsidRDefault="00B95556" w:rsidP="00954461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9891E29" w14:textId="46A110E8" w:rsidR="004E00F0" w:rsidRDefault="004E00F0" w:rsidP="00954461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C127624" w14:textId="77777777" w:rsidR="00133CB6" w:rsidRDefault="00133CB6" w:rsidP="00954461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488EDE3" w14:textId="77777777" w:rsidR="00B92A68" w:rsidRDefault="00B95556" w:rsidP="00B95556">
      <w:pPr>
        <w:pStyle w:val="Szvegtrzs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Tiszavasvári Város Önkormányzata Képviselő-testülete a:</w:t>
      </w:r>
    </w:p>
    <w:p w14:paraId="09D5B074" w14:textId="5C276F78" w:rsidR="00855CCE" w:rsidRPr="002437E7" w:rsidRDefault="003950A7" w:rsidP="002437E7">
      <w:pPr>
        <w:pStyle w:val="Szvegtrzs2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DC18D7">
        <w:rPr>
          <w:rFonts w:ascii="Times New Roman" w:hAnsi="Times New Roman" w:cs="Times New Roman"/>
          <w:sz w:val="24"/>
          <w:szCs w:val="24"/>
        </w:rPr>
        <w:tab/>
      </w:r>
      <w:r w:rsidR="00DC18D7">
        <w:rPr>
          <w:rFonts w:ascii="Times New Roman" w:hAnsi="Times New Roman" w:cs="Times New Roman"/>
          <w:sz w:val="24"/>
          <w:szCs w:val="24"/>
        </w:rPr>
        <w:tab/>
      </w:r>
      <w:r w:rsidR="00492C8E" w:rsidRPr="00492C8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5A0EEB67" w14:textId="77777777" w:rsidR="004E00F0" w:rsidRDefault="004E00F0" w:rsidP="00A577D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502C1FD" w14:textId="139F1C57" w:rsidR="002437E7" w:rsidRPr="00A577DE" w:rsidRDefault="002437E7" w:rsidP="00A577D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77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83/2020. (VII.9.) </w:t>
      </w:r>
      <w:r w:rsidR="00A577D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A577DE">
        <w:rPr>
          <w:rFonts w:ascii="Times New Roman" w:eastAsia="Times New Roman" w:hAnsi="Times New Roman" w:cs="Times New Roman"/>
          <w:sz w:val="24"/>
          <w:szCs w:val="24"/>
          <w:lang w:eastAsia="hu-HU"/>
        </w:rPr>
        <w:t>Kt. határozat</w:t>
      </w:r>
    </w:p>
    <w:p w14:paraId="6CEC5B8C" w14:textId="5006C22B" w:rsidR="002437E7" w:rsidRPr="00A577DE" w:rsidRDefault="002437E7" w:rsidP="00A577D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77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132/2020. (XI.26.) </w:t>
      </w:r>
      <w:r w:rsidR="00A577D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PM</w:t>
      </w:r>
      <w:r w:rsidRPr="00A577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határozat</w:t>
      </w:r>
    </w:p>
    <w:p w14:paraId="74A99EB4" w14:textId="39524D78" w:rsidR="002437E7" w:rsidRPr="00A577DE" w:rsidRDefault="002437E7" w:rsidP="00A577D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577DE">
        <w:rPr>
          <w:rFonts w:ascii="Times New Roman" w:hAnsi="Times New Roman" w:cs="Times New Roman"/>
          <w:sz w:val="24"/>
          <w:szCs w:val="24"/>
        </w:rPr>
        <w:t xml:space="preserve">108/2020.(VIII.13.) </w:t>
      </w:r>
      <w:r w:rsidR="00A577DE">
        <w:rPr>
          <w:rFonts w:ascii="Times New Roman" w:hAnsi="Times New Roman" w:cs="Times New Roman"/>
          <w:sz w:val="24"/>
          <w:szCs w:val="24"/>
        </w:rPr>
        <w:tab/>
      </w:r>
      <w:r w:rsidRPr="00A577DE">
        <w:rPr>
          <w:rFonts w:ascii="Times New Roman" w:hAnsi="Times New Roman" w:cs="Times New Roman"/>
          <w:sz w:val="24"/>
          <w:szCs w:val="24"/>
        </w:rPr>
        <w:t>Kt.</w:t>
      </w:r>
      <w:r w:rsidR="00A577DE">
        <w:rPr>
          <w:rFonts w:ascii="Times New Roman" w:hAnsi="Times New Roman" w:cs="Times New Roman"/>
          <w:sz w:val="24"/>
          <w:szCs w:val="24"/>
        </w:rPr>
        <w:t xml:space="preserve"> </w:t>
      </w:r>
      <w:r w:rsidRPr="00A577DE">
        <w:rPr>
          <w:rFonts w:ascii="Times New Roman" w:hAnsi="Times New Roman" w:cs="Times New Roman"/>
          <w:sz w:val="24"/>
          <w:szCs w:val="24"/>
        </w:rPr>
        <w:t>határozat</w:t>
      </w:r>
    </w:p>
    <w:p w14:paraId="1A3DCF15" w14:textId="2572B915" w:rsidR="002437E7" w:rsidRPr="00A577DE" w:rsidRDefault="002437E7" w:rsidP="00A577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77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132/2020.(XI.26.) </w:t>
      </w:r>
      <w:r w:rsidR="00A577D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PM</w:t>
      </w:r>
      <w:r w:rsidRPr="00A577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határozat</w:t>
      </w:r>
    </w:p>
    <w:p w14:paraId="1B895F0E" w14:textId="474486C6" w:rsidR="002437E7" w:rsidRPr="00A577DE" w:rsidRDefault="002437E7" w:rsidP="00A577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77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141/2020. (XI.26.) </w:t>
      </w:r>
      <w:r w:rsidR="00A577D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PM </w:t>
      </w:r>
      <w:r w:rsidRPr="00A577DE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határozat</w:t>
      </w:r>
    </w:p>
    <w:p w14:paraId="36CFF988" w14:textId="54EBDA65" w:rsidR="002437E7" w:rsidRPr="00A577DE" w:rsidRDefault="002437E7" w:rsidP="00A577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77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142/2020. (XI.26.) </w:t>
      </w:r>
      <w:r w:rsidR="00A577D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PM </w:t>
      </w:r>
      <w:r w:rsidRPr="00A577DE">
        <w:rPr>
          <w:rFonts w:ascii="Times New Roman" w:eastAsia="Times New Roman" w:hAnsi="Times New Roman" w:cs="Times New Roman"/>
          <w:sz w:val="24"/>
          <w:szCs w:val="24"/>
          <w:lang w:eastAsia="hu-HU"/>
        </w:rPr>
        <w:t>hat</w:t>
      </w:r>
      <w:r w:rsidR="00A577DE">
        <w:rPr>
          <w:rFonts w:ascii="Times New Roman" w:eastAsia="Times New Roman" w:hAnsi="Times New Roman" w:cs="Times New Roman"/>
          <w:sz w:val="24"/>
          <w:szCs w:val="24"/>
          <w:lang w:eastAsia="hu-HU"/>
        </w:rPr>
        <w:t>ározat</w:t>
      </w:r>
    </w:p>
    <w:p w14:paraId="126BF923" w14:textId="095C817A" w:rsidR="002437E7" w:rsidRPr="00A577DE" w:rsidRDefault="002437E7" w:rsidP="00A577D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77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154/2020. (XII.17.) </w:t>
      </w:r>
      <w:r w:rsidR="00A577D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PM </w:t>
      </w:r>
      <w:r w:rsidRPr="00A577DE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határozat</w:t>
      </w:r>
    </w:p>
    <w:p w14:paraId="63A4A095" w14:textId="1C6CB671" w:rsidR="002437E7" w:rsidRPr="00A577DE" w:rsidRDefault="002437E7" w:rsidP="00A577D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77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50/2021. (II.25.) </w:t>
      </w:r>
      <w:r w:rsidR="00A577D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PM </w:t>
      </w:r>
      <w:r w:rsidRPr="00A577DE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határozat</w:t>
      </w:r>
    </w:p>
    <w:p w14:paraId="5AC5FE30" w14:textId="1C1F1EC4" w:rsidR="002437E7" w:rsidRPr="00A577DE" w:rsidRDefault="002437E7" w:rsidP="00A577D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77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160/2020. (XII.17.) </w:t>
      </w:r>
      <w:r w:rsidR="00A577D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PM </w:t>
      </w:r>
      <w:r w:rsidRPr="00A577DE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határozat</w:t>
      </w:r>
    </w:p>
    <w:p w14:paraId="62C1B702" w14:textId="0677629B" w:rsidR="002437E7" w:rsidRPr="00A577DE" w:rsidRDefault="002437E7" w:rsidP="00A577DE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A577DE">
        <w:rPr>
          <w:rFonts w:ascii="Times New Roman" w:eastAsia="Times New Roman" w:hAnsi="Times New Roman"/>
          <w:sz w:val="24"/>
          <w:szCs w:val="24"/>
          <w:lang w:eastAsia="hu-HU"/>
        </w:rPr>
        <w:t xml:space="preserve">39/2021. (II.25.) </w:t>
      </w:r>
      <w:r w:rsidR="00A577DE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="00651A82">
        <w:rPr>
          <w:rFonts w:ascii="Times New Roman" w:eastAsia="Times New Roman" w:hAnsi="Times New Roman"/>
          <w:sz w:val="24"/>
          <w:szCs w:val="24"/>
          <w:lang w:eastAsia="hu-HU"/>
        </w:rPr>
        <w:t>PM</w:t>
      </w:r>
      <w:r w:rsidRPr="00A577DE">
        <w:rPr>
          <w:rFonts w:ascii="Times New Roman" w:eastAsia="Times New Roman" w:hAnsi="Times New Roman"/>
          <w:sz w:val="24"/>
          <w:szCs w:val="24"/>
          <w:lang w:eastAsia="hu-HU"/>
        </w:rPr>
        <w:t xml:space="preserve"> határozat</w:t>
      </w:r>
    </w:p>
    <w:p w14:paraId="7EEB4DDB" w14:textId="3B7EA03E" w:rsidR="002437E7" w:rsidRPr="00A577DE" w:rsidRDefault="002437E7" w:rsidP="00A577DE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A577DE">
        <w:rPr>
          <w:rFonts w:ascii="Times New Roman" w:eastAsia="Times New Roman" w:hAnsi="Times New Roman"/>
          <w:sz w:val="24"/>
          <w:szCs w:val="24"/>
          <w:lang w:eastAsia="hu-HU"/>
        </w:rPr>
        <w:t xml:space="preserve">49/2021. (II.25.) </w:t>
      </w:r>
      <w:r w:rsidR="00A577DE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="00651A82">
        <w:rPr>
          <w:rFonts w:ascii="Times New Roman" w:eastAsia="Times New Roman" w:hAnsi="Times New Roman"/>
          <w:sz w:val="24"/>
          <w:szCs w:val="24"/>
          <w:lang w:eastAsia="hu-HU"/>
        </w:rPr>
        <w:t>PM</w:t>
      </w:r>
      <w:r w:rsidRPr="00A577DE">
        <w:rPr>
          <w:rFonts w:ascii="Times New Roman" w:eastAsia="Times New Roman" w:hAnsi="Times New Roman"/>
          <w:sz w:val="24"/>
          <w:szCs w:val="24"/>
          <w:lang w:eastAsia="hu-HU"/>
        </w:rPr>
        <w:t xml:space="preserve"> határozat</w:t>
      </w:r>
    </w:p>
    <w:p w14:paraId="16FAC8C8" w14:textId="34CD1AB1" w:rsidR="002437E7" w:rsidRPr="00A577DE" w:rsidRDefault="002437E7" w:rsidP="00A577DE">
      <w:pPr>
        <w:spacing w:after="0"/>
        <w:jc w:val="center"/>
        <w:rPr>
          <w:rFonts w:ascii="Times New Roman" w:eastAsia="Times New Roman" w:hAnsi="Times New Roman" w:cstheme="minorBidi"/>
          <w:sz w:val="24"/>
          <w:szCs w:val="24"/>
          <w:lang w:eastAsia="hu-HU"/>
        </w:rPr>
      </w:pPr>
      <w:r w:rsidRPr="00A577DE">
        <w:rPr>
          <w:rFonts w:ascii="Times New Roman" w:eastAsia="Times New Roman" w:hAnsi="Times New Roman"/>
          <w:sz w:val="24"/>
          <w:szCs w:val="24"/>
          <w:lang w:eastAsia="hu-HU"/>
        </w:rPr>
        <w:t xml:space="preserve">55/2021. (III.10.) </w:t>
      </w:r>
      <w:r w:rsidR="00A577DE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="00651A82">
        <w:rPr>
          <w:rFonts w:ascii="Times New Roman" w:eastAsia="Times New Roman" w:hAnsi="Times New Roman"/>
          <w:sz w:val="24"/>
          <w:szCs w:val="24"/>
          <w:lang w:eastAsia="hu-HU"/>
        </w:rPr>
        <w:t xml:space="preserve">PM </w:t>
      </w:r>
      <w:r w:rsidRPr="00A577DE">
        <w:rPr>
          <w:rFonts w:ascii="Times New Roman" w:eastAsia="Times New Roman" w:hAnsi="Times New Roman"/>
          <w:sz w:val="24"/>
          <w:szCs w:val="24"/>
          <w:lang w:eastAsia="hu-HU"/>
        </w:rPr>
        <w:t>határozat</w:t>
      </w:r>
    </w:p>
    <w:p w14:paraId="58982E73" w14:textId="74511677" w:rsidR="002437E7" w:rsidRPr="00A577DE" w:rsidRDefault="002437E7" w:rsidP="00A577DE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A577DE">
        <w:rPr>
          <w:rFonts w:ascii="Times New Roman" w:eastAsia="Times New Roman" w:hAnsi="Times New Roman"/>
          <w:sz w:val="24"/>
          <w:szCs w:val="24"/>
          <w:lang w:eastAsia="hu-HU"/>
        </w:rPr>
        <w:t xml:space="preserve">56/2021. (III.22.) </w:t>
      </w:r>
      <w:r w:rsidR="00A577DE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="00651A82">
        <w:rPr>
          <w:rFonts w:ascii="Times New Roman" w:eastAsia="Times New Roman" w:hAnsi="Times New Roman"/>
          <w:sz w:val="24"/>
          <w:szCs w:val="24"/>
          <w:lang w:eastAsia="hu-HU"/>
        </w:rPr>
        <w:t xml:space="preserve">PM </w:t>
      </w:r>
      <w:r w:rsidRPr="00A577DE">
        <w:rPr>
          <w:rFonts w:ascii="Times New Roman" w:eastAsia="Times New Roman" w:hAnsi="Times New Roman"/>
          <w:sz w:val="24"/>
          <w:szCs w:val="24"/>
          <w:lang w:eastAsia="hu-HU"/>
        </w:rPr>
        <w:t>határozat</w:t>
      </w:r>
    </w:p>
    <w:p w14:paraId="3672BD4C" w14:textId="2DCAF947" w:rsidR="002437E7" w:rsidRPr="00A577DE" w:rsidRDefault="002437E7" w:rsidP="00A577DE">
      <w:pPr>
        <w:spacing w:after="0"/>
        <w:jc w:val="center"/>
        <w:rPr>
          <w:rFonts w:ascii="Times New Roman" w:eastAsia="Times New Roman" w:hAnsi="Times New Roman" w:cstheme="minorBidi"/>
          <w:sz w:val="24"/>
          <w:szCs w:val="24"/>
          <w:lang w:eastAsia="hu-HU"/>
        </w:rPr>
      </w:pPr>
      <w:r w:rsidRPr="00A577DE">
        <w:rPr>
          <w:rFonts w:ascii="Times New Roman" w:eastAsia="Times New Roman" w:hAnsi="Times New Roman"/>
          <w:sz w:val="24"/>
          <w:szCs w:val="24"/>
          <w:lang w:eastAsia="hu-HU"/>
        </w:rPr>
        <w:t xml:space="preserve">67/2021. (III.25.) </w:t>
      </w:r>
      <w:r w:rsidR="00A577DE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="00651A82">
        <w:rPr>
          <w:rFonts w:ascii="Times New Roman" w:eastAsia="Times New Roman" w:hAnsi="Times New Roman"/>
          <w:sz w:val="24"/>
          <w:szCs w:val="24"/>
          <w:lang w:eastAsia="hu-HU"/>
        </w:rPr>
        <w:t xml:space="preserve">PM </w:t>
      </w:r>
      <w:r w:rsidRPr="00A577DE">
        <w:rPr>
          <w:rFonts w:ascii="Times New Roman" w:eastAsia="Times New Roman" w:hAnsi="Times New Roman"/>
          <w:sz w:val="24"/>
          <w:szCs w:val="24"/>
          <w:lang w:eastAsia="hu-HU"/>
        </w:rPr>
        <w:t>határozat</w:t>
      </w:r>
    </w:p>
    <w:p w14:paraId="46BABAD0" w14:textId="7E8A2663" w:rsidR="002437E7" w:rsidRPr="00A577DE" w:rsidRDefault="002437E7" w:rsidP="00A577DE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A577DE">
        <w:rPr>
          <w:rFonts w:ascii="Times New Roman" w:eastAsia="Times New Roman" w:hAnsi="Times New Roman"/>
          <w:sz w:val="24"/>
          <w:szCs w:val="24"/>
          <w:lang w:eastAsia="hu-HU"/>
        </w:rPr>
        <w:t xml:space="preserve">65/2021. (III.25.) </w:t>
      </w:r>
      <w:r w:rsidR="00A577DE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="00651A82">
        <w:rPr>
          <w:rFonts w:ascii="Times New Roman" w:eastAsia="Times New Roman" w:hAnsi="Times New Roman"/>
          <w:sz w:val="24"/>
          <w:szCs w:val="24"/>
          <w:lang w:eastAsia="hu-HU"/>
        </w:rPr>
        <w:t xml:space="preserve">PM </w:t>
      </w:r>
      <w:r w:rsidRPr="00A577DE">
        <w:rPr>
          <w:rFonts w:ascii="Times New Roman" w:eastAsia="Times New Roman" w:hAnsi="Times New Roman"/>
          <w:sz w:val="24"/>
          <w:szCs w:val="24"/>
          <w:lang w:eastAsia="hu-HU"/>
        </w:rPr>
        <w:t>határozat</w:t>
      </w:r>
    </w:p>
    <w:p w14:paraId="0233CE23" w14:textId="2660585C" w:rsidR="002437E7" w:rsidRPr="00A577DE" w:rsidRDefault="002437E7" w:rsidP="00A577DE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A577DE">
        <w:rPr>
          <w:rFonts w:ascii="Times New Roman" w:eastAsia="Times New Roman" w:hAnsi="Times New Roman"/>
          <w:sz w:val="24"/>
          <w:szCs w:val="24"/>
          <w:lang w:eastAsia="hu-HU"/>
        </w:rPr>
        <w:t xml:space="preserve">93/2021. (IV.9.) </w:t>
      </w:r>
      <w:r w:rsidR="00A577DE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="00651A82">
        <w:rPr>
          <w:rFonts w:ascii="Times New Roman" w:eastAsia="Times New Roman" w:hAnsi="Times New Roman"/>
          <w:sz w:val="24"/>
          <w:szCs w:val="24"/>
          <w:lang w:eastAsia="hu-HU"/>
        </w:rPr>
        <w:t xml:space="preserve">PM </w:t>
      </w:r>
      <w:r w:rsidRPr="00A577DE">
        <w:rPr>
          <w:rFonts w:ascii="Times New Roman" w:eastAsia="Times New Roman" w:hAnsi="Times New Roman"/>
          <w:sz w:val="24"/>
          <w:szCs w:val="24"/>
          <w:lang w:eastAsia="hu-HU"/>
        </w:rPr>
        <w:t>határozat</w:t>
      </w:r>
    </w:p>
    <w:p w14:paraId="1877C3EC" w14:textId="15B4F953" w:rsidR="002437E7" w:rsidRPr="00A577DE" w:rsidRDefault="002437E7" w:rsidP="00A577DE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A577DE">
        <w:rPr>
          <w:rFonts w:ascii="Times New Roman" w:eastAsia="Times New Roman" w:hAnsi="Times New Roman"/>
          <w:sz w:val="24"/>
          <w:szCs w:val="24"/>
          <w:lang w:eastAsia="hu-HU"/>
        </w:rPr>
        <w:t xml:space="preserve">66/2021. (III.25.) </w:t>
      </w:r>
      <w:r w:rsidR="00A577DE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="00651A82">
        <w:rPr>
          <w:rFonts w:ascii="Times New Roman" w:eastAsia="Times New Roman" w:hAnsi="Times New Roman"/>
          <w:sz w:val="24"/>
          <w:szCs w:val="24"/>
          <w:lang w:eastAsia="hu-HU"/>
        </w:rPr>
        <w:t xml:space="preserve">PM </w:t>
      </w:r>
      <w:r w:rsidRPr="00A577DE">
        <w:rPr>
          <w:rFonts w:ascii="Times New Roman" w:eastAsia="Times New Roman" w:hAnsi="Times New Roman"/>
          <w:sz w:val="24"/>
          <w:szCs w:val="24"/>
          <w:lang w:eastAsia="hu-HU"/>
        </w:rPr>
        <w:t>határozat</w:t>
      </w:r>
    </w:p>
    <w:p w14:paraId="3E8E6B95" w14:textId="0B570929" w:rsidR="002437E7" w:rsidRPr="00A577DE" w:rsidRDefault="002437E7" w:rsidP="00A577DE">
      <w:pPr>
        <w:spacing w:after="0"/>
        <w:jc w:val="center"/>
        <w:rPr>
          <w:rFonts w:ascii="Times New Roman" w:eastAsia="Times New Roman" w:hAnsi="Times New Roman" w:cstheme="minorBidi"/>
          <w:sz w:val="24"/>
          <w:szCs w:val="24"/>
          <w:lang w:eastAsia="hu-HU"/>
        </w:rPr>
      </w:pPr>
      <w:r w:rsidRPr="00A577DE">
        <w:rPr>
          <w:rFonts w:ascii="Times New Roman" w:eastAsia="Times New Roman" w:hAnsi="Times New Roman"/>
          <w:sz w:val="24"/>
          <w:szCs w:val="24"/>
          <w:lang w:eastAsia="hu-HU"/>
        </w:rPr>
        <w:t xml:space="preserve">91/2021. (IV.9.) </w:t>
      </w:r>
      <w:r w:rsidR="00A577DE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="00651A82">
        <w:rPr>
          <w:rFonts w:ascii="Times New Roman" w:eastAsia="Times New Roman" w:hAnsi="Times New Roman"/>
          <w:sz w:val="24"/>
          <w:szCs w:val="24"/>
          <w:lang w:eastAsia="hu-HU"/>
        </w:rPr>
        <w:t xml:space="preserve">PM </w:t>
      </w:r>
      <w:r w:rsidRPr="00A577DE">
        <w:rPr>
          <w:rFonts w:ascii="Times New Roman" w:eastAsia="Times New Roman" w:hAnsi="Times New Roman"/>
          <w:sz w:val="24"/>
          <w:szCs w:val="24"/>
          <w:lang w:eastAsia="hu-HU"/>
        </w:rPr>
        <w:t>határozat</w:t>
      </w:r>
    </w:p>
    <w:p w14:paraId="6E3C3D9F" w14:textId="6532D3A9" w:rsidR="002437E7" w:rsidRPr="00A577DE" w:rsidRDefault="002437E7" w:rsidP="00A577D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A577DE">
        <w:rPr>
          <w:rFonts w:ascii="Times New Roman" w:eastAsia="Times New Roman" w:hAnsi="Times New Roman"/>
          <w:sz w:val="24"/>
          <w:szCs w:val="24"/>
          <w:lang w:eastAsia="hu-HU"/>
        </w:rPr>
        <w:t xml:space="preserve">94/2021. (IV.9.) </w:t>
      </w:r>
      <w:r w:rsidR="00A577DE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="00651A82">
        <w:rPr>
          <w:rFonts w:ascii="Times New Roman" w:eastAsia="Times New Roman" w:hAnsi="Times New Roman"/>
          <w:sz w:val="24"/>
          <w:szCs w:val="24"/>
          <w:lang w:eastAsia="hu-HU"/>
        </w:rPr>
        <w:t xml:space="preserve">PM </w:t>
      </w:r>
      <w:r w:rsidRPr="00A577DE">
        <w:rPr>
          <w:rFonts w:ascii="Times New Roman" w:eastAsia="Times New Roman" w:hAnsi="Times New Roman"/>
          <w:sz w:val="24"/>
          <w:szCs w:val="24"/>
          <w:lang w:eastAsia="hu-HU"/>
        </w:rPr>
        <w:t>határozat</w:t>
      </w:r>
    </w:p>
    <w:p w14:paraId="0D908131" w14:textId="2073FE80" w:rsidR="002437E7" w:rsidRPr="00A577DE" w:rsidRDefault="002437E7" w:rsidP="00A577D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A577DE">
        <w:rPr>
          <w:rFonts w:ascii="Times New Roman" w:eastAsia="Times New Roman" w:hAnsi="Times New Roman"/>
          <w:sz w:val="24"/>
          <w:szCs w:val="24"/>
          <w:lang w:eastAsia="hu-HU"/>
        </w:rPr>
        <w:t xml:space="preserve">108/2021. (IV.29.) </w:t>
      </w:r>
      <w:r w:rsidR="00A577DE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="00651A82">
        <w:rPr>
          <w:rFonts w:ascii="Times New Roman" w:eastAsia="Times New Roman" w:hAnsi="Times New Roman"/>
          <w:sz w:val="24"/>
          <w:szCs w:val="24"/>
          <w:lang w:eastAsia="hu-HU"/>
        </w:rPr>
        <w:t xml:space="preserve">PM </w:t>
      </w:r>
      <w:r w:rsidRPr="00A577DE">
        <w:rPr>
          <w:rFonts w:ascii="Times New Roman" w:eastAsia="Times New Roman" w:hAnsi="Times New Roman"/>
          <w:sz w:val="24"/>
          <w:szCs w:val="24"/>
          <w:lang w:eastAsia="hu-HU"/>
        </w:rPr>
        <w:t>határozat</w:t>
      </w:r>
    </w:p>
    <w:p w14:paraId="277DF6D6" w14:textId="61DC2F51" w:rsidR="002437E7" w:rsidRPr="00A577DE" w:rsidRDefault="002437E7" w:rsidP="00A577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577DE">
        <w:rPr>
          <w:rFonts w:ascii="Times New Roman" w:hAnsi="Times New Roman" w:cs="Times New Roman"/>
          <w:sz w:val="24"/>
          <w:szCs w:val="24"/>
        </w:rPr>
        <w:t xml:space="preserve">126/2021. (V.17.) </w:t>
      </w:r>
      <w:r w:rsidR="00A577DE">
        <w:rPr>
          <w:rFonts w:ascii="Times New Roman" w:hAnsi="Times New Roman" w:cs="Times New Roman"/>
          <w:sz w:val="24"/>
          <w:szCs w:val="24"/>
        </w:rPr>
        <w:tab/>
      </w:r>
      <w:r w:rsidR="00651A82">
        <w:rPr>
          <w:rFonts w:ascii="Times New Roman" w:hAnsi="Times New Roman" w:cs="Times New Roman"/>
          <w:sz w:val="24"/>
          <w:szCs w:val="24"/>
        </w:rPr>
        <w:t xml:space="preserve">PM </w:t>
      </w:r>
      <w:r w:rsidRPr="00A577DE">
        <w:rPr>
          <w:rFonts w:ascii="Times New Roman" w:hAnsi="Times New Roman" w:cs="Times New Roman"/>
          <w:sz w:val="24"/>
          <w:szCs w:val="24"/>
        </w:rPr>
        <w:t>határozat</w:t>
      </w:r>
    </w:p>
    <w:p w14:paraId="00E06879" w14:textId="0A7F4DB1" w:rsidR="002437E7" w:rsidRPr="00A577DE" w:rsidRDefault="002437E7" w:rsidP="00A577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577DE">
        <w:rPr>
          <w:rFonts w:ascii="Times New Roman" w:hAnsi="Times New Roman" w:cs="Times New Roman"/>
          <w:sz w:val="24"/>
          <w:szCs w:val="24"/>
        </w:rPr>
        <w:t xml:space="preserve">162/2021. (VI.14) </w:t>
      </w:r>
      <w:r w:rsidR="00A577DE">
        <w:rPr>
          <w:rFonts w:ascii="Times New Roman" w:hAnsi="Times New Roman" w:cs="Times New Roman"/>
          <w:sz w:val="24"/>
          <w:szCs w:val="24"/>
        </w:rPr>
        <w:tab/>
      </w:r>
      <w:r w:rsidR="00651A82">
        <w:rPr>
          <w:rFonts w:ascii="Times New Roman" w:hAnsi="Times New Roman" w:cs="Times New Roman"/>
          <w:sz w:val="24"/>
          <w:szCs w:val="24"/>
        </w:rPr>
        <w:t xml:space="preserve">PM </w:t>
      </w:r>
      <w:r w:rsidRPr="00A577DE">
        <w:rPr>
          <w:rFonts w:ascii="Times New Roman" w:hAnsi="Times New Roman" w:cs="Times New Roman"/>
          <w:sz w:val="24"/>
          <w:szCs w:val="24"/>
        </w:rPr>
        <w:t>határozat</w:t>
      </w:r>
    </w:p>
    <w:p w14:paraId="72A59257" w14:textId="7B86C974" w:rsidR="00A577DE" w:rsidRDefault="002437E7" w:rsidP="00A577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577DE">
        <w:rPr>
          <w:rFonts w:ascii="Times New Roman" w:hAnsi="Times New Roman" w:cs="Times New Roman"/>
          <w:sz w:val="24"/>
          <w:szCs w:val="24"/>
        </w:rPr>
        <w:t>164/2021. (VI.14.)</w:t>
      </w:r>
      <w:r w:rsidR="00651A82">
        <w:rPr>
          <w:rFonts w:ascii="Times New Roman" w:hAnsi="Times New Roman" w:cs="Times New Roman"/>
          <w:sz w:val="24"/>
          <w:szCs w:val="24"/>
        </w:rPr>
        <w:t xml:space="preserve"> </w:t>
      </w:r>
      <w:r w:rsidR="00651A82">
        <w:rPr>
          <w:rFonts w:ascii="Times New Roman" w:hAnsi="Times New Roman" w:cs="Times New Roman"/>
          <w:sz w:val="24"/>
          <w:szCs w:val="24"/>
        </w:rPr>
        <w:tab/>
        <w:t>Kt. határozat</w:t>
      </w:r>
    </w:p>
    <w:p w14:paraId="17D3B372" w14:textId="56C304AD" w:rsidR="002437E7" w:rsidRPr="00A577DE" w:rsidRDefault="002437E7" w:rsidP="00A577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577DE">
        <w:rPr>
          <w:rFonts w:ascii="Times New Roman" w:eastAsia="Times New Roman" w:hAnsi="Times New Roman" w:cs="Times New Roman"/>
          <w:sz w:val="24"/>
          <w:szCs w:val="20"/>
          <w:lang w:eastAsia="hu-HU"/>
        </w:rPr>
        <w:t>14/2021. (VII.29.</w:t>
      </w:r>
      <w:r w:rsidRPr="00A577DE">
        <w:rPr>
          <w:rFonts w:ascii="Times New Roman" w:eastAsia="Times New Roman" w:hAnsi="Times New Roman" w:cs="Times New Roman"/>
          <w:sz w:val="24"/>
          <w:szCs w:val="20"/>
          <w:lang w:eastAsia="hu-HU"/>
        </w:rPr>
        <w:t>)</w:t>
      </w:r>
      <w:r w:rsidR="00651A82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 w:rsidR="00651A82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>Kt. határozat</w:t>
      </w:r>
    </w:p>
    <w:p w14:paraId="53518F06" w14:textId="01C7689C" w:rsidR="002437E7" w:rsidRPr="00A577DE" w:rsidRDefault="002437E7" w:rsidP="00A577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577DE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56/2021.(IX.30.) </w:t>
      </w:r>
      <w:r w:rsidR="00651A82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A577DE">
        <w:rPr>
          <w:rFonts w:ascii="Times New Roman" w:eastAsia="Times New Roman" w:hAnsi="Times New Roman" w:cs="Times New Roman"/>
          <w:sz w:val="24"/>
          <w:szCs w:val="20"/>
          <w:lang w:eastAsia="hu-HU"/>
        </w:rPr>
        <w:t>Kt.</w:t>
      </w:r>
      <w:r w:rsidR="00651A82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 w:rsidRPr="00A577DE">
        <w:rPr>
          <w:rFonts w:ascii="Times New Roman" w:eastAsia="Times New Roman" w:hAnsi="Times New Roman" w:cs="Times New Roman"/>
          <w:sz w:val="24"/>
          <w:szCs w:val="20"/>
          <w:lang w:eastAsia="hu-HU"/>
        </w:rPr>
        <w:t>határozat</w:t>
      </w:r>
    </w:p>
    <w:p w14:paraId="79D740BA" w14:textId="334AB96D" w:rsidR="002437E7" w:rsidRPr="00A577DE" w:rsidRDefault="002437E7" w:rsidP="00A577DE">
      <w:pPr>
        <w:spacing w:after="0"/>
        <w:jc w:val="center"/>
        <w:rPr>
          <w:rFonts w:ascii="Times New Roman" w:eastAsiaTheme="minorHAnsi" w:hAnsi="Times New Roman" w:cs="Times New Roman"/>
          <w:sz w:val="24"/>
          <w:szCs w:val="24"/>
        </w:rPr>
      </w:pPr>
      <w:r w:rsidRPr="00A577DE">
        <w:rPr>
          <w:rFonts w:ascii="Times New Roman" w:hAnsi="Times New Roman" w:cs="Times New Roman"/>
          <w:sz w:val="24"/>
          <w:szCs w:val="24"/>
        </w:rPr>
        <w:t>122/2021. (V.4.</w:t>
      </w:r>
      <w:proofErr w:type="gramStart"/>
      <w:r w:rsidRPr="00A577DE">
        <w:rPr>
          <w:rFonts w:ascii="Times New Roman" w:hAnsi="Times New Roman" w:cs="Times New Roman"/>
          <w:sz w:val="24"/>
          <w:szCs w:val="24"/>
        </w:rPr>
        <w:t xml:space="preserve">) </w:t>
      </w:r>
      <w:r w:rsidR="00651A82">
        <w:rPr>
          <w:rFonts w:ascii="Times New Roman" w:hAnsi="Times New Roman" w:cs="Times New Roman"/>
          <w:sz w:val="24"/>
          <w:szCs w:val="24"/>
        </w:rPr>
        <w:t xml:space="preserve"> </w:t>
      </w:r>
      <w:r w:rsidR="00651A82">
        <w:rPr>
          <w:rFonts w:ascii="Times New Roman" w:hAnsi="Times New Roman" w:cs="Times New Roman"/>
          <w:sz w:val="24"/>
          <w:szCs w:val="24"/>
        </w:rPr>
        <w:tab/>
      </w:r>
      <w:proofErr w:type="gramEnd"/>
      <w:r w:rsidR="00651A82">
        <w:rPr>
          <w:rFonts w:ascii="Times New Roman" w:hAnsi="Times New Roman" w:cs="Times New Roman"/>
          <w:sz w:val="24"/>
          <w:szCs w:val="24"/>
        </w:rPr>
        <w:t xml:space="preserve"> PM </w:t>
      </w:r>
      <w:r w:rsidRPr="00A577DE">
        <w:rPr>
          <w:rFonts w:ascii="Times New Roman" w:hAnsi="Times New Roman" w:cs="Times New Roman"/>
          <w:sz w:val="24"/>
          <w:szCs w:val="24"/>
        </w:rPr>
        <w:t>határozat</w:t>
      </w:r>
    </w:p>
    <w:p w14:paraId="5FFF8DD9" w14:textId="440F5E72" w:rsidR="002437E7" w:rsidRPr="00A577DE" w:rsidRDefault="002437E7" w:rsidP="00A577D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577DE">
        <w:rPr>
          <w:rFonts w:ascii="Times New Roman" w:hAnsi="Times New Roman" w:cs="Times New Roman"/>
          <w:sz w:val="24"/>
          <w:szCs w:val="24"/>
        </w:rPr>
        <w:t xml:space="preserve">141/2021. (V.27.) </w:t>
      </w:r>
      <w:r w:rsidR="00651A82">
        <w:rPr>
          <w:rFonts w:ascii="Times New Roman" w:hAnsi="Times New Roman" w:cs="Times New Roman"/>
          <w:sz w:val="24"/>
          <w:szCs w:val="24"/>
        </w:rPr>
        <w:tab/>
        <w:t xml:space="preserve">PM </w:t>
      </w:r>
      <w:r w:rsidRPr="00A577DE">
        <w:rPr>
          <w:rFonts w:ascii="Times New Roman" w:hAnsi="Times New Roman" w:cs="Times New Roman"/>
          <w:sz w:val="24"/>
          <w:szCs w:val="24"/>
        </w:rPr>
        <w:t>határozat</w:t>
      </w:r>
    </w:p>
    <w:p w14:paraId="76B2F7DE" w14:textId="3CE13A44" w:rsidR="002437E7" w:rsidRPr="00A577DE" w:rsidRDefault="002437E7" w:rsidP="00A577D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577DE">
        <w:rPr>
          <w:rFonts w:ascii="Times New Roman" w:hAnsi="Times New Roman" w:cs="Times New Roman"/>
          <w:sz w:val="24"/>
          <w:szCs w:val="24"/>
        </w:rPr>
        <w:t xml:space="preserve">147/2021. (V.27.) </w:t>
      </w:r>
      <w:r w:rsidR="00651A82">
        <w:rPr>
          <w:rFonts w:ascii="Times New Roman" w:hAnsi="Times New Roman" w:cs="Times New Roman"/>
          <w:sz w:val="24"/>
          <w:szCs w:val="24"/>
        </w:rPr>
        <w:tab/>
        <w:t xml:space="preserve">PM </w:t>
      </w:r>
      <w:r w:rsidRPr="00A577DE">
        <w:rPr>
          <w:rFonts w:ascii="Times New Roman" w:hAnsi="Times New Roman" w:cs="Times New Roman"/>
          <w:sz w:val="24"/>
          <w:szCs w:val="24"/>
        </w:rPr>
        <w:t>hat</w:t>
      </w:r>
      <w:r w:rsidR="00651A82">
        <w:rPr>
          <w:rFonts w:ascii="Times New Roman" w:hAnsi="Times New Roman" w:cs="Times New Roman"/>
          <w:sz w:val="24"/>
          <w:szCs w:val="24"/>
        </w:rPr>
        <w:t>á</w:t>
      </w:r>
      <w:r w:rsidRPr="00A577DE">
        <w:rPr>
          <w:rFonts w:ascii="Times New Roman" w:hAnsi="Times New Roman" w:cs="Times New Roman"/>
          <w:sz w:val="24"/>
          <w:szCs w:val="24"/>
        </w:rPr>
        <w:t>rozat</w:t>
      </w:r>
    </w:p>
    <w:p w14:paraId="710DACBE" w14:textId="41604E81" w:rsidR="002437E7" w:rsidRPr="00A577DE" w:rsidRDefault="002437E7" w:rsidP="00A577D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577DE">
        <w:rPr>
          <w:rFonts w:ascii="Times New Roman" w:hAnsi="Times New Roman" w:cs="Times New Roman"/>
          <w:sz w:val="24"/>
          <w:szCs w:val="24"/>
        </w:rPr>
        <w:t xml:space="preserve">156/2021. (VI.14.) </w:t>
      </w:r>
      <w:r w:rsidR="00651A82">
        <w:rPr>
          <w:rFonts w:ascii="Times New Roman" w:hAnsi="Times New Roman" w:cs="Times New Roman"/>
          <w:sz w:val="24"/>
          <w:szCs w:val="24"/>
        </w:rPr>
        <w:tab/>
        <w:t xml:space="preserve">PM </w:t>
      </w:r>
      <w:r w:rsidRPr="00A577DE">
        <w:rPr>
          <w:rFonts w:ascii="Times New Roman" w:hAnsi="Times New Roman" w:cs="Times New Roman"/>
          <w:sz w:val="24"/>
          <w:szCs w:val="24"/>
        </w:rPr>
        <w:t>határozat</w:t>
      </w:r>
    </w:p>
    <w:p w14:paraId="1E22B860" w14:textId="46CE2369" w:rsidR="002437E7" w:rsidRPr="00A577DE" w:rsidRDefault="002437E7" w:rsidP="00A577DE">
      <w:pPr>
        <w:spacing w:after="0"/>
        <w:jc w:val="center"/>
        <w:rPr>
          <w:rFonts w:ascii="Times New Roman" w:eastAsiaTheme="minorHAnsi" w:hAnsi="Times New Roman" w:cs="Times New Roman"/>
          <w:sz w:val="24"/>
          <w:szCs w:val="24"/>
        </w:rPr>
      </w:pPr>
      <w:r w:rsidRPr="00A577DE">
        <w:rPr>
          <w:rFonts w:ascii="Times New Roman" w:hAnsi="Times New Roman" w:cs="Times New Roman"/>
          <w:sz w:val="24"/>
          <w:szCs w:val="24"/>
        </w:rPr>
        <w:t xml:space="preserve">9/2021. </w:t>
      </w:r>
      <w:r w:rsidRPr="00A577DE">
        <w:rPr>
          <w:rFonts w:ascii="Times New Roman" w:hAnsi="Times New Roman" w:cs="Times New Roman"/>
          <w:sz w:val="24"/>
          <w:szCs w:val="24"/>
        </w:rPr>
        <w:t>(</w:t>
      </w:r>
      <w:r w:rsidRPr="00A577DE">
        <w:rPr>
          <w:rFonts w:ascii="Times New Roman" w:hAnsi="Times New Roman" w:cs="Times New Roman"/>
          <w:sz w:val="24"/>
          <w:szCs w:val="24"/>
        </w:rPr>
        <w:t xml:space="preserve">VII.29.) </w:t>
      </w:r>
      <w:r w:rsidR="00651A82">
        <w:rPr>
          <w:rFonts w:ascii="Times New Roman" w:hAnsi="Times New Roman" w:cs="Times New Roman"/>
          <w:sz w:val="24"/>
          <w:szCs w:val="24"/>
        </w:rPr>
        <w:tab/>
        <w:t>K</w:t>
      </w:r>
      <w:r w:rsidRPr="00A577DE">
        <w:rPr>
          <w:rFonts w:ascii="Times New Roman" w:hAnsi="Times New Roman" w:cs="Times New Roman"/>
          <w:sz w:val="24"/>
          <w:szCs w:val="24"/>
        </w:rPr>
        <w:t>t.  határozat</w:t>
      </w:r>
    </w:p>
    <w:p w14:paraId="35080D13" w14:textId="1DE93D84" w:rsidR="002437E7" w:rsidRPr="00A577DE" w:rsidRDefault="002437E7" w:rsidP="00A577DE">
      <w:pPr>
        <w:spacing w:after="0"/>
        <w:jc w:val="center"/>
        <w:rPr>
          <w:rFonts w:ascii="Times New Roman" w:eastAsiaTheme="minorHAnsi" w:hAnsi="Times New Roman" w:cs="Times New Roman"/>
          <w:sz w:val="24"/>
          <w:szCs w:val="24"/>
        </w:rPr>
      </w:pPr>
      <w:r w:rsidRPr="00A577DE">
        <w:rPr>
          <w:rFonts w:ascii="Times New Roman" w:hAnsi="Times New Roman" w:cs="Times New Roman"/>
          <w:sz w:val="24"/>
          <w:szCs w:val="24"/>
        </w:rPr>
        <w:t xml:space="preserve">10/2021. (VII.29.) </w:t>
      </w:r>
      <w:r w:rsidR="00651A82">
        <w:rPr>
          <w:rFonts w:ascii="Times New Roman" w:hAnsi="Times New Roman" w:cs="Times New Roman"/>
          <w:sz w:val="24"/>
          <w:szCs w:val="24"/>
        </w:rPr>
        <w:tab/>
        <w:t>K</w:t>
      </w:r>
      <w:r w:rsidRPr="00A577DE">
        <w:rPr>
          <w:rFonts w:ascii="Times New Roman" w:hAnsi="Times New Roman" w:cs="Times New Roman"/>
          <w:sz w:val="24"/>
          <w:szCs w:val="24"/>
        </w:rPr>
        <w:t>t. határozat</w:t>
      </w:r>
    </w:p>
    <w:p w14:paraId="07F2BAB7" w14:textId="2B673333" w:rsidR="002437E7" w:rsidRPr="00A577DE" w:rsidRDefault="002437E7" w:rsidP="00A577D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577DE">
        <w:rPr>
          <w:rFonts w:ascii="Times New Roman" w:hAnsi="Times New Roman" w:cs="Times New Roman"/>
          <w:sz w:val="24"/>
          <w:szCs w:val="24"/>
        </w:rPr>
        <w:t xml:space="preserve">20/2021. (VII.29.) </w:t>
      </w:r>
      <w:r w:rsidR="00651A82">
        <w:rPr>
          <w:rFonts w:ascii="Times New Roman" w:hAnsi="Times New Roman" w:cs="Times New Roman"/>
          <w:sz w:val="24"/>
          <w:szCs w:val="24"/>
        </w:rPr>
        <w:tab/>
        <w:t>K</w:t>
      </w:r>
      <w:r w:rsidRPr="00A577DE">
        <w:rPr>
          <w:rFonts w:ascii="Times New Roman" w:hAnsi="Times New Roman" w:cs="Times New Roman"/>
          <w:sz w:val="24"/>
          <w:szCs w:val="24"/>
        </w:rPr>
        <w:t>t. határozat</w:t>
      </w:r>
    </w:p>
    <w:p w14:paraId="228D0977" w14:textId="6077CB00" w:rsidR="002437E7" w:rsidRPr="00A577DE" w:rsidRDefault="002437E7" w:rsidP="00A577D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577DE">
        <w:rPr>
          <w:rFonts w:ascii="Times New Roman" w:hAnsi="Times New Roman" w:cs="Times New Roman"/>
          <w:sz w:val="24"/>
          <w:szCs w:val="24"/>
        </w:rPr>
        <w:t xml:space="preserve">31/2021. (VII.29.) </w:t>
      </w:r>
      <w:r w:rsidR="00651A82">
        <w:rPr>
          <w:rFonts w:ascii="Times New Roman" w:hAnsi="Times New Roman" w:cs="Times New Roman"/>
          <w:sz w:val="24"/>
          <w:szCs w:val="24"/>
        </w:rPr>
        <w:tab/>
        <w:t>K</w:t>
      </w:r>
      <w:r w:rsidRPr="00A577DE">
        <w:rPr>
          <w:rFonts w:ascii="Times New Roman" w:hAnsi="Times New Roman" w:cs="Times New Roman"/>
          <w:sz w:val="24"/>
          <w:szCs w:val="24"/>
        </w:rPr>
        <w:t>t. határozat</w:t>
      </w:r>
    </w:p>
    <w:p w14:paraId="77402E5C" w14:textId="5445D3B8" w:rsidR="002437E7" w:rsidRPr="00A577DE" w:rsidRDefault="002437E7" w:rsidP="00A577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577DE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43/2021. (VIII.12.) </w:t>
      </w:r>
      <w:r w:rsidR="00651A82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A577DE">
        <w:rPr>
          <w:rFonts w:ascii="Times New Roman" w:eastAsia="Times New Roman" w:hAnsi="Times New Roman" w:cs="Times New Roman"/>
          <w:sz w:val="24"/>
          <w:szCs w:val="20"/>
          <w:lang w:eastAsia="hu-HU"/>
        </w:rPr>
        <w:t>Kt.</w:t>
      </w:r>
      <w:r w:rsidR="00651A82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 w:rsidRPr="00A577DE">
        <w:rPr>
          <w:rFonts w:ascii="Times New Roman" w:eastAsia="Times New Roman" w:hAnsi="Times New Roman" w:cs="Times New Roman"/>
          <w:sz w:val="24"/>
          <w:szCs w:val="20"/>
          <w:lang w:eastAsia="hu-HU"/>
        </w:rPr>
        <w:t>határozat</w:t>
      </w:r>
    </w:p>
    <w:p w14:paraId="4135A449" w14:textId="318647E5" w:rsidR="002437E7" w:rsidRPr="00A577DE" w:rsidRDefault="002437E7" w:rsidP="00A577DE">
      <w:pPr>
        <w:spacing w:after="0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577DE">
        <w:rPr>
          <w:rFonts w:ascii="Times New Roman" w:eastAsia="Times New Roman" w:hAnsi="Times New Roman" w:cs="Times New Roman"/>
          <w:sz w:val="24"/>
          <w:szCs w:val="20"/>
          <w:lang w:eastAsia="hu-HU"/>
        </w:rPr>
        <w:lastRenderedPageBreak/>
        <w:t xml:space="preserve">69/2021. (IX.30.) </w:t>
      </w:r>
      <w:r w:rsidR="00651A82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A577DE">
        <w:rPr>
          <w:rFonts w:ascii="Times New Roman" w:eastAsia="Times New Roman" w:hAnsi="Times New Roman" w:cs="Times New Roman"/>
          <w:sz w:val="24"/>
          <w:szCs w:val="20"/>
          <w:lang w:eastAsia="hu-HU"/>
        </w:rPr>
        <w:t>Kt.</w:t>
      </w:r>
      <w:r w:rsidR="00651A82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 w:rsidRPr="00A577DE">
        <w:rPr>
          <w:rFonts w:ascii="Times New Roman" w:eastAsia="Times New Roman" w:hAnsi="Times New Roman" w:cs="Times New Roman"/>
          <w:sz w:val="24"/>
          <w:szCs w:val="20"/>
          <w:lang w:eastAsia="hu-HU"/>
        </w:rPr>
        <w:t>határozat</w:t>
      </w:r>
    </w:p>
    <w:p w14:paraId="245FBBEC" w14:textId="7C475B24" w:rsidR="002437E7" w:rsidRPr="00A577DE" w:rsidRDefault="002437E7" w:rsidP="00A577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77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72/2021. (IX.30.) </w:t>
      </w:r>
      <w:r w:rsidR="00651A8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A577DE">
        <w:rPr>
          <w:rFonts w:ascii="Times New Roman" w:eastAsia="Times New Roman" w:hAnsi="Times New Roman" w:cs="Times New Roman"/>
          <w:sz w:val="24"/>
          <w:szCs w:val="24"/>
          <w:lang w:eastAsia="hu-HU"/>
        </w:rPr>
        <w:t>Kt</w:t>
      </w:r>
      <w:r w:rsidR="00651A82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A577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határozat</w:t>
      </w:r>
    </w:p>
    <w:p w14:paraId="63437B81" w14:textId="4D369C1F" w:rsidR="002437E7" w:rsidRPr="00A577DE" w:rsidRDefault="002437E7" w:rsidP="00A577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577DE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80/2021. (IX.30.) </w:t>
      </w:r>
      <w:r w:rsidR="00651A82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A577DE">
        <w:rPr>
          <w:rFonts w:ascii="Times New Roman" w:eastAsia="Times New Roman" w:hAnsi="Times New Roman" w:cs="Times New Roman"/>
          <w:sz w:val="24"/>
          <w:szCs w:val="20"/>
          <w:lang w:eastAsia="hu-HU"/>
        </w:rPr>
        <w:t>Kt.</w:t>
      </w:r>
      <w:r w:rsidR="00651A82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 w:rsidRPr="00A577DE">
        <w:rPr>
          <w:rFonts w:ascii="Times New Roman" w:eastAsia="Times New Roman" w:hAnsi="Times New Roman" w:cs="Times New Roman"/>
          <w:sz w:val="24"/>
          <w:szCs w:val="20"/>
          <w:lang w:eastAsia="hu-HU"/>
        </w:rPr>
        <w:t>határozat</w:t>
      </w:r>
    </w:p>
    <w:p w14:paraId="0F3D2338" w14:textId="0E627195" w:rsidR="0042321C" w:rsidRDefault="0042321C" w:rsidP="00D04D46">
      <w:pPr>
        <w:pStyle w:val="Szvegtrzs2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9920BF" w14:textId="77777777" w:rsidR="009E225E" w:rsidRDefault="009E225E" w:rsidP="008A601C">
      <w:pPr>
        <w:pStyle w:val="Szvegtrzs2"/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389F437" w14:textId="77777777"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végrehajtásáról szóló beszámolót elfogadja. </w:t>
      </w:r>
    </w:p>
    <w:p w14:paraId="7E6A97A0" w14:textId="77777777" w:rsidR="00486F92" w:rsidRDefault="00486F92"/>
    <w:sectPr w:rsidR="00486F92" w:rsidSect="0000509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12057C"/>
    <w:multiLevelType w:val="hybridMultilevel"/>
    <w:tmpl w:val="29E22AC8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302C3377"/>
    <w:multiLevelType w:val="hybridMultilevel"/>
    <w:tmpl w:val="9AFC6090"/>
    <w:lvl w:ilvl="0" w:tplc="50844BB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9C6737"/>
    <w:multiLevelType w:val="hybridMultilevel"/>
    <w:tmpl w:val="E728A3B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47A6F"/>
    <w:multiLevelType w:val="hybridMultilevel"/>
    <w:tmpl w:val="6AB40E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556"/>
    <w:rsid w:val="00005093"/>
    <w:rsid w:val="00052257"/>
    <w:rsid w:val="000550F3"/>
    <w:rsid w:val="00087406"/>
    <w:rsid w:val="000A10B5"/>
    <w:rsid w:val="000A5B41"/>
    <w:rsid w:val="000C6B2F"/>
    <w:rsid w:val="000C7BD5"/>
    <w:rsid w:val="000D25EC"/>
    <w:rsid w:val="000D40AA"/>
    <w:rsid w:val="000E1715"/>
    <w:rsid w:val="000F0EEA"/>
    <w:rsid w:val="00133CB6"/>
    <w:rsid w:val="0014606C"/>
    <w:rsid w:val="00152709"/>
    <w:rsid w:val="00154E21"/>
    <w:rsid w:val="00163C4F"/>
    <w:rsid w:val="001A364C"/>
    <w:rsid w:val="001B569F"/>
    <w:rsid w:val="001C7DAF"/>
    <w:rsid w:val="001D5E5B"/>
    <w:rsid w:val="001E4CD7"/>
    <w:rsid w:val="001E7EBB"/>
    <w:rsid w:val="00212510"/>
    <w:rsid w:val="0021566E"/>
    <w:rsid w:val="002437E7"/>
    <w:rsid w:val="00246D29"/>
    <w:rsid w:val="00260E32"/>
    <w:rsid w:val="00295C83"/>
    <w:rsid w:val="002D6078"/>
    <w:rsid w:val="002E0AE9"/>
    <w:rsid w:val="00306C69"/>
    <w:rsid w:val="00346494"/>
    <w:rsid w:val="00350749"/>
    <w:rsid w:val="0036756B"/>
    <w:rsid w:val="003950A7"/>
    <w:rsid w:val="003B241B"/>
    <w:rsid w:val="003C3855"/>
    <w:rsid w:val="003C57CC"/>
    <w:rsid w:val="003D0B3A"/>
    <w:rsid w:val="003D7C67"/>
    <w:rsid w:val="00403CD1"/>
    <w:rsid w:val="0042321C"/>
    <w:rsid w:val="00427454"/>
    <w:rsid w:val="00441D75"/>
    <w:rsid w:val="0048633B"/>
    <w:rsid w:val="00486F92"/>
    <w:rsid w:val="00492C8E"/>
    <w:rsid w:val="0049359B"/>
    <w:rsid w:val="004B40F4"/>
    <w:rsid w:val="004C15AB"/>
    <w:rsid w:val="004E00F0"/>
    <w:rsid w:val="004E1D68"/>
    <w:rsid w:val="00510C18"/>
    <w:rsid w:val="00510EC9"/>
    <w:rsid w:val="00513DAE"/>
    <w:rsid w:val="00560130"/>
    <w:rsid w:val="00567342"/>
    <w:rsid w:val="00580E57"/>
    <w:rsid w:val="005A788F"/>
    <w:rsid w:val="005B7990"/>
    <w:rsid w:val="005B7DDC"/>
    <w:rsid w:val="005D308F"/>
    <w:rsid w:val="005F6878"/>
    <w:rsid w:val="00647372"/>
    <w:rsid w:val="00647C17"/>
    <w:rsid w:val="00650544"/>
    <w:rsid w:val="00651A82"/>
    <w:rsid w:val="006959DB"/>
    <w:rsid w:val="006B1E81"/>
    <w:rsid w:val="006E2084"/>
    <w:rsid w:val="00700B05"/>
    <w:rsid w:val="00750F62"/>
    <w:rsid w:val="00756BAB"/>
    <w:rsid w:val="007800DF"/>
    <w:rsid w:val="007D41CA"/>
    <w:rsid w:val="0082019C"/>
    <w:rsid w:val="008407E3"/>
    <w:rsid w:val="008422E4"/>
    <w:rsid w:val="00855CCE"/>
    <w:rsid w:val="008620CF"/>
    <w:rsid w:val="008770D4"/>
    <w:rsid w:val="008A601C"/>
    <w:rsid w:val="008C17D7"/>
    <w:rsid w:val="008C595F"/>
    <w:rsid w:val="008D6AB7"/>
    <w:rsid w:val="008D7844"/>
    <w:rsid w:val="008E4F9A"/>
    <w:rsid w:val="008E7CED"/>
    <w:rsid w:val="008F576D"/>
    <w:rsid w:val="009111F0"/>
    <w:rsid w:val="0091654D"/>
    <w:rsid w:val="00920A06"/>
    <w:rsid w:val="00926A68"/>
    <w:rsid w:val="00943415"/>
    <w:rsid w:val="00954461"/>
    <w:rsid w:val="00956D64"/>
    <w:rsid w:val="009D06B2"/>
    <w:rsid w:val="009D776C"/>
    <w:rsid w:val="009E225E"/>
    <w:rsid w:val="00A37E51"/>
    <w:rsid w:val="00A53E46"/>
    <w:rsid w:val="00A577DE"/>
    <w:rsid w:val="00A61E6C"/>
    <w:rsid w:val="00A64D6F"/>
    <w:rsid w:val="00A67F65"/>
    <w:rsid w:val="00A720CF"/>
    <w:rsid w:val="00AA4657"/>
    <w:rsid w:val="00AC3FCF"/>
    <w:rsid w:val="00AC7561"/>
    <w:rsid w:val="00AD5111"/>
    <w:rsid w:val="00B04ADB"/>
    <w:rsid w:val="00B40E56"/>
    <w:rsid w:val="00B47412"/>
    <w:rsid w:val="00B567CE"/>
    <w:rsid w:val="00B85F7C"/>
    <w:rsid w:val="00B87CFF"/>
    <w:rsid w:val="00B92A68"/>
    <w:rsid w:val="00B95556"/>
    <w:rsid w:val="00BA0714"/>
    <w:rsid w:val="00BB1D8F"/>
    <w:rsid w:val="00BB5181"/>
    <w:rsid w:val="00BD08BF"/>
    <w:rsid w:val="00BE34F4"/>
    <w:rsid w:val="00BE5BF8"/>
    <w:rsid w:val="00C73959"/>
    <w:rsid w:val="00C828F2"/>
    <w:rsid w:val="00C838EB"/>
    <w:rsid w:val="00C8697E"/>
    <w:rsid w:val="00CA1062"/>
    <w:rsid w:val="00CC27B9"/>
    <w:rsid w:val="00CD40B2"/>
    <w:rsid w:val="00D04D46"/>
    <w:rsid w:val="00D21872"/>
    <w:rsid w:val="00D2489D"/>
    <w:rsid w:val="00D553A8"/>
    <w:rsid w:val="00D638AE"/>
    <w:rsid w:val="00D86984"/>
    <w:rsid w:val="00D92C66"/>
    <w:rsid w:val="00DC18D7"/>
    <w:rsid w:val="00DC67E4"/>
    <w:rsid w:val="00DD16C2"/>
    <w:rsid w:val="00DF76EC"/>
    <w:rsid w:val="00E2220A"/>
    <w:rsid w:val="00E269C2"/>
    <w:rsid w:val="00E36F7B"/>
    <w:rsid w:val="00E4193D"/>
    <w:rsid w:val="00E42751"/>
    <w:rsid w:val="00E444BE"/>
    <w:rsid w:val="00E5337A"/>
    <w:rsid w:val="00EA5A51"/>
    <w:rsid w:val="00EB53B2"/>
    <w:rsid w:val="00F0682A"/>
    <w:rsid w:val="00F44CFF"/>
    <w:rsid w:val="00F4513E"/>
    <w:rsid w:val="00F50976"/>
    <w:rsid w:val="00F56D2C"/>
    <w:rsid w:val="00F9547D"/>
    <w:rsid w:val="00F97934"/>
    <w:rsid w:val="00FE19E8"/>
    <w:rsid w:val="00FE1FE9"/>
    <w:rsid w:val="00FE2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045A5"/>
  <w15:chartTrackingRefBased/>
  <w15:docId w15:val="{4DE6A82C-D6BA-4B38-A912-7082217D1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95556"/>
    <w:pPr>
      <w:spacing w:after="200" w:line="276" w:lineRule="auto"/>
    </w:pPr>
    <w:rPr>
      <w:rFonts w:ascii="Calibri" w:eastAsia="Calibri" w:hAnsi="Calibri" w:cs="Calibri"/>
    </w:rPr>
  </w:style>
  <w:style w:type="paragraph" w:styleId="Cmsor1">
    <w:name w:val="heading 1"/>
    <w:basedOn w:val="Cmsor2"/>
    <w:next w:val="Norml"/>
    <w:link w:val="Cmsor1Char"/>
    <w:qFormat/>
    <w:rsid w:val="00B95556"/>
    <w:pPr>
      <w:keepLines w:val="0"/>
      <w:spacing w:before="180" w:after="120"/>
      <w:jc w:val="center"/>
      <w:outlineLvl w:val="0"/>
    </w:pPr>
    <w:rPr>
      <w:rFonts w:ascii="Calibri" w:eastAsia="Calibri" w:hAnsi="Calibri" w:cs="Calibri"/>
      <w:b/>
      <w:color w:val="auto"/>
      <w:szCs w:val="2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B9555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B95556"/>
    <w:rPr>
      <w:rFonts w:ascii="Calibri" w:eastAsia="Calibri" w:hAnsi="Calibri" w:cs="Calibri"/>
      <w:b/>
      <w:sz w:val="26"/>
    </w:rPr>
  </w:style>
  <w:style w:type="paragraph" w:styleId="NormlWeb">
    <w:name w:val="Normal (Web)"/>
    <w:basedOn w:val="Norml"/>
    <w:next w:val="Norml"/>
    <w:uiPriority w:val="99"/>
    <w:semiHidden/>
    <w:unhideWhenUsed/>
    <w:rsid w:val="00B95556"/>
    <w:rPr>
      <w:color w:val="000000"/>
    </w:rPr>
  </w:style>
  <w:style w:type="paragraph" w:styleId="Lista">
    <w:name w:val="List"/>
    <w:basedOn w:val="Norml"/>
    <w:uiPriority w:val="99"/>
    <w:semiHidden/>
    <w:unhideWhenUsed/>
    <w:rsid w:val="00B95556"/>
  </w:style>
  <w:style w:type="paragraph" w:styleId="Szvegtrzs2">
    <w:name w:val="Body Text 2"/>
    <w:basedOn w:val="Norml"/>
    <w:link w:val="Szvegtrzs2Char"/>
    <w:uiPriority w:val="99"/>
    <w:unhideWhenUsed/>
    <w:rsid w:val="00B95556"/>
  </w:style>
  <w:style w:type="character" w:customStyle="1" w:styleId="Szvegtrzs2Char">
    <w:name w:val="Szövegtörzs 2 Char"/>
    <w:basedOn w:val="Bekezdsalapbettpusa"/>
    <w:link w:val="Szvegtrzs2"/>
    <w:uiPriority w:val="99"/>
    <w:rsid w:val="00B95556"/>
    <w:rPr>
      <w:rFonts w:ascii="Calibri" w:eastAsia="Calibri" w:hAnsi="Calibri" w:cs="Calibri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B9555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Char">
    <w:name w:val="Char"/>
    <w:basedOn w:val="Norml"/>
    <w:rsid w:val="00B47412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customStyle="1" w:styleId="CharCharCharChar">
    <w:name w:val="Char Char Char Char"/>
    <w:basedOn w:val="Norml"/>
    <w:rsid w:val="004E1D68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styleId="Szvegtrzs">
    <w:name w:val="Body Text"/>
    <w:basedOn w:val="Norml"/>
    <w:link w:val="SzvegtrzsChar"/>
    <w:uiPriority w:val="99"/>
    <w:unhideWhenUsed/>
    <w:rsid w:val="001E4CD7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1E4CD7"/>
    <w:rPr>
      <w:rFonts w:ascii="Calibri" w:eastAsia="Calibri" w:hAnsi="Calibri" w:cs="Calibri"/>
    </w:rPr>
  </w:style>
  <w:style w:type="paragraph" w:styleId="Szvegtrzs3">
    <w:name w:val="Body Text 3"/>
    <w:basedOn w:val="Norml"/>
    <w:link w:val="Szvegtrzs3Char"/>
    <w:uiPriority w:val="99"/>
    <w:semiHidden/>
    <w:unhideWhenUsed/>
    <w:rsid w:val="00855CCE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855CCE"/>
    <w:rPr>
      <w:rFonts w:ascii="Calibri" w:eastAsia="Calibri" w:hAnsi="Calibri" w:cs="Calibri"/>
      <w:sz w:val="16"/>
      <w:szCs w:val="16"/>
    </w:rPr>
  </w:style>
  <w:style w:type="paragraph" w:styleId="Listaszerbekezds">
    <w:name w:val="List Paragraph"/>
    <w:aliases w:val="List Paragraph,List Paragraph à moi,lista_2,Számozott lista 1,Eszeri felsorolás,List Paragraph1,Welt L Char,Welt L,Bullet List,FooterText,numbered,Paragraphe de liste1,Bulletr List Paragraph,列出段落,列出段落1,Listeafsnit1,リスト段落1,Lista (Tigr"/>
    <w:basedOn w:val="Norml"/>
    <w:link w:val="ListaszerbekezdsChar"/>
    <w:uiPriority w:val="34"/>
    <w:qFormat/>
    <w:rsid w:val="00855CCE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ListaszerbekezdsChar">
    <w:name w:val="Listaszerű bekezdés Char"/>
    <w:aliases w:val="List Paragraph Char,List Paragraph à moi Char,lista_2 Char,Számozott lista 1 Char,Eszeri felsorolás Char,List Paragraph1 Char,Welt L Char Char,Welt L Char1,Bullet List Char,FooterText Char,numbered Char,Paragraphe de liste1 Char"/>
    <w:link w:val="Listaszerbekezds"/>
    <w:uiPriority w:val="34"/>
    <w:qFormat/>
    <w:locked/>
    <w:rsid w:val="00855CCE"/>
  </w:style>
  <w:style w:type="character" w:styleId="Kiemels">
    <w:name w:val="Emphasis"/>
    <w:uiPriority w:val="20"/>
    <w:qFormat/>
    <w:rsid w:val="00855CCE"/>
    <w:rPr>
      <w:i/>
      <w:iCs/>
    </w:rPr>
  </w:style>
  <w:style w:type="paragraph" w:customStyle="1" w:styleId="StlusSorkizrtBal032cm">
    <w:name w:val="Stílus Sorkizárt Bal:  032 cm"/>
    <w:basedOn w:val="Norml"/>
    <w:rsid w:val="00855CCE"/>
    <w:pPr>
      <w:spacing w:before="240"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80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30CCE6-DB58-4254-B4C5-5964039DF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8</Pages>
  <Words>1776</Words>
  <Characters>12262</Characters>
  <Application>Microsoft Office Word</Application>
  <DocSecurity>0</DocSecurity>
  <Lines>102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Ládi Zsanett</dc:creator>
  <cp:keywords/>
  <dc:description/>
  <cp:lastModifiedBy>Bodnár Anita</cp:lastModifiedBy>
  <cp:revision>4</cp:revision>
  <cp:lastPrinted>2021-11-18T08:09:00Z</cp:lastPrinted>
  <dcterms:created xsi:type="dcterms:W3CDTF">2021-11-18T07:16:00Z</dcterms:created>
  <dcterms:modified xsi:type="dcterms:W3CDTF">2021-11-18T08:10:00Z</dcterms:modified>
</cp:coreProperties>
</file>