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B47" w:rsidRPr="006E0EA9" w:rsidRDefault="00105B47" w:rsidP="00105B47">
      <w:pPr>
        <w:jc w:val="center"/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</w:pPr>
      <w:r w:rsidRPr="006E0EA9"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105B47" w:rsidRPr="006E0EA9" w:rsidRDefault="00105B47" w:rsidP="00105B47">
      <w:pPr>
        <w:jc w:val="center"/>
        <w:rPr>
          <w:rFonts w:ascii="Times New Roman" w:hAnsi="Times New Roman" w:cs="Times New Roman"/>
          <w:b/>
          <w:bCs/>
          <w:spacing w:val="20"/>
          <w:sz w:val="40"/>
          <w:szCs w:val="40"/>
          <w:u w:val="single"/>
        </w:rPr>
      </w:pPr>
    </w:p>
    <w:p w:rsidR="00105B47" w:rsidRPr="006E0EA9" w:rsidRDefault="00105B47" w:rsidP="00105B47">
      <w:pPr>
        <w:jc w:val="center"/>
        <w:rPr>
          <w:rFonts w:ascii="Times New Roman" w:hAnsi="Times New Roman" w:cs="Times New Roman"/>
          <w:sz w:val="28"/>
          <w:szCs w:val="28"/>
        </w:rPr>
      </w:pPr>
      <w:r w:rsidRPr="006E0EA9">
        <w:rPr>
          <w:rFonts w:ascii="Times New Roman" w:hAnsi="Times New Roman" w:cs="Times New Roman"/>
          <w:sz w:val="28"/>
          <w:szCs w:val="28"/>
        </w:rPr>
        <w:t>Tiszavasvári Város Önkormányzata Képviselő-testületének</w:t>
      </w:r>
    </w:p>
    <w:p w:rsidR="00105B47" w:rsidRPr="006E0EA9" w:rsidRDefault="00105B47" w:rsidP="00105B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2021</w:t>
      </w:r>
      <w:r w:rsidRPr="006E0EA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július 29</w:t>
      </w:r>
      <w:r w:rsidRPr="006E0EA9">
        <w:rPr>
          <w:rFonts w:ascii="Times New Roman" w:hAnsi="Times New Roman" w:cs="Times New Roman"/>
          <w:b/>
          <w:bCs/>
          <w:sz w:val="28"/>
          <w:szCs w:val="28"/>
        </w:rPr>
        <w:t>-én</w:t>
      </w:r>
      <w:r w:rsidRPr="006E0E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E0EA9">
        <w:rPr>
          <w:rFonts w:ascii="Times New Roman" w:hAnsi="Times New Roman" w:cs="Times New Roman"/>
          <w:sz w:val="28"/>
          <w:szCs w:val="28"/>
        </w:rPr>
        <w:t xml:space="preserve">tartandó </w:t>
      </w:r>
      <w:r w:rsidRPr="006E0EA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rendes </w:t>
      </w:r>
      <w:r w:rsidR="006230ED">
        <w:rPr>
          <w:rFonts w:ascii="Times New Roman" w:hAnsi="Times New Roman" w:cs="Times New Roman"/>
          <w:b/>
          <w:bCs/>
          <w:sz w:val="28"/>
          <w:szCs w:val="28"/>
          <w:u w:val="single"/>
        </w:rPr>
        <w:t>nyí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lt</w:t>
      </w:r>
      <w:r w:rsidRPr="006E0EA9">
        <w:rPr>
          <w:rFonts w:ascii="Times New Roman" w:hAnsi="Times New Roman" w:cs="Times New Roman"/>
          <w:sz w:val="28"/>
          <w:szCs w:val="28"/>
        </w:rPr>
        <w:t xml:space="preserve"> ülésére</w:t>
      </w:r>
    </w:p>
    <w:p w:rsidR="00105B47" w:rsidRPr="006E0EA9" w:rsidRDefault="00105B47" w:rsidP="00105B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5B47" w:rsidRPr="006E0EA9" w:rsidRDefault="00105B47" w:rsidP="00105B47">
      <w:pPr>
        <w:rPr>
          <w:rFonts w:ascii="Times New Roman" w:hAnsi="Times New Roman" w:cs="Times New Roman"/>
          <w:sz w:val="16"/>
          <w:szCs w:val="16"/>
        </w:rPr>
      </w:pPr>
    </w:p>
    <w:p w:rsidR="00105B47" w:rsidRPr="009F5CA6" w:rsidRDefault="00105B47" w:rsidP="00105B47">
      <w:pPr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tárgya:</w:t>
      </w:r>
      <w:r w:rsidRPr="006E0EA9">
        <w:rPr>
          <w:rFonts w:ascii="Times New Roman" w:hAnsi="Times New Roman" w:cs="Times New Roman"/>
          <w:sz w:val="28"/>
          <w:szCs w:val="28"/>
        </w:rPr>
        <w:t xml:space="preserve"> </w:t>
      </w:r>
      <w:r w:rsidRPr="005740BA">
        <w:rPr>
          <w:rFonts w:ascii="Times New Roman" w:eastAsia="Times New Roman" w:hAnsi="Times New Roman" w:cs="Times New Roman"/>
          <w:b/>
          <w:bCs/>
          <w:lang w:eastAsia="hu-HU"/>
        </w:rPr>
        <w:t>Köztisztasági feladatok ellátása céljábó</w:t>
      </w:r>
      <w:r>
        <w:rPr>
          <w:rFonts w:ascii="Times New Roman" w:eastAsia="Times New Roman" w:hAnsi="Times New Roman" w:cs="Times New Roman"/>
          <w:b/>
          <w:bCs/>
          <w:lang w:eastAsia="hu-HU"/>
        </w:rPr>
        <w:t xml:space="preserve">l megkötött </w:t>
      </w:r>
      <w:r w:rsidRPr="005740BA">
        <w:rPr>
          <w:rFonts w:ascii="Times New Roman" w:eastAsia="Times New Roman" w:hAnsi="Times New Roman" w:cs="Times New Roman"/>
          <w:b/>
          <w:bCs/>
          <w:lang w:eastAsia="hu-HU"/>
        </w:rPr>
        <w:t>hulladékszállítási szerződés módosításáról</w:t>
      </w:r>
    </w:p>
    <w:p w:rsidR="00105B47" w:rsidRPr="005740BA" w:rsidRDefault="00105B47" w:rsidP="00105B47">
      <w:pPr>
        <w:tabs>
          <w:tab w:val="left" w:pos="2520"/>
        </w:tabs>
        <w:ind w:left="2520" w:hanging="252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105B47" w:rsidRPr="006E0EA9" w:rsidRDefault="00105B47" w:rsidP="00105B47">
      <w:pPr>
        <w:jc w:val="both"/>
        <w:rPr>
          <w:rFonts w:ascii="Times New Roman" w:hAnsi="Times New Roman" w:cs="Times New Roman"/>
          <w:color w:val="FF0000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Melléklet:</w:t>
      </w:r>
      <w:r w:rsidRPr="006E0E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Kompár László kérelme</w:t>
      </w:r>
    </w:p>
    <w:p w:rsidR="00105B47" w:rsidRPr="006E0EA9" w:rsidRDefault="00105B47" w:rsidP="00105B47">
      <w:pPr>
        <w:jc w:val="center"/>
        <w:rPr>
          <w:rFonts w:ascii="Times New Roman" w:hAnsi="Times New Roman" w:cs="Times New Roman"/>
        </w:rPr>
      </w:pPr>
    </w:p>
    <w:p w:rsidR="00105B47" w:rsidRPr="006E0EA9" w:rsidRDefault="00105B47" w:rsidP="00105B47">
      <w:pPr>
        <w:tabs>
          <w:tab w:val="center" w:pos="7320"/>
        </w:tabs>
        <w:jc w:val="both"/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előadója:</w:t>
      </w:r>
      <w:r w:rsidRPr="006E0EA9">
        <w:rPr>
          <w:rFonts w:ascii="Times New Roman" w:hAnsi="Times New Roman" w:cs="Times New Roman"/>
          <w:b/>
          <w:bCs/>
        </w:rPr>
        <w:t xml:space="preserve"> </w:t>
      </w:r>
      <w:r w:rsidRPr="006E0EA9">
        <w:rPr>
          <w:rFonts w:ascii="Times New Roman" w:hAnsi="Times New Roman" w:cs="Times New Roman"/>
        </w:rPr>
        <w:t xml:space="preserve">Szőke Zoltán polgármester </w:t>
      </w:r>
    </w:p>
    <w:p w:rsidR="00105B47" w:rsidRPr="006E0EA9" w:rsidRDefault="00105B47" w:rsidP="00105B47">
      <w:pPr>
        <w:jc w:val="both"/>
        <w:rPr>
          <w:rFonts w:ascii="Times New Roman" w:hAnsi="Times New Roman" w:cs="Times New Roman"/>
        </w:rPr>
      </w:pPr>
    </w:p>
    <w:p w:rsidR="00105B47" w:rsidRPr="006E0EA9" w:rsidRDefault="00105B47" w:rsidP="00105B47">
      <w:pPr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témafelelőse:</w:t>
      </w:r>
      <w:r w:rsidRPr="006E0EA9">
        <w:rPr>
          <w:rFonts w:ascii="Times New Roman" w:hAnsi="Times New Roman" w:cs="Times New Roman"/>
        </w:rPr>
        <w:t xml:space="preserve"> Krasznainé dr. Csikós Magdolna osztályvezető </w:t>
      </w:r>
    </w:p>
    <w:p w:rsidR="00105B47" w:rsidRPr="006E0EA9" w:rsidRDefault="00105B47" w:rsidP="00105B47">
      <w:pPr>
        <w:rPr>
          <w:rFonts w:ascii="Times New Roman" w:hAnsi="Times New Roman" w:cs="Times New Roman"/>
          <w:u w:val="single"/>
        </w:rPr>
      </w:pPr>
    </w:p>
    <w:p w:rsidR="00105B47" w:rsidRPr="006E0EA9" w:rsidRDefault="00105B47" w:rsidP="00105B47">
      <w:pPr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Ügyiratszám:</w:t>
      </w:r>
      <w:r w:rsidRPr="006E0EA9">
        <w:rPr>
          <w:rFonts w:ascii="Times New Roman" w:hAnsi="Times New Roman" w:cs="Times New Roman"/>
          <w:u w:val="single"/>
        </w:rPr>
        <w:t xml:space="preserve"> </w:t>
      </w:r>
      <w:r w:rsidR="005D7C22">
        <w:rPr>
          <w:rFonts w:ascii="Times New Roman" w:hAnsi="Times New Roman" w:cs="Times New Roman"/>
        </w:rPr>
        <w:t>TPH/260-24</w:t>
      </w:r>
      <w:r>
        <w:rPr>
          <w:rFonts w:ascii="Times New Roman" w:hAnsi="Times New Roman" w:cs="Times New Roman"/>
        </w:rPr>
        <w:t>/2021</w:t>
      </w:r>
      <w:r w:rsidRPr="006E0EA9">
        <w:rPr>
          <w:rFonts w:ascii="Times New Roman" w:hAnsi="Times New Roman" w:cs="Times New Roman"/>
        </w:rPr>
        <w:t>.</w:t>
      </w:r>
    </w:p>
    <w:p w:rsidR="00105B47" w:rsidRPr="006E0EA9" w:rsidRDefault="00105B47" w:rsidP="00105B47">
      <w:pPr>
        <w:rPr>
          <w:rFonts w:ascii="Times New Roman" w:hAnsi="Times New Roman" w:cs="Times New Roman"/>
          <w:u w:val="single"/>
        </w:rPr>
      </w:pPr>
    </w:p>
    <w:p w:rsidR="00105B47" w:rsidRPr="006E0EA9" w:rsidRDefault="00105B47" w:rsidP="00105B47">
      <w:pPr>
        <w:rPr>
          <w:rFonts w:ascii="Times New Roman" w:hAnsi="Times New Roman" w:cs="Times New Roman"/>
          <w:u w:val="single"/>
        </w:rPr>
      </w:pPr>
    </w:p>
    <w:p w:rsidR="00105B47" w:rsidRPr="006E0EA9" w:rsidRDefault="00105B47" w:rsidP="00105B47">
      <w:pPr>
        <w:rPr>
          <w:rFonts w:ascii="Times New Roman" w:hAnsi="Times New Roman" w:cs="Times New Roman"/>
          <w:b/>
          <w:bCs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előterjesztést véleményező bizottságok a hatáskör megjelölésével:</w:t>
      </w:r>
    </w:p>
    <w:p w:rsidR="00105B47" w:rsidRPr="006E0EA9" w:rsidRDefault="00105B47" w:rsidP="00105B47">
      <w:pPr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105B47" w:rsidRPr="006E0EA9" w:rsidTr="000B626D">
        <w:tc>
          <w:tcPr>
            <w:tcW w:w="4658" w:type="dxa"/>
          </w:tcPr>
          <w:p w:rsidR="00105B47" w:rsidRPr="006E0EA9" w:rsidRDefault="00105B47" w:rsidP="000B626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0EA9">
              <w:rPr>
                <w:rFonts w:ascii="Times New Roman" w:hAnsi="Times New Roman" w:cs="Times New Roman"/>
                <w:b/>
                <w:bCs/>
              </w:rPr>
              <w:t>Bizottság</w:t>
            </w:r>
          </w:p>
        </w:tc>
        <w:tc>
          <w:tcPr>
            <w:tcW w:w="4630" w:type="dxa"/>
          </w:tcPr>
          <w:p w:rsidR="00105B47" w:rsidRPr="006E0EA9" w:rsidRDefault="00105B47" w:rsidP="000B626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0EA9">
              <w:rPr>
                <w:rFonts w:ascii="Times New Roman" w:hAnsi="Times New Roman" w:cs="Times New Roman"/>
                <w:b/>
                <w:bCs/>
              </w:rPr>
              <w:t>Hatáskör</w:t>
            </w:r>
          </w:p>
        </w:tc>
      </w:tr>
      <w:tr w:rsidR="00105B47" w:rsidRPr="00D33F9E" w:rsidTr="000B626D">
        <w:tc>
          <w:tcPr>
            <w:tcW w:w="4658" w:type="dxa"/>
          </w:tcPr>
          <w:p w:rsidR="00105B47" w:rsidRPr="00D33F9E" w:rsidRDefault="00105B47" w:rsidP="000B62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0" w:type="dxa"/>
          </w:tcPr>
          <w:p w:rsidR="00105B47" w:rsidRPr="00D33F9E" w:rsidRDefault="00105B47" w:rsidP="000B626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05B47" w:rsidRPr="00D33F9E" w:rsidTr="000B626D">
        <w:tc>
          <w:tcPr>
            <w:tcW w:w="4658" w:type="dxa"/>
          </w:tcPr>
          <w:p w:rsidR="00105B47" w:rsidRPr="00D33F9E" w:rsidRDefault="00105B47" w:rsidP="000B626D">
            <w:pPr>
              <w:jc w:val="both"/>
              <w:rPr>
                <w:rFonts w:ascii="Times New Roman" w:hAnsi="Times New Roman" w:cs="Times New Roman"/>
              </w:rPr>
            </w:pPr>
            <w:r w:rsidRPr="00D33F9E">
              <w:rPr>
                <w:rFonts w:ascii="Times New Roman" w:hAnsi="Times New Roman" w:cs="Times New Roman"/>
              </w:rPr>
              <w:t>Pénzügyi és Ügyrendi Bizottság</w:t>
            </w:r>
          </w:p>
        </w:tc>
        <w:tc>
          <w:tcPr>
            <w:tcW w:w="4630" w:type="dxa"/>
          </w:tcPr>
          <w:p w:rsidR="00105B47" w:rsidRPr="00D33F9E" w:rsidRDefault="00CB24D0" w:rsidP="000B62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SZMSZ 4. melléklet 1. pont 15.</w:t>
            </w:r>
            <w:r w:rsidR="00105B47" w:rsidRPr="00D33F9E">
              <w:rPr>
                <w:rFonts w:ascii="Times New Roman" w:hAnsi="Times New Roman" w:cs="Times New Roman"/>
              </w:rPr>
              <w:t xml:space="preserve"> alpont</w:t>
            </w:r>
          </w:p>
        </w:tc>
      </w:tr>
    </w:tbl>
    <w:p w:rsidR="00105B47" w:rsidRPr="00D33F9E" w:rsidRDefault="00105B47" w:rsidP="00105B47">
      <w:pPr>
        <w:rPr>
          <w:rFonts w:ascii="Times New Roman" w:hAnsi="Times New Roman" w:cs="Times New Roman"/>
          <w:sz w:val="16"/>
          <w:szCs w:val="16"/>
          <w:u w:val="single"/>
        </w:rPr>
      </w:pPr>
    </w:p>
    <w:p w:rsidR="00105B47" w:rsidRPr="006E0EA9" w:rsidRDefault="00105B47" w:rsidP="00105B47">
      <w:pPr>
        <w:rPr>
          <w:rFonts w:ascii="Times New Roman" w:hAnsi="Times New Roman" w:cs="Times New Roman"/>
          <w:b/>
          <w:bCs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ülésre meghívni javasolt szervek, személyek:</w:t>
      </w:r>
    </w:p>
    <w:p w:rsidR="00105B47" w:rsidRPr="006E0EA9" w:rsidRDefault="00105B47" w:rsidP="00105B47">
      <w:pPr>
        <w:jc w:val="center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105B47" w:rsidRPr="006E0EA9" w:rsidTr="000B626D">
        <w:tc>
          <w:tcPr>
            <w:tcW w:w="4638" w:type="dxa"/>
          </w:tcPr>
          <w:p w:rsidR="00105B47" w:rsidRPr="006E0EA9" w:rsidRDefault="00105B47" w:rsidP="000B626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Kompár László</w:t>
            </w:r>
          </w:p>
        </w:tc>
        <w:tc>
          <w:tcPr>
            <w:tcW w:w="4650" w:type="dxa"/>
          </w:tcPr>
          <w:p w:rsidR="00105B47" w:rsidRPr="006E0EA9" w:rsidRDefault="00105B47" w:rsidP="000B626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tiszakontener@gmail.com</w:t>
            </w:r>
          </w:p>
        </w:tc>
      </w:tr>
      <w:tr w:rsidR="00105B47" w:rsidRPr="006E0EA9" w:rsidTr="000B626D">
        <w:tc>
          <w:tcPr>
            <w:tcW w:w="4638" w:type="dxa"/>
          </w:tcPr>
          <w:p w:rsidR="00105B47" w:rsidRPr="006E0EA9" w:rsidRDefault="00105B47" w:rsidP="000B62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</w:tcPr>
          <w:p w:rsidR="00105B47" w:rsidRPr="006E0EA9" w:rsidRDefault="00105B47" w:rsidP="000B626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05B47" w:rsidRPr="006E0EA9" w:rsidTr="000B626D">
        <w:tc>
          <w:tcPr>
            <w:tcW w:w="4638" w:type="dxa"/>
          </w:tcPr>
          <w:p w:rsidR="00105B47" w:rsidRPr="006E0EA9" w:rsidRDefault="00105B47" w:rsidP="000B62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</w:tcPr>
          <w:p w:rsidR="00105B47" w:rsidRPr="006E0EA9" w:rsidRDefault="00105B47" w:rsidP="000B626D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105B47" w:rsidRPr="006E0EA9" w:rsidRDefault="00105B47" w:rsidP="00105B47">
      <w:pPr>
        <w:rPr>
          <w:rFonts w:ascii="Times New Roman" w:hAnsi="Times New Roman" w:cs="Times New Roman"/>
        </w:rPr>
      </w:pPr>
    </w:p>
    <w:p w:rsidR="00105B47" w:rsidRPr="006E0EA9" w:rsidRDefault="00105B47" w:rsidP="00105B47">
      <w:pPr>
        <w:rPr>
          <w:rFonts w:ascii="Times New Roman" w:hAnsi="Times New Roman" w:cs="Times New Roman"/>
        </w:rPr>
      </w:pPr>
    </w:p>
    <w:p w:rsidR="00105B47" w:rsidRPr="006E0EA9" w:rsidRDefault="00105B47" w:rsidP="00105B47">
      <w:pPr>
        <w:rPr>
          <w:rFonts w:ascii="Times New Roman" w:hAnsi="Times New Roman" w:cs="Times New Roman"/>
        </w:rPr>
      </w:pPr>
    </w:p>
    <w:p w:rsidR="00105B47" w:rsidRPr="006E0EA9" w:rsidRDefault="00105B47" w:rsidP="00105B4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Tiszavasvári, 2021</w:t>
      </w:r>
      <w:r w:rsidRPr="006E0EA9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július 23.</w:t>
      </w:r>
    </w:p>
    <w:p w:rsidR="00105B47" w:rsidRPr="006E0EA9" w:rsidRDefault="00105B47" w:rsidP="00105B47">
      <w:pPr>
        <w:rPr>
          <w:rFonts w:ascii="Times New Roman" w:hAnsi="Times New Roman" w:cs="Times New Roman"/>
          <w:b/>
          <w:bCs/>
        </w:rPr>
      </w:pPr>
    </w:p>
    <w:p w:rsidR="00105B47" w:rsidRPr="006E0EA9" w:rsidRDefault="00105B47" w:rsidP="00105B47">
      <w:pPr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 xml:space="preserve">            </w:t>
      </w:r>
    </w:p>
    <w:p w:rsidR="00105B47" w:rsidRPr="006E0EA9" w:rsidRDefault="00105B47" w:rsidP="00105B47">
      <w:pPr>
        <w:rPr>
          <w:rFonts w:ascii="Times New Roman" w:hAnsi="Times New Roman" w:cs="Times New Roman"/>
          <w:b/>
          <w:bCs/>
        </w:rPr>
      </w:pPr>
    </w:p>
    <w:p w:rsidR="00105B47" w:rsidRPr="006E0EA9" w:rsidRDefault="00105B47" w:rsidP="00105B47">
      <w:pPr>
        <w:rPr>
          <w:rFonts w:ascii="Times New Roman" w:hAnsi="Times New Roman" w:cs="Times New Roman"/>
          <w:b/>
          <w:bCs/>
        </w:rPr>
      </w:pPr>
    </w:p>
    <w:p w:rsidR="00105B47" w:rsidRPr="006E0EA9" w:rsidRDefault="00105B47" w:rsidP="00105B47">
      <w:pPr>
        <w:rPr>
          <w:rFonts w:ascii="Times New Roman" w:hAnsi="Times New Roman" w:cs="Times New Roman"/>
          <w:b/>
          <w:bCs/>
        </w:rPr>
      </w:pPr>
    </w:p>
    <w:p w:rsidR="00105B47" w:rsidRPr="006E0EA9" w:rsidRDefault="00105B47" w:rsidP="00105B47">
      <w:pPr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  <w:b/>
          <w:bCs/>
        </w:rPr>
        <w:t xml:space="preserve">                                                                       </w:t>
      </w:r>
      <w:r w:rsidRPr="006E0EA9">
        <w:rPr>
          <w:rFonts w:ascii="Times New Roman" w:hAnsi="Times New Roman" w:cs="Times New Roman"/>
          <w:b/>
          <w:bCs/>
        </w:rPr>
        <w:tab/>
        <w:t>Krasznainé dr. Csikós Magdolna</w:t>
      </w:r>
    </w:p>
    <w:p w:rsidR="00105B47" w:rsidRPr="006E0EA9" w:rsidRDefault="00105B47" w:rsidP="00105B47">
      <w:pPr>
        <w:rPr>
          <w:rFonts w:ascii="Times New Roman" w:hAnsi="Times New Roman" w:cs="Times New Roman"/>
          <w:b/>
        </w:rPr>
      </w:pPr>
      <w:r w:rsidRPr="006E0EA9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6E0EA9">
        <w:rPr>
          <w:rFonts w:ascii="Times New Roman" w:hAnsi="Times New Roman" w:cs="Times New Roman"/>
        </w:rPr>
        <w:tab/>
      </w:r>
      <w:r w:rsidRPr="006E0EA9">
        <w:rPr>
          <w:rFonts w:ascii="Times New Roman" w:hAnsi="Times New Roman" w:cs="Times New Roman"/>
          <w:b/>
        </w:rPr>
        <w:t xml:space="preserve">  </w:t>
      </w:r>
      <w:proofErr w:type="gramStart"/>
      <w:r w:rsidRPr="006E0EA9">
        <w:rPr>
          <w:rFonts w:ascii="Times New Roman" w:hAnsi="Times New Roman" w:cs="Times New Roman"/>
          <w:b/>
        </w:rPr>
        <w:t>témafelelős</w:t>
      </w:r>
      <w:proofErr w:type="gramEnd"/>
    </w:p>
    <w:p w:rsidR="00105B47" w:rsidRPr="006E0EA9" w:rsidRDefault="00105B47" w:rsidP="00105B47">
      <w:pPr>
        <w:rPr>
          <w:rFonts w:ascii="Times New Roman" w:hAnsi="Times New Roman" w:cs="Times New Roman"/>
        </w:rPr>
      </w:pPr>
    </w:p>
    <w:p w:rsidR="00105B47" w:rsidRPr="006E0EA9" w:rsidRDefault="00105B47" w:rsidP="00105B47">
      <w:pPr>
        <w:rPr>
          <w:rFonts w:ascii="Times New Roman" w:hAnsi="Times New Roman" w:cs="Times New Roman"/>
        </w:rPr>
      </w:pPr>
    </w:p>
    <w:p w:rsidR="00105B47" w:rsidRPr="006E0EA9" w:rsidRDefault="00105B47" w:rsidP="00105B47">
      <w:pPr>
        <w:rPr>
          <w:rFonts w:ascii="Times New Roman" w:hAnsi="Times New Roman" w:cs="Times New Roman"/>
        </w:rPr>
      </w:pPr>
    </w:p>
    <w:p w:rsidR="00105B47" w:rsidRPr="006E0EA9" w:rsidRDefault="00105B47" w:rsidP="00105B47">
      <w:pPr>
        <w:rPr>
          <w:rFonts w:ascii="Times New Roman" w:hAnsi="Times New Roman" w:cs="Times New Roman"/>
        </w:rPr>
      </w:pPr>
    </w:p>
    <w:p w:rsidR="00105B47" w:rsidRPr="006E0EA9" w:rsidRDefault="00105B47" w:rsidP="00105B47">
      <w:pPr>
        <w:rPr>
          <w:rFonts w:ascii="Times New Roman" w:hAnsi="Times New Roman" w:cs="Times New Roman"/>
        </w:rPr>
      </w:pPr>
    </w:p>
    <w:p w:rsidR="00105B47" w:rsidRDefault="00105B47" w:rsidP="00105B47">
      <w:pPr>
        <w:rPr>
          <w:rFonts w:ascii="Times New Roman" w:hAnsi="Times New Roman" w:cs="Times New Roman"/>
        </w:rPr>
      </w:pPr>
    </w:p>
    <w:p w:rsidR="00105B47" w:rsidRDefault="00105B47" w:rsidP="00105B47">
      <w:pPr>
        <w:rPr>
          <w:rFonts w:ascii="Times New Roman" w:hAnsi="Times New Roman" w:cs="Times New Roman"/>
        </w:rPr>
      </w:pPr>
    </w:p>
    <w:p w:rsidR="00105B47" w:rsidRDefault="00105B47" w:rsidP="00105B47">
      <w:pPr>
        <w:rPr>
          <w:rFonts w:ascii="Times New Roman" w:hAnsi="Times New Roman" w:cs="Times New Roman"/>
        </w:rPr>
      </w:pPr>
    </w:p>
    <w:p w:rsidR="00105B47" w:rsidRDefault="00105B47" w:rsidP="00105B47">
      <w:pPr>
        <w:rPr>
          <w:rFonts w:ascii="Times New Roman" w:hAnsi="Times New Roman" w:cs="Times New Roman"/>
        </w:rPr>
      </w:pPr>
    </w:p>
    <w:p w:rsidR="00105B47" w:rsidRPr="006E0EA9" w:rsidRDefault="00105B47" w:rsidP="00105B47">
      <w:pPr>
        <w:rPr>
          <w:rFonts w:ascii="Times New Roman" w:hAnsi="Times New Roman" w:cs="Times New Roman"/>
        </w:rPr>
      </w:pPr>
    </w:p>
    <w:p w:rsidR="00105B47" w:rsidRPr="006E0EA9" w:rsidRDefault="00105B47" w:rsidP="00105B47">
      <w:pPr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</w:pPr>
      <w:r w:rsidRPr="006E0EA9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t xml:space="preserve">  Tiszavasvári Város Polgármesterétől</w:t>
      </w:r>
    </w:p>
    <w:p w:rsidR="00105B47" w:rsidRPr="006E0EA9" w:rsidRDefault="00105B47" w:rsidP="00105B47">
      <w:pPr>
        <w:jc w:val="center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4440 Tiszavasvári, Városháza tér 4. sz.</w:t>
      </w:r>
    </w:p>
    <w:p w:rsidR="00105B47" w:rsidRPr="006E0EA9" w:rsidRDefault="00105B47" w:rsidP="00105B47">
      <w:pPr>
        <w:pBdr>
          <w:bottom w:val="double" w:sz="12" w:space="1" w:color="auto"/>
        </w:pBdr>
        <w:jc w:val="center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Tel</w:t>
      </w:r>
      <w:proofErr w:type="gramStart"/>
      <w:r w:rsidRPr="006E0EA9">
        <w:rPr>
          <w:rFonts w:ascii="Times New Roman" w:hAnsi="Times New Roman" w:cs="Times New Roman"/>
        </w:rPr>
        <w:t>.:</w:t>
      </w:r>
      <w:proofErr w:type="gramEnd"/>
      <w:r w:rsidRPr="006E0EA9">
        <w:rPr>
          <w:rFonts w:ascii="Times New Roman" w:hAnsi="Times New Roman" w:cs="Times New Roman"/>
        </w:rPr>
        <w:t xml:space="preserve"> 42/520–500 Fax.: 42/275–000 e–mail</w:t>
      </w:r>
      <w:r w:rsidRPr="006E0EA9">
        <w:rPr>
          <w:rFonts w:ascii="Times New Roman" w:hAnsi="Times New Roman" w:cs="Times New Roman"/>
          <w:color w:val="000000"/>
        </w:rPr>
        <w:t xml:space="preserve">: </w:t>
      </w:r>
      <w:r w:rsidRPr="006E0EA9">
        <w:rPr>
          <w:rStyle w:val="Hiperhivatkozs1"/>
          <w:rFonts w:ascii="Times New Roman" w:hAnsi="Times New Roman" w:cs="Times New Roman"/>
        </w:rPr>
        <w:t>tvonkph@tiszavasvari.hu</w:t>
      </w:r>
    </w:p>
    <w:p w:rsidR="00105B47" w:rsidRPr="006E0EA9" w:rsidRDefault="00105B47" w:rsidP="00105B47">
      <w:pPr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Témafelelős: Krasznainé dr. Csikós Magdolna</w:t>
      </w:r>
    </w:p>
    <w:p w:rsidR="00105B47" w:rsidRPr="006E0EA9" w:rsidRDefault="00105B47" w:rsidP="00105B47">
      <w:pPr>
        <w:rPr>
          <w:rFonts w:ascii="Times New Roman" w:hAnsi="Times New Roman" w:cs="Times New Roman"/>
        </w:rPr>
      </w:pPr>
    </w:p>
    <w:p w:rsidR="00105B47" w:rsidRPr="006E0EA9" w:rsidRDefault="00105B47" w:rsidP="00105B47">
      <w:pPr>
        <w:jc w:val="center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>E L Ő T E R J E S Z T É S</w:t>
      </w:r>
    </w:p>
    <w:p w:rsidR="00105B47" w:rsidRPr="006E0EA9" w:rsidRDefault="00105B47" w:rsidP="00105B47">
      <w:pPr>
        <w:jc w:val="center"/>
        <w:rPr>
          <w:rFonts w:ascii="Times New Roman" w:hAnsi="Times New Roman" w:cs="Times New Roman"/>
          <w:b/>
          <w:bCs/>
        </w:rPr>
      </w:pPr>
    </w:p>
    <w:p w:rsidR="00105B47" w:rsidRPr="006E0EA9" w:rsidRDefault="00105B47" w:rsidP="00105B47">
      <w:pPr>
        <w:jc w:val="center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>- a Képviselő-testülethez -</w:t>
      </w:r>
    </w:p>
    <w:p w:rsidR="00105B47" w:rsidRPr="006E0EA9" w:rsidRDefault="00105B47" w:rsidP="00105B47">
      <w:pPr>
        <w:jc w:val="both"/>
        <w:rPr>
          <w:rFonts w:ascii="Times New Roman" w:hAnsi="Times New Roman" w:cs="Times New Roman"/>
        </w:rPr>
      </w:pPr>
    </w:p>
    <w:p w:rsidR="00105B47" w:rsidRPr="009F5CA6" w:rsidRDefault="00105B47" w:rsidP="00105B47">
      <w:pPr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 w:rsidRPr="005740BA">
        <w:rPr>
          <w:rFonts w:ascii="Times New Roman" w:eastAsia="Times New Roman" w:hAnsi="Times New Roman" w:cs="Times New Roman"/>
          <w:b/>
          <w:bCs/>
          <w:lang w:eastAsia="hu-HU"/>
        </w:rPr>
        <w:t>Köztisztasági feladatok ellátása céljábó</w:t>
      </w:r>
      <w:r>
        <w:rPr>
          <w:rFonts w:ascii="Times New Roman" w:eastAsia="Times New Roman" w:hAnsi="Times New Roman" w:cs="Times New Roman"/>
          <w:b/>
          <w:bCs/>
          <w:lang w:eastAsia="hu-HU"/>
        </w:rPr>
        <w:t xml:space="preserve">l megkötött </w:t>
      </w:r>
      <w:r w:rsidRPr="005740BA">
        <w:rPr>
          <w:rFonts w:ascii="Times New Roman" w:eastAsia="Times New Roman" w:hAnsi="Times New Roman" w:cs="Times New Roman"/>
          <w:b/>
          <w:bCs/>
          <w:lang w:eastAsia="hu-HU"/>
        </w:rPr>
        <w:t>hulladékszállítási szerződés módosításáról</w:t>
      </w:r>
    </w:p>
    <w:p w:rsidR="00105B47" w:rsidRPr="005740BA" w:rsidRDefault="00105B47" w:rsidP="00105B47">
      <w:pPr>
        <w:tabs>
          <w:tab w:val="left" w:pos="2520"/>
        </w:tabs>
        <w:ind w:left="2520" w:hanging="252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105B47" w:rsidRPr="00CD5B70" w:rsidRDefault="00105B47" w:rsidP="00105B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105B47" w:rsidRDefault="00105B47" w:rsidP="00105B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Tisztelt Képviselő-testület!</w:t>
      </w:r>
    </w:p>
    <w:p w:rsidR="00E950A6" w:rsidRDefault="00E950A6"/>
    <w:p w:rsidR="00105B47" w:rsidRDefault="00105B47"/>
    <w:p w:rsidR="00105B47" w:rsidRPr="00F30B20" w:rsidRDefault="00105B47" w:rsidP="00105B47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6069E2">
        <w:rPr>
          <w:rFonts w:ascii="Times New Roman" w:hAnsi="Times New Roman" w:cs="Times New Roman"/>
        </w:rPr>
        <w:t xml:space="preserve">Tiszavasvári Város Önkormányzata a köztisztasági feladatok ellátása céljából közbeszerzési eljárást folytatott le a 2017. évben, melynek eredményeként </w:t>
      </w:r>
      <w:r w:rsidRPr="006069E2">
        <w:rPr>
          <w:rFonts w:ascii="Times New Roman" w:hAnsi="Times New Roman" w:cs="Times New Roman"/>
          <w:b/>
          <w:i/>
        </w:rPr>
        <w:t>2017. december 1.-2022. november. 30. közötti időszakra,</w:t>
      </w:r>
      <w:r w:rsidRPr="006069E2">
        <w:rPr>
          <w:rFonts w:ascii="Times New Roman" w:hAnsi="Times New Roman" w:cs="Times New Roman"/>
        </w:rPr>
        <w:t xml:space="preserve"> azaz 5 évre </w:t>
      </w:r>
      <w:r w:rsidRPr="006069E2">
        <w:rPr>
          <w:rFonts w:ascii="Times New Roman" w:hAnsi="Times New Roman" w:cs="Times New Roman"/>
          <w:b/>
          <w:i/>
        </w:rPr>
        <w:t xml:space="preserve">szerződés megkötésére került sor az Önkormányzat és </w:t>
      </w:r>
      <w:r>
        <w:rPr>
          <w:rFonts w:ascii="Times New Roman" w:hAnsi="Times New Roman" w:cs="Times New Roman"/>
          <w:b/>
          <w:i/>
        </w:rPr>
        <w:t>egy</w:t>
      </w:r>
      <w:r w:rsidRPr="006069E2">
        <w:rPr>
          <w:rFonts w:ascii="Times New Roman" w:hAnsi="Times New Roman" w:cs="Times New Roman"/>
          <w:b/>
          <w:i/>
        </w:rPr>
        <w:t xml:space="preserve"> egyéni vállalkozó között </w:t>
      </w:r>
      <w:r w:rsidRPr="00F30B20">
        <w:rPr>
          <w:rFonts w:ascii="Times New Roman" w:hAnsi="Times New Roman" w:cs="Times New Roman"/>
          <w:b/>
          <w:i/>
          <w:u w:val="single"/>
        </w:rPr>
        <w:t xml:space="preserve">hulladékszállítás, </w:t>
      </w:r>
      <w:proofErr w:type="spellStart"/>
      <w:r w:rsidRPr="00F30B20">
        <w:rPr>
          <w:rFonts w:ascii="Times New Roman" w:hAnsi="Times New Roman" w:cs="Times New Roman"/>
          <w:b/>
          <w:i/>
          <w:u w:val="single"/>
        </w:rPr>
        <w:t>-ártalmatlanítás</w:t>
      </w:r>
      <w:proofErr w:type="spellEnd"/>
      <w:r w:rsidRPr="00F30B20">
        <w:rPr>
          <w:rFonts w:ascii="Times New Roman" w:hAnsi="Times New Roman" w:cs="Times New Roman"/>
          <w:b/>
          <w:i/>
          <w:u w:val="single"/>
        </w:rPr>
        <w:t>, és –kezelés feladatellátásra.</w:t>
      </w:r>
    </w:p>
    <w:p w:rsidR="00105B47" w:rsidRPr="006069E2" w:rsidRDefault="00105B47" w:rsidP="00105B47">
      <w:pPr>
        <w:jc w:val="both"/>
        <w:rPr>
          <w:rFonts w:ascii="Times New Roman" w:hAnsi="Times New Roman" w:cs="Times New Roman"/>
        </w:rPr>
      </w:pPr>
    </w:p>
    <w:p w:rsidR="00105B47" w:rsidRDefault="00105B47" w:rsidP="00105B47">
      <w:pPr>
        <w:pStyle w:val="Listaszerbekezds"/>
        <w:ind w:left="0"/>
        <w:jc w:val="both"/>
        <w:rPr>
          <w:color w:val="000000"/>
          <w:shd w:val="clear" w:color="auto" w:fill="FFFFFF"/>
        </w:rPr>
      </w:pPr>
      <w:r w:rsidRPr="00FD4AAC">
        <w:rPr>
          <w:color w:val="000000"/>
          <w:shd w:val="clear" w:color="auto" w:fill="FFFFFF"/>
        </w:rPr>
        <w:t>A kisadózó</w:t>
      </w:r>
      <w:r w:rsidRPr="00FD4AAC">
        <w:rPr>
          <w:color w:val="000000"/>
        </w:rPr>
        <w:t xml:space="preserve"> </w:t>
      </w:r>
      <w:r w:rsidRPr="00FD4AAC">
        <w:rPr>
          <w:color w:val="000000"/>
          <w:shd w:val="clear" w:color="auto" w:fill="FFFFFF"/>
        </w:rPr>
        <w:t>vállalkozások tételes adójáról és a kisvállalati adóról</w:t>
      </w:r>
      <w:r w:rsidRPr="00FD4AAC">
        <w:rPr>
          <w:color w:val="000000"/>
        </w:rPr>
        <w:t xml:space="preserve"> </w:t>
      </w:r>
      <w:r w:rsidRPr="00FD4AAC">
        <w:rPr>
          <w:color w:val="000000"/>
          <w:shd w:val="clear" w:color="auto" w:fill="FFFFFF"/>
        </w:rPr>
        <w:t>s</w:t>
      </w:r>
      <w:r>
        <w:rPr>
          <w:color w:val="000000"/>
          <w:shd w:val="clear" w:color="auto" w:fill="FFFFFF"/>
        </w:rPr>
        <w:t xml:space="preserve">zóló 2012. évi CXLVII. törvény </w:t>
      </w:r>
      <w:r w:rsidRPr="00FD4AAC">
        <w:rPr>
          <w:color w:val="000000"/>
          <w:shd w:val="clear" w:color="auto" w:fill="FFFFFF"/>
        </w:rPr>
        <w:t xml:space="preserve">(a továbbiakban: </w:t>
      </w:r>
      <w:proofErr w:type="spellStart"/>
      <w:r w:rsidRPr="00925718">
        <w:rPr>
          <w:b/>
          <w:i/>
          <w:color w:val="000000"/>
          <w:u w:val="single"/>
          <w:shd w:val="clear" w:color="auto" w:fill="FFFFFF"/>
        </w:rPr>
        <w:t>Katv</w:t>
      </w:r>
      <w:proofErr w:type="spellEnd"/>
      <w:r w:rsidRPr="00925718">
        <w:rPr>
          <w:b/>
          <w:i/>
          <w:color w:val="000000"/>
          <w:u w:val="single"/>
          <w:shd w:val="clear" w:color="auto" w:fill="FFFFFF"/>
        </w:rPr>
        <w:t>.) 2021.</w:t>
      </w:r>
      <w:r w:rsidRPr="00925718">
        <w:rPr>
          <w:b/>
          <w:i/>
          <w:color w:val="000000"/>
          <w:u w:val="single"/>
        </w:rPr>
        <w:t xml:space="preserve"> </w:t>
      </w:r>
      <w:r w:rsidRPr="00925718">
        <w:rPr>
          <w:b/>
          <w:i/>
          <w:color w:val="000000"/>
          <w:u w:val="single"/>
          <w:shd w:val="clear" w:color="auto" w:fill="FFFFFF"/>
        </w:rPr>
        <w:t>január 1-től hatályos változásai következtében</w:t>
      </w:r>
      <w:r w:rsidRPr="00FD4AAC">
        <w:rPr>
          <w:color w:val="000000"/>
          <w:shd w:val="clear" w:color="auto" w:fill="FFFFFF"/>
        </w:rPr>
        <w:t xml:space="preserve"> azonban a</w:t>
      </w:r>
      <w:r>
        <w:rPr>
          <w:color w:val="000000"/>
          <w:shd w:val="clear" w:color="auto" w:fill="FFFFFF"/>
        </w:rPr>
        <w:t xml:space="preserve"> hulladékszállítási feladatra szerződött partnerünk adózási besorolása miatt Tiszavasvári Város Önkormányzata részére adófizetési kötelezettség merül fel a vállalkozó önhibáján kívül. </w:t>
      </w:r>
    </w:p>
    <w:p w:rsidR="00105B47" w:rsidRPr="00130893" w:rsidRDefault="00105B47" w:rsidP="00130893">
      <w:pPr>
        <w:pStyle w:val="Listaszerbekezds"/>
        <w:ind w:left="0"/>
        <w:jc w:val="both"/>
        <w:rPr>
          <w:b/>
          <w:i/>
          <w:color w:val="000000"/>
          <w:u w:val="single"/>
          <w:shd w:val="clear" w:color="auto" w:fill="FFFFFF"/>
        </w:rPr>
      </w:pPr>
      <w:r w:rsidRPr="00925718">
        <w:rPr>
          <w:b/>
          <w:i/>
          <w:color w:val="000000"/>
          <w:shd w:val="clear" w:color="auto" w:fill="FFFFFF"/>
        </w:rPr>
        <w:t>A hatályos adózási törvény alapján a kisadózó számára kifizetett 3</w:t>
      </w:r>
      <w:r w:rsidRPr="00925718">
        <w:rPr>
          <w:b/>
          <w:i/>
          <w:color w:val="000000"/>
        </w:rPr>
        <w:t xml:space="preserve"> </w:t>
      </w:r>
      <w:r w:rsidRPr="00925718">
        <w:rPr>
          <w:b/>
          <w:i/>
          <w:color w:val="000000"/>
          <w:shd w:val="clear" w:color="auto" w:fill="FFFFFF"/>
        </w:rPr>
        <w:t xml:space="preserve">millió forintot meghaladó összegű kifizetés után a </w:t>
      </w:r>
      <w:r w:rsidRPr="00925718">
        <w:rPr>
          <w:b/>
          <w:i/>
          <w:color w:val="000000"/>
          <w:u w:val="single"/>
          <w:shd w:val="clear" w:color="auto" w:fill="FFFFFF"/>
        </w:rPr>
        <w:t>helyi</w:t>
      </w:r>
      <w:r w:rsidRPr="00925718">
        <w:rPr>
          <w:b/>
          <w:i/>
          <w:color w:val="000000"/>
          <w:u w:val="single"/>
        </w:rPr>
        <w:t xml:space="preserve"> </w:t>
      </w:r>
      <w:r w:rsidRPr="00925718">
        <w:rPr>
          <w:b/>
          <w:i/>
          <w:color w:val="000000"/>
          <w:u w:val="single"/>
          <w:shd w:val="clear" w:color="auto" w:fill="FFFFFF"/>
        </w:rPr>
        <w:t>önkormányzatot 40 százalékos m</w:t>
      </w:r>
      <w:r w:rsidR="00130893">
        <w:rPr>
          <w:b/>
          <w:i/>
          <w:color w:val="000000"/>
          <w:u w:val="single"/>
          <w:shd w:val="clear" w:color="auto" w:fill="FFFFFF"/>
        </w:rPr>
        <w:t>értékű adókötelezettség terheli.</w:t>
      </w:r>
    </w:p>
    <w:p w:rsidR="00130893" w:rsidRDefault="00130893"/>
    <w:p w:rsidR="00130893" w:rsidRDefault="00130893"/>
    <w:p w:rsidR="00130893" w:rsidRDefault="001F4CFE" w:rsidP="00105B47">
      <w:pPr>
        <w:pStyle w:val="Listaszerbekezds"/>
        <w:ind w:left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Ezen többletköltség</w:t>
      </w:r>
      <w:r w:rsidR="00105B47">
        <w:rPr>
          <w:color w:val="000000"/>
          <w:shd w:val="clear" w:color="auto" w:fill="FFFFFF"/>
        </w:rPr>
        <w:t xml:space="preserve"> előnytelenné teszi a szerződést az önkormányzat számára, és terhet jelent a költségvetésre. </w:t>
      </w:r>
    </w:p>
    <w:p w:rsidR="00130893" w:rsidRDefault="00130893" w:rsidP="00130893">
      <w:pPr>
        <w:jc w:val="both"/>
        <w:rPr>
          <w:rFonts w:ascii="Times New Roman" w:hAnsi="Times New Roman" w:cs="Times New Roman"/>
        </w:rPr>
      </w:pPr>
    </w:p>
    <w:p w:rsidR="00130893" w:rsidRDefault="00130893" w:rsidP="00130893">
      <w:pPr>
        <w:jc w:val="both"/>
        <w:rPr>
          <w:rFonts w:ascii="Times New Roman" w:hAnsi="Times New Roman" w:cs="Times New Roman"/>
        </w:rPr>
      </w:pPr>
      <w:r w:rsidRPr="00BE68DE">
        <w:rPr>
          <w:rFonts w:ascii="Times New Roman" w:hAnsi="Times New Roman" w:cs="Times New Roman"/>
          <w:b/>
        </w:rPr>
        <w:t>Szükséges megoldást találni a fennálló problémára, mivel az érvényben lévő szerződés 5 év határozott időre jött létre, miszerint 2017. december 1. napjától 2022. november 30. napjáig</w:t>
      </w:r>
      <w:r>
        <w:rPr>
          <w:rFonts w:ascii="Times New Roman" w:hAnsi="Times New Roman" w:cs="Times New Roman"/>
        </w:rPr>
        <w:t xml:space="preserve"> tart. Illetve a </w:t>
      </w:r>
      <w:r w:rsidRPr="006F4094">
        <w:rPr>
          <w:rFonts w:ascii="Times New Roman" w:hAnsi="Times New Roman" w:cs="Times New Roman"/>
        </w:rPr>
        <w:t xml:space="preserve">Magyarország helyi önkormányzatairól szóló 2011. évi CLXXXIX. törvény 13. § (1) bekezdés 5. pontja alapján: </w:t>
      </w:r>
      <w:r w:rsidRPr="006F4094">
        <w:rPr>
          <w:rFonts w:ascii="Times New Roman" w:hAnsi="Times New Roman" w:cs="Times New Roman"/>
          <w:i/>
        </w:rPr>
        <w:t xml:space="preserve">A helyi közügyek, valamint a helyben biztosítandó közfeladatok körében ellátandó </w:t>
      </w:r>
      <w:r w:rsidRPr="006F4094">
        <w:rPr>
          <w:rFonts w:ascii="Times New Roman" w:hAnsi="Times New Roman" w:cs="Times New Roman"/>
          <w:b/>
          <w:bCs/>
          <w:i/>
        </w:rPr>
        <w:t>helyi önkormányzati feladatok</w:t>
      </w:r>
      <w:r w:rsidRPr="006F4094">
        <w:rPr>
          <w:rFonts w:ascii="Times New Roman" w:hAnsi="Times New Roman" w:cs="Times New Roman"/>
          <w:i/>
        </w:rPr>
        <w:t xml:space="preserve"> különösen: környezet-egészségügy, ami magában foglalja: </w:t>
      </w:r>
      <w:r w:rsidRPr="006F4094">
        <w:rPr>
          <w:rFonts w:ascii="Times New Roman" w:hAnsi="Times New Roman" w:cs="Times New Roman"/>
          <w:b/>
          <w:bCs/>
          <w:i/>
          <w:u w:val="single"/>
        </w:rPr>
        <w:t>köztisztaság,</w:t>
      </w:r>
      <w:r w:rsidRPr="006F4094">
        <w:rPr>
          <w:rFonts w:ascii="Times New Roman" w:hAnsi="Times New Roman" w:cs="Times New Roman"/>
          <w:i/>
        </w:rPr>
        <w:t xml:space="preserve"> települési környezet tisztaságának biztosítása</w:t>
      </w:r>
      <w:r w:rsidRPr="006F4094">
        <w:rPr>
          <w:rFonts w:ascii="Times New Roman" w:hAnsi="Times New Roman" w:cs="Times New Roman"/>
          <w:b/>
          <w:bCs/>
          <w:i/>
        </w:rPr>
        <w:t xml:space="preserve">, </w:t>
      </w:r>
      <w:r w:rsidRPr="006F4094">
        <w:rPr>
          <w:rFonts w:ascii="Times New Roman" w:hAnsi="Times New Roman" w:cs="Times New Roman"/>
          <w:i/>
        </w:rPr>
        <w:t xml:space="preserve">rovar- és rágcsálóirtás feladatokat. </w:t>
      </w:r>
      <w:r w:rsidRPr="006F4094">
        <w:rPr>
          <w:rFonts w:ascii="Times New Roman" w:hAnsi="Times New Roman" w:cs="Times New Roman"/>
        </w:rPr>
        <w:t xml:space="preserve">A hulladékról szóló 2012. évi CLXXXV. törvény (továbbiakban: </w:t>
      </w:r>
      <w:proofErr w:type="spellStart"/>
      <w:r w:rsidRPr="006F4094">
        <w:rPr>
          <w:rFonts w:ascii="Times New Roman" w:hAnsi="Times New Roman" w:cs="Times New Roman"/>
        </w:rPr>
        <w:t>Ht</w:t>
      </w:r>
      <w:proofErr w:type="spellEnd"/>
      <w:r w:rsidRPr="006F4094">
        <w:rPr>
          <w:rFonts w:ascii="Times New Roman" w:hAnsi="Times New Roman" w:cs="Times New Roman"/>
        </w:rPr>
        <w:t xml:space="preserve">.) 61. § (4) bekezdése értelmében „Ha a közterületen elhagyott, illetve ellenőrizetlen körülmények között elhelyezett hulladék – </w:t>
      </w:r>
      <w:r w:rsidRPr="006F4094">
        <w:rPr>
          <w:rFonts w:ascii="Times New Roman" w:hAnsi="Times New Roman" w:cs="Times New Roman"/>
          <w:b/>
          <w:bCs/>
        </w:rPr>
        <w:t>ideértve a településtisztasági feladatok körébe tartozó hulladékot is</w:t>
      </w:r>
      <w:r w:rsidRPr="006F4094">
        <w:rPr>
          <w:rFonts w:ascii="Times New Roman" w:hAnsi="Times New Roman" w:cs="Times New Roman"/>
        </w:rPr>
        <w:t xml:space="preserve"> – korábbi birtokosa vagy tulajdonosa a hulladék elszállítására és kezelésére vonatkozó kötelezettségének nem tesz eleget, </w:t>
      </w:r>
      <w:r w:rsidRPr="006F4094">
        <w:rPr>
          <w:rFonts w:ascii="Times New Roman" w:hAnsi="Times New Roman" w:cs="Times New Roman"/>
          <w:b/>
          <w:bCs/>
        </w:rPr>
        <w:t>a hulladék elszállításáról és kezeléséről a települési önkormányzat</w:t>
      </w:r>
      <w:r w:rsidRPr="006F4094">
        <w:rPr>
          <w:rFonts w:ascii="Times New Roman" w:hAnsi="Times New Roman" w:cs="Times New Roman"/>
        </w:rPr>
        <w:t xml:space="preserve"> a </w:t>
      </w:r>
      <w:r w:rsidRPr="006F4094">
        <w:rPr>
          <w:rFonts w:ascii="Times New Roman" w:hAnsi="Times New Roman" w:cs="Times New Roman"/>
        </w:rPr>
        <w:lastRenderedPageBreak/>
        <w:t xml:space="preserve">közszolgáltatóval vagy </w:t>
      </w:r>
      <w:r w:rsidRPr="006F4094">
        <w:rPr>
          <w:rFonts w:ascii="Times New Roman" w:hAnsi="Times New Roman" w:cs="Times New Roman"/>
          <w:b/>
          <w:bCs/>
        </w:rPr>
        <w:t>más hulladékgazdálkodási engedéllyel rendelkező gazdálkodó szervezettel kötött szerződés útján gondoskodik</w:t>
      </w:r>
      <w:r w:rsidRPr="006F4094">
        <w:rPr>
          <w:rFonts w:ascii="Times New Roman" w:hAnsi="Times New Roman" w:cs="Times New Roman"/>
        </w:rPr>
        <w:t>.”</w:t>
      </w:r>
    </w:p>
    <w:p w:rsidR="00130893" w:rsidRPr="006F4094" w:rsidRDefault="00130893" w:rsidP="00130893">
      <w:pPr>
        <w:jc w:val="both"/>
        <w:rPr>
          <w:rFonts w:ascii="Times New Roman" w:hAnsi="Times New Roman" w:cs="Times New Roman"/>
        </w:rPr>
      </w:pPr>
    </w:p>
    <w:p w:rsidR="00130893" w:rsidRDefault="00130893" w:rsidP="005D7C22">
      <w:pPr>
        <w:jc w:val="both"/>
        <w:rPr>
          <w:color w:val="000000"/>
          <w:shd w:val="clear" w:color="auto" w:fill="FFFFFF"/>
        </w:rPr>
      </w:pPr>
      <w:r w:rsidRPr="006F4094">
        <w:rPr>
          <w:rFonts w:ascii="Times New Roman" w:hAnsi="Times New Roman" w:cs="Times New Roman"/>
          <w:b/>
          <w:u w:val="single"/>
        </w:rPr>
        <w:t>Ebben a tekintetben tehát az önkormányzatnak kötelessége gondoskodni a közterületen keletkezett,</w:t>
      </w:r>
      <w:r w:rsidRPr="006F4094">
        <w:rPr>
          <w:rFonts w:ascii="Times New Roman" w:hAnsi="Times New Roman" w:cs="Times New Roman"/>
        </w:rPr>
        <w:t xml:space="preserve"> </w:t>
      </w:r>
      <w:r w:rsidRPr="006F4094">
        <w:rPr>
          <w:rFonts w:ascii="Times New Roman" w:hAnsi="Times New Roman" w:cs="Times New Roman"/>
          <w:b/>
          <w:bCs/>
        </w:rPr>
        <w:t>elhagyott vagy ellenőrizetlen körülmények között elhelyezett hulladékok körébe, illetőleg a településtisztasági feladatok körébe tartozó</w:t>
      </w:r>
      <w:r w:rsidRPr="006F4094">
        <w:rPr>
          <w:rFonts w:ascii="Times New Roman" w:hAnsi="Times New Roman" w:cs="Times New Roman"/>
        </w:rPr>
        <w:t xml:space="preserve"> hulladék jogszabályi előírásoknak megfelelő összegyűjtéséről, ártalmatlanításáról, kezeléséről. </w:t>
      </w:r>
    </w:p>
    <w:p w:rsidR="001F4CFE" w:rsidRPr="009205E6" w:rsidRDefault="001F4CFE" w:rsidP="00105B47">
      <w:pPr>
        <w:pStyle w:val="Listaszerbekezds"/>
        <w:ind w:left="0"/>
        <w:jc w:val="both"/>
        <w:rPr>
          <w:b/>
          <w:color w:val="000000"/>
          <w:u w:val="single"/>
          <w:shd w:val="clear" w:color="auto" w:fill="FFFFFF"/>
        </w:rPr>
      </w:pPr>
    </w:p>
    <w:p w:rsidR="00105B47" w:rsidRDefault="00DB258B" w:rsidP="001F4CF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elmúlt 7 hónapban t</w:t>
      </w:r>
      <w:r w:rsidR="001F4CFE" w:rsidRPr="001F4CFE">
        <w:rPr>
          <w:rFonts w:ascii="Times New Roman" w:hAnsi="Times New Roman" w:cs="Times New Roman"/>
        </w:rPr>
        <w:t xml:space="preserve">öbb alkalommal egyeztettünk a vállalkozó képviselőivel, </w:t>
      </w:r>
      <w:r w:rsidR="005D7C22">
        <w:rPr>
          <w:rFonts w:ascii="Times New Roman" w:hAnsi="Times New Roman" w:cs="Times New Roman"/>
        </w:rPr>
        <w:t xml:space="preserve">valamint a </w:t>
      </w:r>
      <w:r w:rsidR="001F4CFE" w:rsidRPr="001F4CFE">
        <w:rPr>
          <w:rFonts w:ascii="Times New Roman" w:hAnsi="Times New Roman" w:cs="Times New Roman"/>
        </w:rPr>
        <w:t>közbeszerzési szakértővel</w:t>
      </w:r>
      <w:r w:rsidR="005D7C22">
        <w:rPr>
          <w:rFonts w:ascii="Times New Roman" w:hAnsi="Times New Roman" w:cs="Times New Roman"/>
        </w:rPr>
        <w:t xml:space="preserve"> is</w:t>
      </w:r>
      <w:r w:rsidR="001F4CFE">
        <w:rPr>
          <w:rFonts w:ascii="Times New Roman" w:hAnsi="Times New Roman" w:cs="Times New Roman"/>
        </w:rPr>
        <w:t xml:space="preserve">. Állásfoglalást kértünk a Pénzügyminisztériumtól és a Közbeszerzési Hatóságtól is. </w:t>
      </w:r>
    </w:p>
    <w:p w:rsidR="001F4CFE" w:rsidRPr="001F4CFE" w:rsidRDefault="001F4CFE" w:rsidP="001F4CFE">
      <w:pPr>
        <w:jc w:val="both"/>
        <w:rPr>
          <w:rFonts w:ascii="Times New Roman" w:hAnsi="Times New Roman" w:cs="Times New Roman"/>
        </w:rPr>
      </w:pPr>
    </w:p>
    <w:p w:rsidR="00105B47" w:rsidRPr="00CB24D0" w:rsidRDefault="00105B47">
      <w:pPr>
        <w:rPr>
          <w:rFonts w:ascii="Times New Roman" w:hAnsi="Times New Roman" w:cs="Times New Roman"/>
          <w:u w:val="single"/>
        </w:rPr>
      </w:pPr>
      <w:r w:rsidRPr="00CB24D0">
        <w:rPr>
          <w:rFonts w:ascii="Times New Roman" w:hAnsi="Times New Roman" w:cs="Times New Roman"/>
          <w:u w:val="single"/>
        </w:rPr>
        <w:t xml:space="preserve">Pénzügyminisztérium </w:t>
      </w:r>
      <w:r w:rsidR="001F4CFE" w:rsidRPr="00CB24D0">
        <w:rPr>
          <w:rFonts w:ascii="Times New Roman" w:hAnsi="Times New Roman" w:cs="Times New Roman"/>
          <w:u w:val="single"/>
        </w:rPr>
        <w:t xml:space="preserve">tájékoztatása különösen a következő volt: </w:t>
      </w:r>
    </w:p>
    <w:p w:rsidR="00105B47" w:rsidRPr="00105B47" w:rsidRDefault="00105B47">
      <w:pPr>
        <w:rPr>
          <w:rFonts w:ascii="Times New Roman" w:hAnsi="Times New Roman" w:cs="Times New Roman"/>
        </w:rPr>
      </w:pPr>
    </w:p>
    <w:p w:rsidR="00105B47" w:rsidRPr="00793A33" w:rsidRDefault="001F4CFE" w:rsidP="00105B47">
      <w:pPr>
        <w:pStyle w:val="Listaszerbekezds"/>
        <w:ind w:left="0"/>
        <w:jc w:val="both"/>
        <w:rPr>
          <w:i/>
          <w:color w:val="000000"/>
        </w:rPr>
      </w:pPr>
      <w:r>
        <w:rPr>
          <w:i/>
          <w:color w:val="000000"/>
          <w:shd w:val="clear" w:color="auto" w:fill="FFFFFF"/>
        </w:rPr>
        <w:t>„</w:t>
      </w:r>
      <w:r w:rsidR="00105B47" w:rsidRPr="00793A33">
        <w:rPr>
          <w:i/>
          <w:color w:val="000000"/>
          <w:shd w:val="clear" w:color="auto" w:fill="FFFFFF"/>
        </w:rPr>
        <w:t xml:space="preserve">A </w:t>
      </w:r>
      <w:proofErr w:type="spellStart"/>
      <w:r w:rsidR="00105B47" w:rsidRPr="00793A33">
        <w:rPr>
          <w:i/>
          <w:color w:val="000000"/>
          <w:shd w:val="clear" w:color="auto" w:fill="FFFFFF"/>
        </w:rPr>
        <w:t>Katv</w:t>
      </w:r>
      <w:proofErr w:type="spellEnd"/>
      <w:r w:rsidR="00105B47" w:rsidRPr="00793A33">
        <w:rPr>
          <w:i/>
          <w:color w:val="000000"/>
          <w:shd w:val="clear" w:color="auto" w:fill="FFFFFF"/>
        </w:rPr>
        <w:t>. 8. § (6c) bekezdésének megfelelően amennyiben az adózásrendjéről szóló 2017. évi CL. törvény szerinti kifizető a</w:t>
      </w:r>
      <w:r w:rsidR="00105B47" w:rsidRPr="00793A33">
        <w:rPr>
          <w:i/>
          <w:color w:val="000000"/>
        </w:rPr>
        <w:t xml:space="preserve"> </w:t>
      </w:r>
      <w:r w:rsidR="00105B47" w:rsidRPr="00793A33">
        <w:rPr>
          <w:i/>
          <w:color w:val="000000"/>
          <w:shd w:val="clear" w:color="auto" w:fill="FFFFFF"/>
        </w:rPr>
        <w:t>tárgyévben ugyanazon kisadózó vállalkozásnak az év elejétől</w:t>
      </w:r>
      <w:r w:rsidR="00105B47" w:rsidRPr="00793A33">
        <w:rPr>
          <w:i/>
          <w:color w:val="000000"/>
        </w:rPr>
        <w:t xml:space="preserve"> </w:t>
      </w:r>
      <w:r w:rsidR="00105B47" w:rsidRPr="00793A33">
        <w:rPr>
          <w:i/>
          <w:color w:val="000000"/>
          <w:shd w:val="clear" w:color="auto" w:fill="FFFFFF"/>
        </w:rPr>
        <w:t>összesítve 3 millió forintot meghaladó összegű bevételt juttat, a</w:t>
      </w:r>
      <w:r w:rsidR="00105B47" w:rsidRPr="00793A33">
        <w:rPr>
          <w:i/>
          <w:color w:val="000000"/>
        </w:rPr>
        <w:t xml:space="preserve"> </w:t>
      </w:r>
      <w:r w:rsidR="00105B47" w:rsidRPr="00793A33">
        <w:rPr>
          <w:i/>
          <w:color w:val="000000"/>
          <w:shd w:val="clear" w:color="auto" w:fill="FFFFFF"/>
        </w:rPr>
        <w:t>3 millió forint összeget meghaladó juttatás után 40 százalékos</w:t>
      </w:r>
      <w:r w:rsidR="00105B47" w:rsidRPr="00793A33">
        <w:rPr>
          <w:i/>
          <w:color w:val="000000"/>
        </w:rPr>
        <w:t xml:space="preserve"> </w:t>
      </w:r>
      <w:r w:rsidR="00105B47" w:rsidRPr="00793A33">
        <w:rPr>
          <w:i/>
          <w:color w:val="000000"/>
          <w:shd w:val="clear" w:color="auto" w:fill="FFFFFF"/>
        </w:rPr>
        <w:t>mértékű adófizetési kötelezettsége keletkezik. Az adó alapjának</w:t>
      </w:r>
      <w:r w:rsidR="00105B47" w:rsidRPr="00793A33">
        <w:rPr>
          <w:i/>
          <w:color w:val="000000"/>
        </w:rPr>
        <w:t xml:space="preserve"> </w:t>
      </w:r>
      <w:r w:rsidR="00105B47" w:rsidRPr="00793A33">
        <w:rPr>
          <w:i/>
          <w:color w:val="000000"/>
          <w:shd w:val="clear" w:color="auto" w:fill="FFFFFF"/>
        </w:rPr>
        <w:t>meghatározása során nem kell számításba venni azt az összeget,</w:t>
      </w:r>
      <w:r w:rsidR="00105B47" w:rsidRPr="00793A33">
        <w:rPr>
          <w:i/>
          <w:color w:val="000000"/>
        </w:rPr>
        <w:t xml:space="preserve"> </w:t>
      </w:r>
      <w:r w:rsidR="00105B47" w:rsidRPr="00793A33">
        <w:rPr>
          <w:i/>
          <w:color w:val="000000"/>
          <w:shd w:val="clear" w:color="auto" w:fill="FFFFFF"/>
        </w:rPr>
        <w:t xml:space="preserve">amely után a kifizető a </w:t>
      </w:r>
      <w:proofErr w:type="spellStart"/>
      <w:r w:rsidR="00105B47" w:rsidRPr="00793A33">
        <w:rPr>
          <w:i/>
          <w:color w:val="000000"/>
          <w:shd w:val="clear" w:color="auto" w:fill="FFFFFF"/>
        </w:rPr>
        <w:t>Katv</w:t>
      </w:r>
      <w:proofErr w:type="spellEnd"/>
      <w:r w:rsidR="00105B47" w:rsidRPr="00793A33">
        <w:rPr>
          <w:i/>
          <w:color w:val="000000"/>
          <w:shd w:val="clear" w:color="auto" w:fill="FFFFFF"/>
        </w:rPr>
        <w:t>. 8. § (6a) bekezdése alapján 40</w:t>
      </w:r>
      <w:r w:rsidR="00105B47" w:rsidRPr="00793A33">
        <w:rPr>
          <w:i/>
          <w:color w:val="000000"/>
        </w:rPr>
        <w:t xml:space="preserve"> </w:t>
      </w:r>
      <w:r w:rsidR="00105B47" w:rsidRPr="00793A33">
        <w:rPr>
          <w:i/>
          <w:color w:val="000000"/>
          <w:shd w:val="clear" w:color="auto" w:fill="FFFFFF"/>
        </w:rPr>
        <w:t>százalékos mértékű adót köteles fizetni, amelyet a kifizető az</w:t>
      </w:r>
      <w:r w:rsidR="00105B47" w:rsidRPr="00793A33">
        <w:rPr>
          <w:i/>
          <w:color w:val="000000"/>
        </w:rPr>
        <w:t xml:space="preserve"> </w:t>
      </w:r>
      <w:r w:rsidR="00105B47" w:rsidRPr="00793A33">
        <w:rPr>
          <w:i/>
          <w:color w:val="000000"/>
          <w:shd w:val="clear" w:color="auto" w:fill="FFFFFF"/>
        </w:rPr>
        <w:t>Egészségbiztosítási Alapból származó finanszírozásként juttat</w:t>
      </w:r>
      <w:r w:rsidR="00105B47" w:rsidRPr="00793A33">
        <w:rPr>
          <w:i/>
          <w:color w:val="000000"/>
        </w:rPr>
        <w:t xml:space="preserve"> </w:t>
      </w:r>
      <w:r w:rsidR="00105B47" w:rsidRPr="00793A33">
        <w:rPr>
          <w:i/>
          <w:color w:val="000000"/>
          <w:shd w:val="clear" w:color="auto" w:fill="FFFFFF"/>
        </w:rPr>
        <w:t>az egészségügyi szolgáltató kisadózó vállalkozásnak, amelyet a</w:t>
      </w:r>
      <w:r w:rsidR="00105B47" w:rsidRPr="00793A33">
        <w:rPr>
          <w:i/>
          <w:color w:val="000000"/>
        </w:rPr>
        <w:t xml:space="preserve"> </w:t>
      </w:r>
      <w:r w:rsidR="00105B47" w:rsidRPr="00793A33">
        <w:rPr>
          <w:i/>
          <w:color w:val="000000"/>
          <w:shd w:val="clear" w:color="auto" w:fill="FFFFFF"/>
        </w:rPr>
        <w:t>kifizető jogszabályban meghatározott díjszabás alapján juttat az</w:t>
      </w:r>
      <w:r w:rsidR="00105B47" w:rsidRPr="00793A33">
        <w:rPr>
          <w:i/>
          <w:color w:val="000000"/>
        </w:rPr>
        <w:t xml:space="preserve"> </w:t>
      </w:r>
      <w:r w:rsidR="00105B47" w:rsidRPr="00793A33">
        <w:rPr>
          <w:i/>
          <w:color w:val="000000"/>
          <w:shd w:val="clear" w:color="auto" w:fill="FFFFFF"/>
        </w:rPr>
        <w:t>arra jogosult kisadózó vállalkozásnak, vagy amelyet az</w:t>
      </w:r>
      <w:r w:rsidR="00105B47" w:rsidRPr="00793A33">
        <w:rPr>
          <w:i/>
          <w:color w:val="000000"/>
        </w:rPr>
        <w:t xml:space="preserve"> </w:t>
      </w:r>
      <w:r w:rsidR="00105B47" w:rsidRPr="00793A33">
        <w:rPr>
          <w:i/>
          <w:color w:val="000000"/>
          <w:shd w:val="clear" w:color="auto" w:fill="FFFFFF"/>
        </w:rPr>
        <w:t>államháztartásról szóló 2011. évi CXCV. törvény (a</w:t>
      </w:r>
      <w:r w:rsidR="00105B47" w:rsidRPr="00793A33">
        <w:rPr>
          <w:i/>
          <w:color w:val="000000"/>
        </w:rPr>
        <w:t xml:space="preserve"> </w:t>
      </w:r>
      <w:r w:rsidR="00105B47" w:rsidRPr="00793A33">
        <w:rPr>
          <w:i/>
          <w:color w:val="000000"/>
          <w:shd w:val="clear" w:color="auto" w:fill="FFFFFF"/>
        </w:rPr>
        <w:t>továbbiakban: Áht.) szerinti költségvetési szerv juttat a</w:t>
      </w:r>
      <w:r w:rsidR="00105B47" w:rsidRPr="00793A33">
        <w:rPr>
          <w:i/>
          <w:color w:val="000000"/>
        </w:rPr>
        <w:t xml:space="preserve"> </w:t>
      </w:r>
      <w:r w:rsidR="00105B47" w:rsidRPr="00793A33">
        <w:rPr>
          <w:i/>
          <w:color w:val="000000"/>
          <w:shd w:val="clear" w:color="auto" w:fill="FFFFFF"/>
        </w:rPr>
        <w:t>kisadózó vállalkozásnak.</w:t>
      </w:r>
    </w:p>
    <w:p w:rsidR="00105B47" w:rsidRPr="00793A33" w:rsidRDefault="00105B47" w:rsidP="00105B47">
      <w:pPr>
        <w:pStyle w:val="Listaszerbekezds"/>
        <w:ind w:left="0"/>
        <w:jc w:val="both"/>
        <w:rPr>
          <w:i/>
          <w:color w:val="000000"/>
        </w:rPr>
      </w:pPr>
    </w:p>
    <w:p w:rsidR="00105B47" w:rsidRPr="00793A33" w:rsidRDefault="00105B47" w:rsidP="00105B47">
      <w:pPr>
        <w:pStyle w:val="Listaszerbekezds"/>
        <w:ind w:left="0"/>
        <w:jc w:val="both"/>
        <w:rPr>
          <w:i/>
          <w:color w:val="000000"/>
        </w:rPr>
      </w:pPr>
      <w:r w:rsidRPr="00793A33">
        <w:rPr>
          <w:i/>
          <w:color w:val="000000"/>
          <w:shd w:val="clear" w:color="auto" w:fill="FFFFFF"/>
        </w:rPr>
        <w:t>Az Áht. 7. § (1) bekezdésében rögzíti a költségvetési szerv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fogalmát, amely alapján a költségvetési szerv jogszabályban vagy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alapító okiratban meghatározott közfeladat ellátására létrejött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jogi személy. Míg a költségvetési szerv alapításáról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jogszabály, vagy alapító okirat rendelkezik, az önkormányzatok, a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nemzetiségi önkormányzatok, illetve azok társulásai, mint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gazdasági értelemben vett önálló szervezetek alkotmányos alapjait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az Alaptörvény rögzíti, így azok nem minősülnek az Áht. alapján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költségvetési szerveknek.</w:t>
      </w:r>
    </w:p>
    <w:p w:rsidR="00105B47" w:rsidRPr="00793A33" w:rsidRDefault="00105B47" w:rsidP="00105B47">
      <w:pPr>
        <w:pStyle w:val="Listaszerbekezds"/>
        <w:ind w:left="0"/>
        <w:jc w:val="both"/>
        <w:rPr>
          <w:i/>
          <w:color w:val="000000"/>
        </w:rPr>
      </w:pPr>
    </w:p>
    <w:p w:rsidR="00105B47" w:rsidRPr="00793A33" w:rsidRDefault="00105B47" w:rsidP="00105B47">
      <w:pPr>
        <w:pStyle w:val="Listaszerbekezds"/>
        <w:ind w:left="0"/>
        <w:jc w:val="both"/>
        <w:rPr>
          <w:i/>
          <w:color w:val="000000"/>
        </w:rPr>
      </w:pPr>
      <w:r w:rsidRPr="00793A33">
        <w:rPr>
          <w:i/>
          <w:color w:val="000000"/>
          <w:shd w:val="clear" w:color="auto" w:fill="FFFFFF"/>
        </w:rPr>
        <w:t xml:space="preserve">A </w:t>
      </w:r>
      <w:proofErr w:type="spellStart"/>
      <w:r w:rsidRPr="00793A33">
        <w:rPr>
          <w:i/>
          <w:color w:val="000000"/>
          <w:shd w:val="clear" w:color="auto" w:fill="FFFFFF"/>
        </w:rPr>
        <w:t>Katv</w:t>
      </w:r>
      <w:proofErr w:type="spellEnd"/>
      <w:r w:rsidRPr="00793A33">
        <w:rPr>
          <w:i/>
          <w:color w:val="000000"/>
          <w:shd w:val="clear" w:color="auto" w:fill="FFFFFF"/>
        </w:rPr>
        <w:t>. levelében hivatkozott 8. § (6c) bekezdésének d) pontja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egyértelműen rögzíti, hogy a 40 százalékos mértékű adó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megfizetése alól mentesülő kifizetőnek az Áht. alapján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költségvetési szervnek minősülő szerv tekinthető.</w:t>
      </w:r>
    </w:p>
    <w:p w:rsidR="00105B47" w:rsidRPr="00793A33" w:rsidRDefault="00105B47" w:rsidP="00105B47">
      <w:pPr>
        <w:pStyle w:val="Listaszerbekezds"/>
        <w:ind w:left="0"/>
        <w:jc w:val="both"/>
        <w:rPr>
          <w:i/>
          <w:color w:val="000000"/>
        </w:rPr>
      </w:pPr>
    </w:p>
    <w:p w:rsidR="00105B47" w:rsidRPr="00793A33" w:rsidRDefault="00105B47" w:rsidP="00105B47">
      <w:pPr>
        <w:pStyle w:val="Listaszerbekezds"/>
        <w:ind w:left="0"/>
        <w:jc w:val="both"/>
        <w:rPr>
          <w:i/>
          <w:color w:val="000000"/>
        </w:rPr>
      </w:pPr>
      <w:r w:rsidRPr="00793A33">
        <w:rPr>
          <w:i/>
          <w:color w:val="000000"/>
          <w:shd w:val="clear" w:color="auto" w:fill="FFFFFF"/>
        </w:rPr>
        <w:t>A helyi önkormányzat adókötelezettségének megállapításával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összefüggésben vizsgálandó, hogy a kisadózóval fennálló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jogviszonyában, a helyi önkormányzat vagy a helyi önkormányzat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által alapított költségvetési szerve teljesíti a kifizetést. A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helyi önkormányzat bevételeit és kiadásait az Áht. 6/C. § (1)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bekezdése alapján a helyi önkormányzat költségvetése tartalmazza.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A helyi önkormányzat bevételeivel és kiadásaival kapcsolatban a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tervezési, gazdálkodási, ellenőrzési, finanszírozási,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adatszolgáltatási és beszámolási feladatok ellátásáról az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önkormányzati hivatal gondoskodik, mely költségvetési szerv, és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kifizetőnek minősül.</w:t>
      </w:r>
    </w:p>
    <w:p w:rsidR="00105B47" w:rsidRPr="00793A33" w:rsidRDefault="00105B47" w:rsidP="00105B47">
      <w:pPr>
        <w:pStyle w:val="Listaszerbekezds"/>
        <w:ind w:left="0"/>
        <w:jc w:val="both"/>
        <w:rPr>
          <w:i/>
          <w:color w:val="000000"/>
        </w:rPr>
      </w:pPr>
    </w:p>
    <w:p w:rsidR="00105B47" w:rsidRPr="00793A33" w:rsidRDefault="00105B47" w:rsidP="00105B47">
      <w:pPr>
        <w:pStyle w:val="Listaszerbekezds"/>
        <w:ind w:left="0"/>
        <w:jc w:val="both"/>
        <w:rPr>
          <w:i/>
          <w:color w:val="000000"/>
        </w:rPr>
      </w:pPr>
      <w:r w:rsidRPr="00793A33">
        <w:rPr>
          <w:i/>
          <w:color w:val="000000"/>
          <w:shd w:val="clear" w:color="auto" w:fill="FFFFFF"/>
        </w:rPr>
        <w:t>Abban az esetben, ha a kisadózó részére történő kifizetés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 xml:space="preserve">során költségvetési szerv válik kifizetővé, akkor a </w:t>
      </w:r>
      <w:proofErr w:type="spellStart"/>
      <w:r w:rsidRPr="00793A33">
        <w:rPr>
          <w:i/>
          <w:color w:val="000000"/>
          <w:shd w:val="clear" w:color="auto" w:fill="FFFFFF"/>
        </w:rPr>
        <w:t>Katv</w:t>
      </w:r>
      <w:proofErr w:type="spellEnd"/>
      <w:r w:rsidRPr="00793A33">
        <w:rPr>
          <w:i/>
          <w:color w:val="000000"/>
          <w:shd w:val="clear" w:color="auto" w:fill="FFFFFF"/>
        </w:rPr>
        <w:t>. 8. §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(6c) bekezdésének d) pontja alapján mentesülnek a 40 százalékos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mértékű adó megfizetés alól.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Abban az esetben viszont, ha a kifizetés a helyi önkormányzat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fizetési számlájáról, a helyi önkormányzat saját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 xml:space="preserve">költségvetése terhére történik, azaz a kifizető </w:t>
      </w:r>
      <w:r w:rsidRPr="00793A33">
        <w:rPr>
          <w:i/>
          <w:color w:val="000000"/>
          <w:shd w:val="clear" w:color="auto" w:fill="FFFFFF"/>
        </w:rPr>
        <w:lastRenderedPageBreak/>
        <w:t>nem minősül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költségvetési szervnek, akkor a kisadózó számára kifizetett 3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millió forintot meghaladó összegű kifizetés után a helyi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önkormányzatot 40 százalékos mértékű adókötelezettség terheli.</w:t>
      </w:r>
      <w:r w:rsidRPr="00793A33">
        <w:rPr>
          <w:i/>
          <w:color w:val="000000"/>
        </w:rPr>
        <w:t xml:space="preserve"> </w:t>
      </w:r>
    </w:p>
    <w:p w:rsidR="00105B47" w:rsidRPr="00793A33" w:rsidRDefault="00105B47" w:rsidP="00105B47">
      <w:pPr>
        <w:pStyle w:val="Listaszerbekezds"/>
        <w:ind w:left="0"/>
        <w:jc w:val="both"/>
        <w:rPr>
          <w:i/>
          <w:color w:val="000000"/>
        </w:rPr>
      </w:pPr>
    </w:p>
    <w:p w:rsidR="00105B47" w:rsidRPr="00793A33" w:rsidRDefault="00105B47" w:rsidP="00105B47">
      <w:pPr>
        <w:pStyle w:val="Listaszerbekezds"/>
        <w:ind w:left="0"/>
        <w:jc w:val="both"/>
        <w:rPr>
          <w:i/>
          <w:color w:val="000000"/>
        </w:rPr>
      </w:pPr>
      <w:r w:rsidRPr="00793A33">
        <w:rPr>
          <w:i/>
          <w:color w:val="000000"/>
          <w:shd w:val="clear" w:color="auto" w:fill="FFFFFF"/>
        </w:rPr>
        <w:t>Tájékoztatom, hogy a kérdéses rendelkezéssel összefüggésben a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szabályozási cél arra irányult, hogy a költségvetési szervek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mentesüljenek a kisadózó részére 3 millió forintot meghaladó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összegű kifizetést terhelő 40 százalékos mértékű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adókötelezettség megfizetése alól. Mindezek alapján nem látok</w:t>
      </w:r>
      <w:r w:rsidRPr="00793A33">
        <w:rPr>
          <w:i/>
          <w:color w:val="000000"/>
        </w:rPr>
        <w:t xml:space="preserve"> </w:t>
      </w:r>
      <w:r w:rsidRPr="00793A33">
        <w:rPr>
          <w:i/>
          <w:color w:val="000000"/>
          <w:shd w:val="clear" w:color="auto" w:fill="FFFFFF"/>
        </w:rPr>
        <w:t>lehetőséget ezzel kapcsolatos jogszabály-módosításra.</w:t>
      </w:r>
      <w:r w:rsidR="001F4CFE">
        <w:rPr>
          <w:i/>
          <w:color w:val="000000"/>
          <w:shd w:val="clear" w:color="auto" w:fill="FFFFFF"/>
        </w:rPr>
        <w:t>”</w:t>
      </w:r>
    </w:p>
    <w:p w:rsidR="005D7C22" w:rsidRDefault="005D7C22" w:rsidP="001F4CFE">
      <w:pPr>
        <w:pStyle w:val="Listaszerbekezds"/>
        <w:ind w:left="0"/>
        <w:jc w:val="both"/>
        <w:rPr>
          <w:b/>
          <w:i/>
          <w:color w:val="000000"/>
          <w:shd w:val="clear" w:color="auto" w:fill="FFFFFF"/>
        </w:rPr>
      </w:pPr>
    </w:p>
    <w:p w:rsidR="001F4CFE" w:rsidRDefault="001A738E" w:rsidP="001F4CFE">
      <w:pPr>
        <w:pStyle w:val="Listaszerbekezds"/>
        <w:ind w:left="0"/>
        <w:jc w:val="both"/>
        <w:rPr>
          <w:b/>
          <w:i/>
          <w:color w:val="000000"/>
          <w:shd w:val="clear" w:color="auto" w:fill="FFFFFF"/>
        </w:rPr>
      </w:pPr>
      <w:r w:rsidRPr="001A738E">
        <w:rPr>
          <w:b/>
          <w:i/>
          <w:color w:val="000000"/>
          <w:shd w:val="clear" w:color="auto" w:fill="FFFFFF"/>
        </w:rPr>
        <w:t xml:space="preserve">A szerződés </w:t>
      </w:r>
      <w:r w:rsidR="001F4CFE" w:rsidRPr="001A738E">
        <w:rPr>
          <w:b/>
          <w:i/>
          <w:color w:val="000000"/>
          <w:shd w:val="clear" w:color="auto" w:fill="FFFFFF"/>
        </w:rPr>
        <w:t xml:space="preserve">az adózási kérdések változása miatt vált előnytelenné az önkormányzat számára, tehát egy szerződésen kívüli plusz pénzügyi teher </w:t>
      </w:r>
      <w:r w:rsidRPr="001A738E">
        <w:rPr>
          <w:b/>
          <w:i/>
          <w:color w:val="000000"/>
          <w:shd w:val="clear" w:color="auto" w:fill="FFFFFF"/>
        </w:rPr>
        <w:t xml:space="preserve">merült fel, mely a vállalkozón kívül álló ok, és </w:t>
      </w:r>
      <w:r w:rsidR="005D7C22">
        <w:rPr>
          <w:b/>
          <w:i/>
          <w:color w:val="000000"/>
          <w:shd w:val="clear" w:color="auto" w:fill="FFFFFF"/>
        </w:rPr>
        <w:t xml:space="preserve">nincs összefüggésben a szolgáltatása ellenértékével. </w:t>
      </w:r>
      <w:r w:rsidRPr="001A738E">
        <w:rPr>
          <w:b/>
          <w:i/>
          <w:color w:val="000000"/>
          <w:shd w:val="clear" w:color="auto" w:fill="FFFFFF"/>
        </w:rPr>
        <w:t xml:space="preserve"> </w:t>
      </w:r>
    </w:p>
    <w:p w:rsidR="00DB258B" w:rsidRPr="001A738E" w:rsidRDefault="00DB258B" w:rsidP="001F4CFE">
      <w:pPr>
        <w:pStyle w:val="Listaszerbekezds"/>
        <w:ind w:left="0"/>
        <w:jc w:val="both"/>
        <w:rPr>
          <w:b/>
          <w:i/>
          <w:color w:val="000000"/>
          <w:shd w:val="clear" w:color="auto" w:fill="FFFFFF"/>
        </w:rPr>
      </w:pPr>
    </w:p>
    <w:p w:rsidR="00DB258B" w:rsidRDefault="001A738E" w:rsidP="001F4CFE">
      <w:pPr>
        <w:pStyle w:val="Listaszerbekezds"/>
        <w:ind w:left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Vizsgáltuk egy új szerződés megkötésének a lehetőségeit is. </w:t>
      </w:r>
    </w:p>
    <w:p w:rsidR="00C750EF" w:rsidRDefault="00C750EF" w:rsidP="001F4CFE">
      <w:pPr>
        <w:pStyle w:val="Listaszerbekezds"/>
        <w:ind w:left="0"/>
        <w:jc w:val="both"/>
        <w:rPr>
          <w:color w:val="000000"/>
          <w:shd w:val="clear" w:color="auto" w:fill="FFFFFF"/>
        </w:rPr>
      </w:pPr>
    </w:p>
    <w:p w:rsidR="001A738E" w:rsidRDefault="00C750EF" w:rsidP="001F4CFE">
      <w:pPr>
        <w:pStyle w:val="Listaszerbekezds"/>
        <w:ind w:left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Új közbeszerzési eljárás lefolytatása után</w:t>
      </w:r>
      <w:r w:rsidR="001F4CFE">
        <w:rPr>
          <w:color w:val="000000"/>
          <w:shd w:val="clear" w:color="auto" w:fill="FFFFFF"/>
        </w:rPr>
        <w:t xml:space="preserve"> felmerülhet egy olyan eset is, ahol az újonnan megkötendő szerződés beszerzési értékeként esetlegesen magasabb ajánlatot kapunk, mint az a felbontott előző szerződésben volt. Ez a magasabb árajánlat az önkormányzat számára még mindig lehet előnyös gazdasági szempontból, azonban közbeszerzési szempontból </w:t>
      </w:r>
      <w:r w:rsidR="001A738E">
        <w:rPr>
          <w:color w:val="000000"/>
          <w:shd w:val="clear" w:color="auto" w:fill="FFFFFF"/>
        </w:rPr>
        <w:t xml:space="preserve">aggályos. </w:t>
      </w:r>
    </w:p>
    <w:p w:rsidR="001A738E" w:rsidRDefault="001A738E" w:rsidP="001F4CFE">
      <w:pPr>
        <w:pStyle w:val="Listaszerbekezds"/>
        <w:ind w:left="0"/>
        <w:jc w:val="both"/>
        <w:rPr>
          <w:color w:val="000000"/>
          <w:shd w:val="clear" w:color="auto" w:fill="FFFFFF"/>
        </w:rPr>
      </w:pPr>
    </w:p>
    <w:p w:rsidR="00C750EF" w:rsidRDefault="00C750EF" w:rsidP="001F4CFE">
      <w:pPr>
        <w:pStyle w:val="Listaszerbekezds"/>
        <w:ind w:left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Ha közbeszerzési eljárás lefolytatása nélkül köt új szerződést az önkormányzat, a Közbeszerzési Hatóság ellenőrizheti az eljárás jogszerűségét. (tulajdonosi kör, összeszámítási szabályok) </w:t>
      </w:r>
    </w:p>
    <w:p w:rsidR="00C750EF" w:rsidRDefault="00C750EF" w:rsidP="001F4CFE">
      <w:pPr>
        <w:pStyle w:val="Listaszerbekezds"/>
        <w:ind w:left="0"/>
        <w:jc w:val="both"/>
        <w:rPr>
          <w:color w:val="000000"/>
          <w:shd w:val="clear" w:color="auto" w:fill="FFFFFF"/>
        </w:rPr>
      </w:pPr>
    </w:p>
    <w:p w:rsidR="00C750EF" w:rsidRDefault="00C750EF" w:rsidP="001F4CFE">
      <w:pPr>
        <w:pStyle w:val="Listaszerbekezds"/>
        <w:ind w:left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Mindezek alapján a szerződést jogi következmények nélkül nem lehet megszüntetni. </w:t>
      </w:r>
    </w:p>
    <w:p w:rsidR="001A738E" w:rsidRDefault="001A738E" w:rsidP="001F4CFE">
      <w:pPr>
        <w:pStyle w:val="Listaszerbekezds"/>
        <w:ind w:left="0"/>
        <w:jc w:val="both"/>
        <w:rPr>
          <w:color w:val="000000"/>
          <w:shd w:val="clear" w:color="auto" w:fill="FFFFFF"/>
        </w:rPr>
      </w:pPr>
    </w:p>
    <w:p w:rsidR="006413B5" w:rsidRDefault="006413B5" w:rsidP="006413B5">
      <w:p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Az elmúlt hetekben a</w:t>
      </w:r>
      <w:r w:rsidR="00C750EF">
        <w:rPr>
          <w:rFonts w:ascii="Times New Roman" w:hAnsi="Times New Roman" w:cs="Times New Roman"/>
        </w:rPr>
        <w:t>zonban a</w:t>
      </w:r>
      <w:r>
        <w:rPr>
          <w:rFonts w:ascii="Times New Roman" w:hAnsi="Times New Roman" w:cs="Times New Roman"/>
        </w:rPr>
        <w:t xml:space="preserve"> vállalkozó </w:t>
      </w:r>
      <w:r w:rsidR="006C48C2">
        <w:rPr>
          <w:rFonts w:ascii="Times New Roman" w:hAnsi="Times New Roman" w:cs="Times New Roman"/>
        </w:rPr>
        <w:t>kérelemmel fordult hozzám</w:t>
      </w:r>
      <w:r w:rsidR="00C750EF">
        <w:rPr>
          <w:rFonts w:ascii="Times New Roman" w:hAnsi="Times New Roman" w:cs="Times New Roman"/>
        </w:rPr>
        <w:t xml:space="preserve"> (2021. július 23. napján azt írásban is benyújtotta, és az előterjesztés mellékletét képezi)</w:t>
      </w:r>
      <w:r>
        <w:rPr>
          <w:rFonts w:ascii="Times New Roman" w:hAnsi="Times New Roman" w:cs="Times New Roman"/>
        </w:rPr>
        <w:t>, mely a szerződés módosítására irányul</w:t>
      </w:r>
      <w:r w:rsidR="00D63DDA">
        <w:rPr>
          <w:rFonts w:ascii="Times New Roman" w:hAnsi="Times New Roman" w:cs="Times New Roman"/>
        </w:rPr>
        <w:t xml:space="preserve">, abban a tekintetben, hogy </w:t>
      </w:r>
      <w:r w:rsidR="00D63DDA" w:rsidRPr="00DB258B">
        <w:rPr>
          <w:rFonts w:ascii="Times New Roman" w:hAnsi="Times New Roman" w:cs="Times New Roman"/>
          <w:u w:val="single"/>
        </w:rPr>
        <w:t xml:space="preserve">a számlázás módosítására kerüljön sor. A jelenleg érvényben lévő szerződés havi számlázást tartalmaz, mely féléves számlázási időszakra módosulna. </w:t>
      </w:r>
    </w:p>
    <w:p w:rsidR="00C750EF" w:rsidRDefault="00C750EF" w:rsidP="006413B5">
      <w:pPr>
        <w:jc w:val="both"/>
        <w:rPr>
          <w:rFonts w:ascii="Times New Roman" w:hAnsi="Times New Roman" w:cs="Times New Roman"/>
          <w:u w:val="single"/>
        </w:rPr>
      </w:pPr>
    </w:p>
    <w:p w:rsidR="00C750EF" w:rsidRPr="00DB258B" w:rsidRDefault="00C750EF" w:rsidP="006413B5">
      <w:p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A vállalkozó kérelmét megvizsgálva az költségcsökkentést jelentene az önkormányzatnak a jelen helyzetben, így kérem a szerződés módosítás támogatását. </w:t>
      </w:r>
    </w:p>
    <w:p w:rsidR="00D63DDA" w:rsidRDefault="00D63DDA" w:rsidP="006413B5">
      <w:pPr>
        <w:jc w:val="both"/>
        <w:rPr>
          <w:rFonts w:ascii="Times New Roman" w:hAnsi="Times New Roman" w:cs="Times New Roman"/>
        </w:rPr>
      </w:pPr>
    </w:p>
    <w:p w:rsidR="00D63DDA" w:rsidRPr="00130893" w:rsidRDefault="00D63DDA" w:rsidP="006413B5">
      <w:pPr>
        <w:jc w:val="both"/>
        <w:rPr>
          <w:rFonts w:ascii="Times New Roman" w:hAnsi="Times New Roman" w:cs="Times New Roman"/>
          <w:b/>
          <w:i/>
        </w:rPr>
      </w:pPr>
      <w:r w:rsidRPr="00130893">
        <w:rPr>
          <w:rFonts w:ascii="Times New Roman" w:hAnsi="Times New Roman" w:cs="Times New Roman"/>
          <w:b/>
          <w:i/>
        </w:rPr>
        <w:t xml:space="preserve">A közbeszerzési szakértővel is egyeztetve jelen szerződés módosítása </w:t>
      </w:r>
      <w:r w:rsidRPr="00DB258B">
        <w:rPr>
          <w:rFonts w:ascii="Times New Roman" w:hAnsi="Times New Roman" w:cs="Times New Roman"/>
          <w:b/>
          <w:i/>
          <w:u w:val="single"/>
        </w:rPr>
        <w:t>nem minősül közbeszerzési szempontból lényeges módosításnak</w:t>
      </w:r>
      <w:r w:rsidRPr="00130893">
        <w:rPr>
          <w:rFonts w:ascii="Times New Roman" w:hAnsi="Times New Roman" w:cs="Times New Roman"/>
          <w:b/>
          <w:i/>
        </w:rPr>
        <w:t xml:space="preserve">. </w:t>
      </w:r>
    </w:p>
    <w:p w:rsidR="00DB258B" w:rsidRDefault="00DB258B" w:rsidP="006413B5">
      <w:pPr>
        <w:jc w:val="both"/>
        <w:rPr>
          <w:rFonts w:ascii="Times New Roman" w:hAnsi="Times New Roman" w:cs="Times New Roman"/>
          <w:b/>
          <w:i/>
          <w:u w:val="single"/>
        </w:rPr>
      </w:pPr>
    </w:p>
    <w:p w:rsidR="00DB258B" w:rsidRDefault="00DB258B" w:rsidP="00DB258B">
      <w:pPr>
        <w:jc w:val="both"/>
        <w:rPr>
          <w:rFonts w:ascii="Times New Roman" w:hAnsi="Times New Roman" w:cs="Times New Roman"/>
          <w:bCs/>
        </w:rPr>
      </w:pPr>
      <w:r w:rsidRPr="004E3EB2">
        <w:rPr>
          <w:rFonts w:ascii="Times New Roman" w:eastAsia="Calibri" w:hAnsi="Times New Roman" w:cs="Times New Roman"/>
          <w:b/>
          <w:color w:val="000000"/>
        </w:rPr>
        <w:t xml:space="preserve">A közbeszerzésekről szóló 2015. évi CXLIII. törvény (továbbiakban: </w:t>
      </w:r>
      <w:proofErr w:type="spellStart"/>
      <w:r w:rsidRPr="004E3EB2">
        <w:rPr>
          <w:rFonts w:ascii="Times New Roman" w:eastAsia="Calibri" w:hAnsi="Times New Roman" w:cs="Times New Roman"/>
          <w:b/>
          <w:color w:val="000000"/>
        </w:rPr>
        <w:t>Kbtv</w:t>
      </w:r>
      <w:proofErr w:type="spellEnd"/>
      <w:r w:rsidRPr="004E3EB2">
        <w:rPr>
          <w:rFonts w:ascii="Times New Roman" w:eastAsia="Calibri" w:hAnsi="Times New Roman" w:cs="Times New Roman"/>
          <w:b/>
          <w:color w:val="000000"/>
        </w:rPr>
        <w:t xml:space="preserve">.) </w:t>
      </w:r>
      <w:r w:rsidRPr="006F4094">
        <w:rPr>
          <w:rFonts w:ascii="Times New Roman" w:hAnsi="Times New Roman" w:cs="Times New Roman"/>
          <w:bCs/>
        </w:rPr>
        <w:t xml:space="preserve">141. § (6) bekezdése alapján akkor módosítható a szerződés közbeszerzési eljárás lefolytatása nélkül, ha a módosítás nem lényeges. </w:t>
      </w:r>
    </w:p>
    <w:p w:rsidR="00DB258B" w:rsidRDefault="00DB258B" w:rsidP="00DB258B">
      <w:pPr>
        <w:jc w:val="both"/>
        <w:rPr>
          <w:rFonts w:ascii="Times New Roman" w:hAnsi="Times New Roman" w:cs="Times New Roman"/>
          <w:bCs/>
        </w:rPr>
      </w:pPr>
    </w:p>
    <w:p w:rsidR="00C750EF" w:rsidRDefault="00DB258B" w:rsidP="00DB258B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2E7CC3">
        <w:rPr>
          <w:rFonts w:ascii="Times New Roman" w:eastAsia="Times New Roman" w:hAnsi="Times New Roman" w:cs="Times New Roman"/>
          <w:b/>
          <w:lang w:eastAsia="hu-HU"/>
        </w:rPr>
        <w:t>A szerződés ilyen módosítása nem tekintendő lényeges módosításnak</w:t>
      </w:r>
      <w:r>
        <w:rPr>
          <w:rFonts w:ascii="Times New Roman" w:eastAsia="Times New Roman" w:hAnsi="Times New Roman" w:cs="Times New Roman"/>
          <w:b/>
          <w:lang w:eastAsia="hu-HU"/>
        </w:rPr>
        <w:t xml:space="preserve"> – egyeztetve a közbeszerzési szakértővel -</w:t>
      </w:r>
      <w:r w:rsidRPr="002E7CC3">
        <w:rPr>
          <w:rFonts w:ascii="Times New Roman" w:eastAsia="Times New Roman" w:hAnsi="Times New Roman" w:cs="Times New Roman"/>
          <w:b/>
          <w:lang w:eastAsia="hu-HU"/>
        </w:rPr>
        <w:t xml:space="preserve"> és nem vonja maga után új közbeszerzési eljárás lefolytatását. </w:t>
      </w:r>
    </w:p>
    <w:p w:rsidR="00C750EF" w:rsidRDefault="00C750EF" w:rsidP="00DB258B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DB258B" w:rsidRPr="00046228" w:rsidRDefault="00DB258B" w:rsidP="00DB258B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046228">
        <w:rPr>
          <w:rFonts w:ascii="Times New Roman" w:eastAsia="Times New Roman" w:hAnsi="Times New Roman" w:cs="Times New Roman"/>
          <w:lang w:eastAsia="hu-HU"/>
        </w:rPr>
        <w:t xml:space="preserve">Hirdetmény útján </w:t>
      </w:r>
      <w:r>
        <w:rPr>
          <w:rFonts w:ascii="Times New Roman" w:eastAsia="Times New Roman" w:hAnsi="Times New Roman" w:cs="Times New Roman"/>
          <w:lang w:eastAsia="hu-HU"/>
        </w:rPr>
        <w:t xml:space="preserve">azonban </w:t>
      </w:r>
      <w:r w:rsidRPr="00046228">
        <w:rPr>
          <w:rFonts w:ascii="Times New Roman" w:eastAsia="Times New Roman" w:hAnsi="Times New Roman" w:cs="Times New Roman"/>
          <w:lang w:eastAsia="hu-HU"/>
        </w:rPr>
        <w:t>közzé kell tenni</w:t>
      </w:r>
      <w:r>
        <w:rPr>
          <w:rFonts w:ascii="Times New Roman" w:eastAsia="Times New Roman" w:hAnsi="Times New Roman" w:cs="Times New Roman"/>
          <w:lang w:eastAsia="hu-HU"/>
        </w:rPr>
        <w:t xml:space="preserve"> </w:t>
      </w:r>
      <w:r w:rsidRPr="00046228">
        <w:rPr>
          <w:rFonts w:ascii="Times New Roman" w:eastAsia="Times New Roman" w:hAnsi="Times New Roman" w:cs="Times New Roman"/>
          <w:lang w:eastAsia="hu-HU"/>
        </w:rPr>
        <w:t>a szerződés módosításáról szóló tájékoztatót</w:t>
      </w:r>
      <w:r>
        <w:rPr>
          <w:rFonts w:ascii="Times New Roman" w:eastAsia="Times New Roman" w:hAnsi="Times New Roman" w:cs="Times New Roman"/>
          <w:lang w:eastAsia="hu-HU"/>
        </w:rPr>
        <w:t>.</w:t>
      </w:r>
    </w:p>
    <w:p w:rsidR="00DB258B" w:rsidRDefault="00DB258B" w:rsidP="006413B5">
      <w:pPr>
        <w:jc w:val="both"/>
        <w:rPr>
          <w:rFonts w:ascii="Times New Roman" w:hAnsi="Times New Roman" w:cs="Times New Roman"/>
        </w:rPr>
      </w:pPr>
    </w:p>
    <w:p w:rsidR="00DB258B" w:rsidRDefault="00DB258B" w:rsidP="00DB258B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Javaslom a szerződést a fentiek szerint módosítani.</w:t>
      </w:r>
    </w:p>
    <w:p w:rsidR="00DB258B" w:rsidRPr="00DE23F1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B258B" w:rsidRPr="00CD5B70" w:rsidRDefault="00DB258B" w:rsidP="00DB258B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DE23F1">
        <w:rPr>
          <w:rFonts w:ascii="Times New Roman" w:eastAsia="Times New Roman" w:hAnsi="Times New Roman" w:cs="Times New Roman"/>
          <w:b/>
          <w:color w:val="000000"/>
          <w:lang w:eastAsia="hu-HU"/>
        </w:rPr>
        <w:lastRenderedPageBreak/>
        <w:t>Kérem a Képviselő-testületet, hogy szíveskedjen az előterjesztés megtárgyalni és a határozat-tervezetet elfogadni</w:t>
      </w: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>.</w:t>
      </w:r>
    </w:p>
    <w:p w:rsidR="00DB258B" w:rsidRPr="00CD5B70" w:rsidRDefault="00DB258B" w:rsidP="00DB258B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B258B" w:rsidRPr="00CD5B70" w:rsidRDefault="00DB258B" w:rsidP="00DB258B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B258B" w:rsidRPr="00CD5B70" w:rsidRDefault="00DB258B" w:rsidP="00DB258B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Tiszavasvári, </w:t>
      </w:r>
      <w:r w:rsidR="005D7C22">
        <w:rPr>
          <w:rFonts w:ascii="Times New Roman" w:eastAsia="Times New Roman" w:hAnsi="Times New Roman" w:cs="Times New Roman"/>
          <w:color w:val="000000"/>
          <w:lang w:eastAsia="hu-HU"/>
        </w:rPr>
        <w:t xml:space="preserve">2021. július 23. </w:t>
      </w:r>
    </w:p>
    <w:p w:rsidR="00DB258B" w:rsidRDefault="00DB258B" w:rsidP="00DB258B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B258B" w:rsidRDefault="00DB258B" w:rsidP="00DB258B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B258B" w:rsidRPr="00CD5B70" w:rsidRDefault="00DB258B" w:rsidP="00DB258B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B258B" w:rsidRDefault="00DB258B" w:rsidP="00DB258B">
      <w:pPr>
        <w:jc w:val="right"/>
        <w:rPr>
          <w:rFonts w:ascii="Times New Roman" w:eastAsia="Times New Roman" w:hAnsi="Times New Roman" w:cs="Times New Roman"/>
          <w:b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 xml:space="preserve">Szőke Zoltán </w:t>
      </w:r>
    </w:p>
    <w:p w:rsidR="00DB258B" w:rsidRDefault="00DB258B" w:rsidP="00DB258B">
      <w:pPr>
        <w:tabs>
          <w:tab w:val="left" w:pos="1770"/>
        </w:tabs>
        <w:jc w:val="right"/>
        <w:rPr>
          <w:rFonts w:ascii="Times New Roman" w:eastAsia="Times New Roman" w:hAnsi="Times New Roman" w:cs="Times New Roman"/>
          <w:b/>
          <w:color w:val="000000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lang w:eastAsia="hu-HU"/>
        </w:rPr>
        <w:t>polgármester</w:t>
      </w:r>
      <w:proofErr w:type="gramEnd"/>
    </w:p>
    <w:p w:rsidR="00DB258B" w:rsidRDefault="00DB258B" w:rsidP="00DB258B">
      <w:pPr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B258B" w:rsidRPr="00DB258B" w:rsidRDefault="00DB258B" w:rsidP="006413B5">
      <w:pPr>
        <w:jc w:val="both"/>
        <w:rPr>
          <w:rFonts w:ascii="Times New Roman" w:hAnsi="Times New Roman" w:cs="Times New Roman"/>
        </w:rPr>
      </w:pPr>
    </w:p>
    <w:p w:rsidR="001F4CFE" w:rsidRDefault="001F4CFE"/>
    <w:p w:rsidR="00DB258B" w:rsidRDefault="00DB258B"/>
    <w:p w:rsidR="00DB258B" w:rsidRDefault="00DB258B"/>
    <w:p w:rsidR="00DB258B" w:rsidRDefault="00DB258B"/>
    <w:p w:rsidR="00DB258B" w:rsidRDefault="00DB258B"/>
    <w:p w:rsidR="00DB258B" w:rsidRDefault="00DB258B"/>
    <w:p w:rsidR="00DB258B" w:rsidRDefault="00DB258B"/>
    <w:p w:rsidR="00DB258B" w:rsidRDefault="00DB258B"/>
    <w:p w:rsidR="00DB258B" w:rsidRDefault="00DB258B"/>
    <w:p w:rsidR="00DB258B" w:rsidRDefault="00DB258B"/>
    <w:p w:rsidR="00DB258B" w:rsidRDefault="00DB258B"/>
    <w:p w:rsidR="00DB258B" w:rsidRDefault="00DB258B"/>
    <w:p w:rsidR="00DB258B" w:rsidRDefault="00DB258B"/>
    <w:p w:rsidR="00DB258B" w:rsidRDefault="00DB258B"/>
    <w:p w:rsidR="00DB258B" w:rsidRDefault="00DB258B"/>
    <w:p w:rsidR="00DB258B" w:rsidRDefault="00DB258B"/>
    <w:p w:rsidR="00DB258B" w:rsidRDefault="00DB258B"/>
    <w:p w:rsidR="00DB258B" w:rsidRDefault="00DB258B"/>
    <w:p w:rsidR="00DB258B" w:rsidRDefault="00DB258B"/>
    <w:p w:rsidR="00DB258B" w:rsidRDefault="00DB258B"/>
    <w:p w:rsidR="00DB258B" w:rsidRDefault="00DB258B"/>
    <w:p w:rsidR="00DB258B" w:rsidRDefault="00DB258B"/>
    <w:p w:rsidR="00DB258B" w:rsidRDefault="00DB258B"/>
    <w:p w:rsidR="00DB258B" w:rsidRDefault="00DB258B"/>
    <w:p w:rsidR="00DB258B" w:rsidRDefault="00DB258B"/>
    <w:p w:rsidR="00DB258B" w:rsidRDefault="00DB258B"/>
    <w:p w:rsidR="00DB258B" w:rsidRDefault="00DB258B"/>
    <w:p w:rsidR="00DB258B" w:rsidRDefault="00DB258B"/>
    <w:p w:rsidR="00C750EF" w:rsidRDefault="00C750EF"/>
    <w:p w:rsidR="00C750EF" w:rsidRDefault="00C750EF"/>
    <w:p w:rsidR="00C750EF" w:rsidRDefault="00C750EF"/>
    <w:p w:rsidR="00C750EF" w:rsidRDefault="00C750EF"/>
    <w:p w:rsidR="00C750EF" w:rsidRDefault="00C750EF"/>
    <w:p w:rsidR="00C750EF" w:rsidRDefault="00C750EF"/>
    <w:p w:rsidR="00C750EF" w:rsidRDefault="00C750EF"/>
    <w:p w:rsidR="00C750EF" w:rsidRDefault="00C750EF"/>
    <w:p w:rsidR="00C750EF" w:rsidRDefault="00C750EF"/>
    <w:p w:rsidR="00C750EF" w:rsidRDefault="00C750EF"/>
    <w:p w:rsidR="00C575E7" w:rsidRPr="00C575E7" w:rsidRDefault="00C575E7" w:rsidP="00C575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75E7">
        <w:rPr>
          <w:rFonts w:ascii="Times New Roman" w:hAnsi="Times New Roman" w:cs="Times New Roman"/>
          <w:b/>
          <w:sz w:val="28"/>
          <w:szCs w:val="28"/>
        </w:rPr>
        <w:lastRenderedPageBreak/>
        <w:t>Előterjesztés melléklete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C575E7" w:rsidRDefault="00C575E7" w:rsidP="00C575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75E7" w:rsidRDefault="00C575E7" w:rsidP="00C575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hu-HU"/>
        </w:rPr>
        <w:drawing>
          <wp:inline distT="0" distB="0" distL="0" distR="0">
            <wp:extent cx="5760720" cy="8150729"/>
            <wp:effectExtent l="0" t="0" r="0" b="3175"/>
            <wp:docPr id="1" name="Kép 1" descr="D:\Scan\kompár kérelem 2107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kompár kérelem 21072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5E7" w:rsidRDefault="00C575E7" w:rsidP="00C575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75E7" w:rsidRDefault="00C575E7">
      <w:bookmarkStart w:id="0" w:name="_GoBack"/>
      <w:bookmarkEnd w:id="0"/>
    </w:p>
    <w:p w:rsidR="00DB258B" w:rsidRPr="00CD5B70" w:rsidRDefault="00DB258B" w:rsidP="00DB258B">
      <w:pPr>
        <w:jc w:val="center"/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  <w:t>TISZAVASVÁRI VÁROS ÖNKORMÁNYZATA</w:t>
      </w:r>
    </w:p>
    <w:p w:rsidR="00DB258B" w:rsidRPr="00CD5B70" w:rsidRDefault="00DB258B" w:rsidP="00DB258B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KÉPVISELŐ-TESTÜLETÉNEK</w:t>
      </w:r>
    </w:p>
    <w:p w:rsidR="00DB258B" w:rsidRPr="00CD5B70" w:rsidRDefault="00DB258B" w:rsidP="00DB258B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t>…/2021</w:t>
      </w: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. (</w:t>
      </w:r>
      <w:r w:rsidR="005D7C22">
        <w:rPr>
          <w:rFonts w:ascii="Times New Roman" w:eastAsia="Times New Roman" w:hAnsi="Times New Roman" w:cs="Times New Roman"/>
          <w:b/>
          <w:color w:val="000000"/>
          <w:lang w:eastAsia="hu-HU"/>
        </w:rPr>
        <w:t>VII. 29.</w:t>
      </w: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) Kt. számú</w:t>
      </w:r>
    </w:p>
    <w:p w:rsidR="00DB258B" w:rsidRPr="00CD5B70" w:rsidRDefault="00DB258B" w:rsidP="00DB258B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proofErr w:type="gramStart"/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határozata</w:t>
      </w:r>
      <w:proofErr w:type="gramEnd"/>
    </w:p>
    <w:p w:rsidR="00DB258B" w:rsidRPr="00CD5B70" w:rsidRDefault="00DB258B" w:rsidP="00DB258B">
      <w:pPr>
        <w:rPr>
          <w:rFonts w:ascii="Times New Roman" w:eastAsia="Times New Roman" w:hAnsi="Times New Roman" w:cs="Times New Roman"/>
          <w:b/>
          <w:bCs/>
          <w:lang w:eastAsia="hu-HU"/>
        </w:rPr>
      </w:pPr>
    </w:p>
    <w:p w:rsidR="00DB258B" w:rsidRDefault="00DB258B" w:rsidP="00DB258B">
      <w:pPr>
        <w:ind w:left="2835" w:hanging="2835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 w:rsidRPr="005740BA">
        <w:rPr>
          <w:rFonts w:ascii="Times New Roman" w:eastAsia="Times New Roman" w:hAnsi="Times New Roman" w:cs="Times New Roman"/>
          <w:b/>
          <w:bCs/>
          <w:lang w:eastAsia="hu-HU"/>
        </w:rPr>
        <w:t>Köztisztasági feladatok ellátása céljábó</w:t>
      </w:r>
      <w:r>
        <w:rPr>
          <w:rFonts w:ascii="Times New Roman" w:eastAsia="Times New Roman" w:hAnsi="Times New Roman" w:cs="Times New Roman"/>
          <w:b/>
          <w:bCs/>
          <w:lang w:eastAsia="hu-HU"/>
        </w:rPr>
        <w:t xml:space="preserve">l megkötött </w:t>
      </w:r>
    </w:p>
    <w:p w:rsidR="00DB258B" w:rsidRPr="005740BA" w:rsidRDefault="00DB258B" w:rsidP="00DB258B">
      <w:pPr>
        <w:ind w:left="2835" w:hanging="2835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bCs/>
          <w:lang w:eastAsia="hu-HU"/>
        </w:rPr>
        <w:t>hulladékszállítási</w:t>
      </w:r>
      <w:proofErr w:type="gramEnd"/>
      <w:r>
        <w:rPr>
          <w:rFonts w:ascii="Times New Roman" w:eastAsia="Times New Roman" w:hAnsi="Times New Roman" w:cs="Times New Roman"/>
          <w:b/>
          <w:bCs/>
          <w:lang w:eastAsia="hu-HU"/>
        </w:rPr>
        <w:t xml:space="preserve"> szerződés </w:t>
      </w:r>
      <w:r w:rsidRPr="005740BA">
        <w:rPr>
          <w:rFonts w:ascii="Times New Roman" w:eastAsia="Times New Roman" w:hAnsi="Times New Roman" w:cs="Times New Roman"/>
          <w:b/>
          <w:bCs/>
          <w:lang w:eastAsia="hu-HU"/>
        </w:rPr>
        <w:t>módosításáról</w:t>
      </w:r>
    </w:p>
    <w:p w:rsidR="00DB258B" w:rsidRPr="00CD5B70" w:rsidRDefault="00DB258B" w:rsidP="00DB258B">
      <w:pPr>
        <w:jc w:val="center"/>
        <w:rPr>
          <w:rFonts w:ascii="Times New Roman" w:eastAsia="Times New Roman" w:hAnsi="Times New Roman" w:cs="Times New Roman"/>
          <w:b/>
          <w:bCs/>
          <w:color w:val="FF0000"/>
          <w:lang w:eastAsia="hu-HU"/>
        </w:rPr>
      </w:pPr>
    </w:p>
    <w:p w:rsidR="00DB258B" w:rsidRPr="00CD5B70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B258B" w:rsidRPr="00BE68DE" w:rsidRDefault="00DB258B" w:rsidP="00DB258B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 Város Önkormányzata Képviselő-testülete </w:t>
      </w:r>
      <w:r w:rsidRPr="00BE68DE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Köztisztasági feladatok ellátása céljábó</w:t>
      </w:r>
      <w:r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l megkötött </w:t>
      </w:r>
      <w:r w:rsidRPr="00BE68DE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hulladékszállítási szerződés módosításáról</w:t>
      </w:r>
      <w:r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szóló </w:t>
      </w:r>
      <w:r w:rsidRPr="00CD5B70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előterjesztéssel kapcsolatban </w:t>
      </w: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 xml:space="preserve">az alábbi határozatot hozza: </w:t>
      </w:r>
    </w:p>
    <w:p w:rsidR="00DB258B" w:rsidRPr="007372B4" w:rsidRDefault="00DB258B" w:rsidP="00DB258B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DB258B" w:rsidRDefault="00DB258B" w:rsidP="00DB258B">
      <w:pPr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>1</w:t>
      </w:r>
      <w:r w:rsidRPr="00850CCC">
        <w:rPr>
          <w:rFonts w:ascii="Times New Roman" w:eastAsia="Times New Roman" w:hAnsi="Times New Roman" w:cs="Times New Roman"/>
          <w:b/>
          <w:lang w:eastAsia="hu-HU"/>
        </w:rPr>
        <w:t>.1</w:t>
      </w:r>
      <w:r>
        <w:rPr>
          <w:rFonts w:ascii="Times New Roman" w:eastAsia="Times New Roman" w:hAnsi="Times New Roman" w:cs="Times New Roman"/>
          <w:b/>
          <w:lang w:eastAsia="hu-HU"/>
        </w:rPr>
        <w:t>.</w:t>
      </w:r>
      <w:r>
        <w:rPr>
          <w:rFonts w:ascii="Times New Roman" w:eastAsia="Times New Roman" w:hAnsi="Times New Roman" w:cs="Times New Roman"/>
          <w:lang w:eastAsia="hu-HU"/>
        </w:rPr>
        <w:t xml:space="preserve"> Dönt arról, hogy a határozat</w:t>
      </w:r>
      <w:r w:rsidRPr="00CD5B70">
        <w:rPr>
          <w:rFonts w:ascii="Times New Roman" w:eastAsia="Times New Roman" w:hAnsi="Times New Roman" w:cs="Times New Roman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lang w:eastAsia="hu-HU"/>
        </w:rPr>
        <w:t>1</w:t>
      </w:r>
      <w:r w:rsidRPr="00CD5B70">
        <w:rPr>
          <w:rFonts w:ascii="Times New Roman" w:eastAsia="Times New Roman" w:hAnsi="Times New Roman" w:cs="Times New Roman"/>
          <w:lang w:eastAsia="hu-HU"/>
        </w:rPr>
        <w:t xml:space="preserve">. mellékletét képező </w:t>
      </w:r>
      <w:r>
        <w:rPr>
          <w:rFonts w:ascii="Times New Roman" w:eastAsia="Times New Roman" w:hAnsi="Times New Roman" w:cs="Times New Roman"/>
          <w:lang w:eastAsia="hu-HU"/>
        </w:rPr>
        <w:t>hulladékszállítási szerződést módosító okiratot elfogadja:</w:t>
      </w:r>
    </w:p>
    <w:p w:rsidR="00DB258B" w:rsidRPr="00CD5B70" w:rsidRDefault="00DB258B" w:rsidP="00DB258B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>1</w:t>
      </w:r>
      <w:r w:rsidRPr="00850CCC">
        <w:rPr>
          <w:rFonts w:ascii="Times New Roman" w:eastAsia="Times New Roman" w:hAnsi="Times New Roman" w:cs="Times New Roman"/>
          <w:b/>
          <w:lang w:eastAsia="hu-HU"/>
        </w:rPr>
        <w:t>.2.</w:t>
      </w:r>
      <w:r>
        <w:rPr>
          <w:rFonts w:ascii="Times New Roman" w:eastAsia="Times New Roman" w:hAnsi="Times New Roman" w:cs="Times New Roman"/>
          <w:lang w:eastAsia="hu-HU"/>
        </w:rPr>
        <w:t xml:space="preserve">  </w:t>
      </w:r>
      <w:r w:rsidRPr="00CD5B70">
        <w:rPr>
          <w:rFonts w:ascii="Times New Roman" w:eastAsia="Times New Roman" w:hAnsi="Times New Roman" w:cs="Times New Roman"/>
          <w:lang w:eastAsia="hu-HU"/>
        </w:rPr>
        <w:t xml:space="preserve">Felkéri a </w:t>
      </w:r>
      <w:r w:rsidRPr="00CD5B70">
        <w:rPr>
          <w:rFonts w:ascii="Times New Roman" w:eastAsia="Times New Roman" w:hAnsi="Times New Roman" w:cs="Times New Roman"/>
          <w:b/>
          <w:lang w:eastAsia="hu-HU"/>
        </w:rPr>
        <w:t>polgármestert a szerződés</w:t>
      </w:r>
      <w:r>
        <w:rPr>
          <w:rFonts w:ascii="Times New Roman" w:eastAsia="Times New Roman" w:hAnsi="Times New Roman" w:cs="Times New Roman"/>
          <w:b/>
          <w:lang w:eastAsia="hu-HU"/>
        </w:rPr>
        <w:t>t módosító okirat</w:t>
      </w:r>
      <w:r w:rsidRPr="00CD5B70">
        <w:rPr>
          <w:rFonts w:ascii="Times New Roman" w:eastAsia="Times New Roman" w:hAnsi="Times New Roman" w:cs="Times New Roman"/>
          <w:b/>
          <w:lang w:eastAsia="hu-HU"/>
        </w:rPr>
        <w:t xml:space="preserve"> aláírására.</w:t>
      </w:r>
    </w:p>
    <w:p w:rsidR="00DB258B" w:rsidRPr="00CD5B70" w:rsidRDefault="00DB258B" w:rsidP="00DB258B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>II.</w:t>
      </w:r>
      <w:r w:rsidRPr="00CD5B70">
        <w:rPr>
          <w:rFonts w:ascii="Times New Roman" w:eastAsia="Times New Roman" w:hAnsi="Times New Roman" w:cs="Times New Roman"/>
          <w:lang w:eastAsia="hu-HU"/>
        </w:rPr>
        <w:t xml:space="preserve"> Felkéri a polgármestert, hogy a </w:t>
      </w:r>
      <w:r w:rsidRPr="00730975">
        <w:rPr>
          <w:rFonts w:ascii="Times New Roman" w:eastAsia="Times New Roman" w:hAnsi="Times New Roman" w:cs="Times New Roman"/>
          <w:b/>
          <w:lang w:eastAsia="hu-HU"/>
        </w:rPr>
        <w:t>döntésről tájékoztassa</w:t>
      </w:r>
      <w:r w:rsidRPr="00CD5B70">
        <w:rPr>
          <w:rFonts w:ascii="Times New Roman" w:eastAsia="Times New Roman" w:hAnsi="Times New Roman" w:cs="Times New Roman"/>
          <w:lang w:eastAsia="hu-HU"/>
        </w:rPr>
        <w:t xml:space="preserve"> a </w:t>
      </w:r>
      <w:r w:rsidRPr="00CD5B70">
        <w:rPr>
          <w:rFonts w:ascii="Times New Roman" w:eastAsia="Times New Roman" w:hAnsi="Times New Roman" w:cs="Times New Roman"/>
          <w:b/>
          <w:lang w:eastAsia="hu-HU"/>
        </w:rPr>
        <w:t>közbeszerzési szakértőt</w:t>
      </w:r>
      <w:r w:rsidRPr="00CD5B70">
        <w:rPr>
          <w:rFonts w:ascii="Times New Roman" w:eastAsia="Times New Roman" w:hAnsi="Times New Roman" w:cs="Times New Roman"/>
          <w:lang w:eastAsia="hu-HU"/>
        </w:rPr>
        <w:t xml:space="preserve">, </w:t>
      </w:r>
      <w:r w:rsidRPr="00730975">
        <w:rPr>
          <w:rFonts w:ascii="Times New Roman" w:eastAsia="Times New Roman" w:hAnsi="Times New Roman" w:cs="Times New Roman"/>
          <w:b/>
          <w:lang w:eastAsia="hu-HU"/>
        </w:rPr>
        <w:t xml:space="preserve">és Kompár László egyéni vállalkozót. </w:t>
      </w:r>
    </w:p>
    <w:p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DB258B" w:rsidRPr="00730975" w:rsidRDefault="00DB258B" w:rsidP="00DB258B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DB258B" w:rsidRDefault="00DB258B" w:rsidP="00DB258B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DB258B" w:rsidRPr="00850CCC" w:rsidRDefault="00DB258B" w:rsidP="00DB258B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850CCC">
        <w:rPr>
          <w:rFonts w:ascii="Times New Roman" w:eastAsia="Times New Roman" w:hAnsi="Times New Roman" w:cs="Times New Roman"/>
          <w:b/>
          <w:lang w:eastAsia="hu-HU"/>
        </w:rPr>
        <w:t>Határidő:</w:t>
      </w:r>
      <w:r>
        <w:rPr>
          <w:rFonts w:ascii="Times New Roman" w:eastAsia="Times New Roman" w:hAnsi="Times New Roman" w:cs="Times New Roman"/>
          <w:lang w:eastAsia="hu-H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lang w:eastAsia="hu-HU"/>
        </w:rPr>
        <w:t>azonnal</w:t>
      </w:r>
      <w:r w:rsidRPr="00850CCC">
        <w:rPr>
          <w:rFonts w:ascii="Times New Roman" w:eastAsia="Times New Roman" w:hAnsi="Times New Roman" w:cs="Times New Roman"/>
          <w:lang w:eastAsia="hu-HU"/>
        </w:rPr>
        <w:tab/>
      </w:r>
      <w:r w:rsidRPr="00850CCC">
        <w:rPr>
          <w:rFonts w:ascii="Times New Roman" w:eastAsia="Times New Roman" w:hAnsi="Times New Roman" w:cs="Times New Roman"/>
          <w:lang w:eastAsia="hu-HU"/>
        </w:rPr>
        <w:tab/>
      </w:r>
      <w:r w:rsidRPr="00850CCC">
        <w:rPr>
          <w:rFonts w:ascii="Times New Roman" w:eastAsia="Times New Roman" w:hAnsi="Times New Roman" w:cs="Times New Roman"/>
          <w:lang w:eastAsia="hu-HU"/>
        </w:rPr>
        <w:tab/>
      </w:r>
      <w:r w:rsidRPr="00850CCC">
        <w:rPr>
          <w:rFonts w:ascii="Times New Roman" w:eastAsia="Times New Roman" w:hAnsi="Times New Roman" w:cs="Times New Roman"/>
          <w:lang w:eastAsia="hu-HU"/>
        </w:rPr>
        <w:tab/>
      </w:r>
      <w:r>
        <w:rPr>
          <w:rFonts w:ascii="Times New Roman" w:eastAsia="Times New Roman" w:hAnsi="Times New Roman" w:cs="Times New Roman"/>
          <w:lang w:eastAsia="hu-HU"/>
        </w:rPr>
        <w:t xml:space="preserve">     </w:t>
      </w:r>
      <w:r w:rsidRPr="00850CCC">
        <w:rPr>
          <w:rFonts w:ascii="Times New Roman" w:eastAsia="Times New Roman" w:hAnsi="Times New Roman" w:cs="Times New Roman"/>
          <w:b/>
          <w:lang w:eastAsia="hu-HU"/>
        </w:rPr>
        <w:t>Felelős</w:t>
      </w:r>
      <w:proofErr w:type="gramEnd"/>
      <w:r w:rsidRPr="00850CCC">
        <w:rPr>
          <w:rFonts w:ascii="Times New Roman" w:eastAsia="Times New Roman" w:hAnsi="Times New Roman" w:cs="Times New Roman"/>
          <w:b/>
          <w:lang w:eastAsia="hu-HU"/>
        </w:rPr>
        <w:t>:</w:t>
      </w:r>
      <w:r w:rsidRPr="00850CCC">
        <w:rPr>
          <w:rFonts w:ascii="Times New Roman" w:eastAsia="Times New Roman" w:hAnsi="Times New Roman" w:cs="Times New Roman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lang w:eastAsia="hu-HU"/>
        </w:rPr>
        <w:t>Szőke Zoltán polgármester</w:t>
      </w:r>
    </w:p>
    <w:p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B258B" w:rsidRPr="00CD5B70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B258B" w:rsidRDefault="00DB258B" w:rsidP="00DB258B">
      <w:pPr>
        <w:jc w:val="right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t>…./2021. (VII.29.)</w:t>
      </w:r>
      <w:r w:rsidR="007B53D7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 Kt. számú határozat melléklete</w:t>
      </w:r>
    </w:p>
    <w:p w:rsidR="00DB258B" w:rsidRDefault="00DB258B" w:rsidP="00DB258B">
      <w:pPr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125535" w:rsidRPr="00A66543" w:rsidRDefault="00125535" w:rsidP="00DB258B">
      <w:pPr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DB258B" w:rsidRPr="006261B2" w:rsidRDefault="00DB258B" w:rsidP="00DB258B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</w:pPr>
      <w:r w:rsidRPr="006261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SZÁLLÍTÁSI SZERZŐDÉST MÓDOSÍTÓ OKIRAT</w:t>
      </w:r>
    </w:p>
    <w:p w:rsidR="00DB258B" w:rsidRDefault="00DB258B" w:rsidP="00DB258B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</w:pPr>
    </w:p>
    <w:p w:rsidR="00125535" w:rsidRPr="006261B2" w:rsidRDefault="00125535" w:rsidP="00DB258B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</w:pPr>
    </w:p>
    <w:p w:rsidR="00DB258B" w:rsidRPr="006261B2" w:rsidRDefault="00DB258B" w:rsidP="00DB258B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proofErr w:type="gramStart"/>
      <w:r w:rsidRPr="006261B2">
        <w:rPr>
          <w:rFonts w:ascii="Times New Roman" w:eastAsia="Times New Roman" w:hAnsi="Times New Roman" w:cs="Times New Roman"/>
          <w:color w:val="000000"/>
          <w:lang w:eastAsia="hu-HU"/>
        </w:rPr>
        <w:t>amely</w:t>
      </w:r>
      <w:proofErr w:type="gramEnd"/>
      <w:r w:rsidRPr="006261B2">
        <w:rPr>
          <w:rFonts w:ascii="Times New Roman" w:eastAsia="Times New Roman" w:hAnsi="Times New Roman" w:cs="Times New Roman"/>
          <w:color w:val="000000"/>
          <w:lang w:eastAsia="hu-HU"/>
        </w:rPr>
        <w:t xml:space="preserve"> létrejött egyrészről </w:t>
      </w:r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Tiszavasvári Város Önkormányzata (székhely: 4440 Tiszavasvári, Városháza tér 4. képviseli: Sipos Ibolya alpolgármester), mint megrendelő (</w:t>
      </w:r>
      <w:r w:rsidRPr="006261B2">
        <w:rPr>
          <w:rFonts w:ascii="Times New Roman" w:eastAsia="Times New Roman" w:hAnsi="Times New Roman" w:cs="Times New Roman"/>
          <w:color w:val="000000"/>
          <w:lang w:eastAsia="hu-HU"/>
        </w:rPr>
        <w:t xml:space="preserve">a továbbiakban: </w:t>
      </w:r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Megrendelő),</w:t>
      </w:r>
    </w:p>
    <w:p w:rsidR="00DB258B" w:rsidRPr="006261B2" w:rsidRDefault="00DB258B" w:rsidP="00DB258B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B258B" w:rsidRPr="006261B2" w:rsidRDefault="00DB258B" w:rsidP="00DB258B">
      <w:pPr>
        <w:jc w:val="both"/>
        <w:rPr>
          <w:rFonts w:ascii="Times New Roman" w:eastAsia="Calibri" w:hAnsi="Times New Roman" w:cs="Times New Roman"/>
          <w:b/>
          <w:bCs/>
          <w:color w:val="000000"/>
        </w:rPr>
      </w:pPr>
      <w:proofErr w:type="gramStart"/>
      <w:r w:rsidRPr="006261B2">
        <w:rPr>
          <w:rFonts w:ascii="Times New Roman" w:eastAsia="Calibri" w:hAnsi="Times New Roman" w:cs="Times New Roman"/>
          <w:color w:val="000000"/>
        </w:rPr>
        <w:t>másrészről</w:t>
      </w:r>
      <w:proofErr w:type="gramEnd"/>
      <w:r w:rsidRPr="006261B2">
        <w:rPr>
          <w:rFonts w:ascii="Times New Roman" w:eastAsia="Calibri" w:hAnsi="Times New Roman" w:cs="Times New Roman"/>
          <w:color w:val="000000"/>
        </w:rPr>
        <w:t xml:space="preserve"> </w:t>
      </w:r>
      <w:r w:rsidRPr="006261B2">
        <w:rPr>
          <w:rFonts w:ascii="Times New Roman" w:eastAsia="Calibri" w:hAnsi="Times New Roman" w:cs="Times New Roman"/>
          <w:b/>
          <w:bCs/>
          <w:color w:val="000000"/>
        </w:rPr>
        <w:t>Kompár László egyéni vállalkozó</w:t>
      </w:r>
      <w:r w:rsidRPr="006261B2">
        <w:rPr>
          <w:rFonts w:ascii="Calibri" w:eastAsia="Calibri" w:hAnsi="Calibri" w:cs="Calibri"/>
          <w:color w:val="000000"/>
        </w:rPr>
        <w:t xml:space="preserve"> </w:t>
      </w:r>
      <w:r w:rsidRPr="006261B2">
        <w:rPr>
          <w:rFonts w:ascii="Calibri" w:eastAsia="Calibri" w:hAnsi="Calibri" w:cs="Calibri"/>
          <w:b/>
          <w:bCs/>
          <w:color w:val="000000"/>
        </w:rPr>
        <w:t>(</w:t>
      </w:r>
      <w:r w:rsidR="009F7D69">
        <w:rPr>
          <w:rFonts w:ascii="Times New Roman" w:eastAsia="Calibri" w:hAnsi="Times New Roman" w:cs="Times New Roman"/>
          <w:b/>
          <w:bCs/>
          <w:color w:val="000000"/>
        </w:rPr>
        <w:t>székhely: 4440</w:t>
      </w:r>
      <w:r w:rsidRPr="006261B2">
        <w:rPr>
          <w:rFonts w:ascii="Times New Roman" w:eastAsia="Calibri" w:hAnsi="Times New Roman" w:cs="Times New Roman"/>
          <w:b/>
          <w:bCs/>
          <w:color w:val="000000"/>
        </w:rPr>
        <w:t xml:space="preserve"> Tiszavasvári, Berzsenyi Dániel utca 6.</w:t>
      </w:r>
      <w:r w:rsidRPr="006261B2">
        <w:rPr>
          <w:rFonts w:ascii="Calibri" w:eastAsia="Calibri" w:hAnsi="Calibri" w:cs="Calibri"/>
          <w:color w:val="000000"/>
        </w:rPr>
        <w:t xml:space="preserve"> </w:t>
      </w:r>
      <w:r w:rsidRPr="006261B2">
        <w:rPr>
          <w:rFonts w:ascii="Times New Roman" w:eastAsia="Calibri" w:hAnsi="Times New Roman" w:cs="Times New Roman"/>
          <w:b/>
          <w:bCs/>
          <w:color w:val="000000"/>
        </w:rPr>
        <w:t xml:space="preserve">képviseli: Kompár László), mint Hulladékszállító </w:t>
      </w:r>
      <w:r w:rsidRPr="006261B2">
        <w:rPr>
          <w:rFonts w:ascii="Calibri" w:eastAsia="Calibri" w:hAnsi="Calibri" w:cs="Calibri"/>
          <w:color w:val="000000"/>
        </w:rPr>
        <w:t>(</w:t>
      </w:r>
      <w:r w:rsidRPr="006261B2">
        <w:rPr>
          <w:rFonts w:ascii="Times New Roman" w:eastAsia="Calibri" w:hAnsi="Times New Roman" w:cs="Times New Roman"/>
          <w:color w:val="000000"/>
        </w:rPr>
        <w:t xml:space="preserve">a továbbiakban: </w:t>
      </w:r>
      <w:r w:rsidRPr="006261B2">
        <w:rPr>
          <w:rFonts w:ascii="Times New Roman" w:eastAsia="Calibri" w:hAnsi="Times New Roman" w:cs="Times New Roman"/>
          <w:b/>
          <w:bCs/>
          <w:color w:val="000000"/>
        </w:rPr>
        <w:t xml:space="preserve">Hulladékszállító) </w:t>
      </w:r>
    </w:p>
    <w:p w:rsidR="00DB258B" w:rsidRPr="006261B2" w:rsidRDefault="00DB258B" w:rsidP="00DB258B">
      <w:pPr>
        <w:jc w:val="both"/>
        <w:rPr>
          <w:rFonts w:ascii="Times New Roman" w:eastAsia="Calibri" w:hAnsi="Times New Roman" w:cs="Times New Roman"/>
          <w:b/>
          <w:bCs/>
          <w:color w:val="000000"/>
        </w:rPr>
      </w:pPr>
    </w:p>
    <w:p w:rsidR="00DB258B" w:rsidRPr="006261B2" w:rsidRDefault="00DB258B" w:rsidP="00DB258B">
      <w:pPr>
        <w:jc w:val="both"/>
        <w:rPr>
          <w:rFonts w:ascii="Times New Roman" w:eastAsia="Calibri" w:hAnsi="Times New Roman" w:cs="Times New Roman"/>
          <w:b/>
          <w:bCs/>
          <w:color w:val="000000"/>
        </w:rPr>
      </w:pPr>
      <w:proofErr w:type="gramStart"/>
      <w:r w:rsidRPr="006261B2">
        <w:rPr>
          <w:rFonts w:ascii="Times New Roman" w:eastAsia="Calibri" w:hAnsi="Times New Roman" w:cs="Times New Roman"/>
          <w:b/>
          <w:bCs/>
          <w:color w:val="000000"/>
        </w:rPr>
        <w:t>továbbiakban</w:t>
      </w:r>
      <w:proofErr w:type="gramEnd"/>
      <w:r w:rsidRPr="006261B2">
        <w:rPr>
          <w:rFonts w:ascii="Times New Roman" w:eastAsia="Calibri" w:hAnsi="Times New Roman" w:cs="Times New Roman"/>
          <w:b/>
          <w:bCs/>
          <w:color w:val="000000"/>
        </w:rPr>
        <w:t xml:space="preserve"> Megrendelő és Hulladékszállító együtt: Felek </w:t>
      </w:r>
      <w:r w:rsidRPr="006261B2">
        <w:rPr>
          <w:rFonts w:ascii="Times New Roman" w:eastAsia="Calibri" w:hAnsi="Times New Roman" w:cs="Times New Roman"/>
          <w:color w:val="000000"/>
        </w:rPr>
        <w:t>között alulírott napon, időben és helyen, az alábbi feltételek szerint:</w:t>
      </w:r>
    </w:p>
    <w:p w:rsidR="00DB258B" w:rsidRDefault="00DB258B" w:rsidP="00DB258B">
      <w:pPr>
        <w:jc w:val="both"/>
        <w:rPr>
          <w:rFonts w:ascii="Calibri" w:eastAsia="Calibri" w:hAnsi="Calibri" w:cs="Calibri"/>
          <w:color w:val="000000"/>
        </w:rPr>
      </w:pPr>
    </w:p>
    <w:p w:rsidR="00125535" w:rsidRPr="006261B2" w:rsidRDefault="00125535" w:rsidP="00DB258B">
      <w:pPr>
        <w:jc w:val="both"/>
        <w:rPr>
          <w:rFonts w:ascii="Calibri" w:eastAsia="Calibri" w:hAnsi="Calibri" w:cs="Calibri"/>
          <w:color w:val="000000"/>
        </w:rPr>
      </w:pPr>
    </w:p>
    <w:p w:rsidR="00DB258B" w:rsidRPr="00125535" w:rsidRDefault="00DB258B" w:rsidP="00125535">
      <w:pPr>
        <w:pStyle w:val="Listaszerbekezds"/>
        <w:numPr>
          <w:ilvl w:val="0"/>
          <w:numId w:val="2"/>
        </w:numPr>
        <w:ind w:left="0" w:firstLine="0"/>
        <w:jc w:val="both"/>
        <w:rPr>
          <w:rFonts w:eastAsia="Calibri"/>
          <w:b/>
          <w:color w:val="000000"/>
        </w:rPr>
      </w:pPr>
      <w:r w:rsidRPr="00125535">
        <w:rPr>
          <w:rFonts w:eastAsia="Calibri"/>
          <w:b/>
          <w:color w:val="000000"/>
        </w:rPr>
        <w:t>Előzmények</w:t>
      </w:r>
    </w:p>
    <w:p w:rsidR="00DB258B" w:rsidRPr="006261B2" w:rsidRDefault="00DB258B" w:rsidP="00DB258B">
      <w:pPr>
        <w:contextualSpacing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Tiszavasvári Város Önkormányzata Képviselő-testülete a köztisztasági feladatok ellátása </w:t>
      </w:r>
      <w:r w:rsidRPr="006261B2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céljából lefolytatott közbeszerzési eljárás eredményeként </w:t>
      </w:r>
      <w:r w:rsidRPr="006261B2">
        <w:rPr>
          <w:rFonts w:ascii="Times New Roman" w:eastAsia="Times New Roman" w:hAnsi="Times New Roman" w:cs="Times New Roman"/>
          <w:b/>
          <w:lang w:eastAsia="hu-HU"/>
        </w:rPr>
        <w:t>Kompár László egyéni vállalkozóval a 251/2017.(X.26.) Kt. számú határozatával jóváhagyott, 2017. november 27. napján kelt konténeres hullad</w:t>
      </w:r>
      <w:r>
        <w:rPr>
          <w:rFonts w:ascii="Times New Roman" w:eastAsia="Times New Roman" w:hAnsi="Times New Roman" w:cs="Times New Roman"/>
          <w:b/>
          <w:lang w:eastAsia="hu-HU"/>
        </w:rPr>
        <w:t>ékszállítási szerződést kötött, mely</w:t>
      </w:r>
      <w:r w:rsidR="00E232B4">
        <w:rPr>
          <w:rFonts w:ascii="Times New Roman" w:eastAsia="Times New Roman" w:hAnsi="Times New Roman" w:cs="Times New Roman"/>
          <w:b/>
          <w:lang w:eastAsia="hu-HU"/>
        </w:rPr>
        <w:t xml:space="preserve"> két</w:t>
      </w:r>
      <w:r>
        <w:rPr>
          <w:rFonts w:ascii="Times New Roman" w:eastAsia="Times New Roman" w:hAnsi="Times New Roman" w:cs="Times New Roman"/>
          <w:b/>
          <w:lang w:eastAsia="hu-HU"/>
        </w:rPr>
        <w:t xml:space="preserve"> alkalommal a konténere</w:t>
      </w:r>
      <w:r w:rsidR="00E232B4">
        <w:rPr>
          <w:rFonts w:ascii="Times New Roman" w:eastAsia="Times New Roman" w:hAnsi="Times New Roman" w:cs="Times New Roman"/>
          <w:b/>
          <w:lang w:eastAsia="hu-HU"/>
        </w:rPr>
        <w:t>k helyszínei változtatása miatt</w:t>
      </w:r>
      <w:r>
        <w:rPr>
          <w:rFonts w:ascii="Times New Roman" w:eastAsia="Times New Roman" w:hAnsi="Times New Roman" w:cs="Times New Roman"/>
          <w:b/>
          <w:lang w:eastAsia="hu-HU"/>
        </w:rPr>
        <w:t xml:space="preserve"> 2018. július 31. napján </w:t>
      </w:r>
      <w:r w:rsidR="00E232B4">
        <w:rPr>
          <w:rFonts w:ascii="Times New Roman" w:eastAsia="Times New Roman" w:hAnsi="Times New Roman" w:cs="Times New Roman"/>
          <w:b/>
          <w:lang w:eastAsia="hu-HU"/>
        </w:rPr>
        <w:t xml:space="preserve">és 2020. szeptember 30. napján aláírt szerződés módosító okiratokkal </w:t>
      </w:r>
      <w:r>
        <w:rPr>
          <w:rFonts w:ascii="Times New Roman" w:eastAsia="Times New Roman" w:hAnsi="Times New Roman" w:cs="Times New Roman"/>
          <w:b/>
          <w:lang w:eastAsia="hu-HU"/>
        </w:rPr>
        <w:t xml:space="preserve">módosításra került. </w:t>
      </w:r>
    </w:p>
    <w:p w:rsidR="00DB258B" w:rsidRDefault="00DB258B" w:rsidP="00DB258B">
      <w:pPr>
        <w:contextualSpacing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125535" w:rsidRPr="006261B2" w:rsidRDefault="00125535" w:rsidP="00DB258B">
      <w:pPr>
        <w:contextualSpacing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E232B4" w:rsidRPr="00125535" w:rsidRDefault="00DB258B" w:rsidP="00125535">
      <w:pPr>
        <w:pStyle w:val="Listaszerbekezds"/>
        <w:numPr>
          <w:ilvl w:val="0"/>
          <w:numId w:val="2"/>
        </w:numPr>
        <w:ind w:left="0" w:firstLine="0"/>
        <w:contextualSpacing/>
        <w:jc w:val="both"/>
        <w:rPr>
          <w:b/>
        </w:rPr>
      </w:pPr>
      <w:r w:rsidRPr="00125535">
        <w:rPr>
          <w:b/>
        </w:rPr>
        <w:t>Szerződés tárgya</w:t>
      </w:r>
    </w:p>
    <w:p w:rsidR="00DB258B" w:rsidRPr="006261B2" w:rsidRDefault="00E232B4" w:rsidP="00DB258B">
      <w:pPr>
        <w:contextualSpacing/>
        <w:jc w:val="both"/>
        <w:rPr>
          <w:rFonts w:ascii="Times New Roman" w:eastAsia="Times New Roman" w:hAnsi="Times New Roman" w:cs="Times New Roman"/>
          <w:b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>Fizetési ütemezés</w:t>
      </w:r>
      <w:r w:rsidR="00CB24D0">
        <w:rPr>
          <w:rFonts w:ascii="Times New Roman" w:eastAsia="Times New Roman" w:hAnsi="Times New Roman" w:cs="Times New Roman"/>
          <w:b/>
          <w:lang w:eastAsia="hu-HU"/>
        </w:rPr>
        <w:t xml:space="preserve"> módosítása</w:t>
      </w:r>
    </w:p>
    <w:p w:rsidR="00DB258B" w:rsidRDefault="00DB258B" w:rsidP="00DB258B">
      <w:pPr>
        <w:contextualSpacing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125535" w:rsidRPr="006261B2" w:rsidRDefault="00125535" w:rsidP="00DB258B">
      <w:pPr>
        <w:contextualSpacing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DB258B" w:rsidRPr="00125535" w:rsidRDefault="00DB258B" w:rsidP="00125535">
      <w:pPr>
        <w:pStyle w:val="Listaszerbekezds"/>
        <w:numPr>
          <w:ilvl w:val="0"/>
          <w:numId w:val="2"/>
        </w:numPr>
        <w:ind w:left="0" w:firstLine="0"/>
        <w:contextualSpacing/>
        <w:jc w:val="both"/>
        <w:rPr>
          <w:b/>
        </w:rPr>
      </w:pPr>
      <w:r w:rsidRPr="00125535">
        <w:rPr>
          <w:b/>
        </w:rPr>
        <w:t xml:space="preserve">Szerződő felek tekintettel jelen szerződés I.) pontjában foglaltakra vonatkozóan </w:t>
      </w:r>
      <w:r w:rsidRPr="00125535">
        <w:t>a Tiszavasvári Város Önkormányzata Képviselő-testülete</w:t>
      </w:r>
      <w:r w:rsidRPr="00125535">
        <w:rPr>
          <w:b/>
        </w:rPr>
        <w:t xml:space="preserve"> 251/2017. (X.26.) Kt. számú határozatával jóváhagyott, 2017. november 27. napján kelt konténeres hulladékszállítási szerződés </w:t>
      </w:r>
      <w:r w:rsidR="00E232B4" w:rsidRPr="00125535">
        <w:rPr>
          <w:b/>
        </w:rPr>
        <w:t xml:space="preserve">14. </w:t>
      </w:r>
      <w:r w:rsidRPr="00125535">
        <w:rPr>
          <w:b/>
        </w:rPr>
        <w:t xml:space="preserve">pontját </w:t>
      </w:r>
      <w:r w:rsidR="00FE48A5" w:rsidRPr="00125535">
        <w:rPr>
          <w:b/>
        </w:rPr>
        <w:t xml:space="preserve">a Kbt. 141. § (4) c) pontjára hivatkozással </w:t>
      </w:r>
      <w:r w:rsidRPr="00125535">
        <w:rPr>
          <w:b/>
        </w:rPr>
        <w:t>az alábbiak szerint módosítják:</w:t>
      </w:r>
    </w:p>
    <w:p w:rsidR="00DB258B" w:rsidRPr="006261B2" w:rsidRDefault="00DB258B" w:rsidP="00DB258B">
      <w:pPr>
        <w:contextualSpacing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E232B4" w:rsidRDefault="00E232B4" w:rsidP="00797168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797168">
        <w:rPr>
          <w:rFonts w:ascii="Times New Roman" w:eastAsia="Times New Roman" w:hAnsi="Times New Roman" w:cs="Times New Roman"/>
          <w:b/>
          <w:color w:val="000000"/>
          <w:lang w:eastAsia="hu-HU"/>
        </w:rPr>
        <w:t>14.</w:t>
      </w:r>
      <w:r w:rsidR="00797168" w:rsidRPr="00797168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 </w:t>
      </w:r>
      <w:r w:rsidR="00797168" w:rsidRPr="00797168">
        <w:rPr>
          <w:rFonts w:ascii="Times New Roman" w:hAnsi="Times New Roman" w:cs="Times New Roman"/>
        </w:rPr>
        <w:t>Az ellenérték teljesítése félévente teljesítés igazolás alapján kiállított számla alapján történik, a Kbt. 135. § (1), (6), (10) bekezdéseiben, és a 2013. évi V. törvény (Ptk.) 6:130. § (1) - (2) bekezdés</w:t>
      </w:r>
      <w:r w:rsidR="00CB24D0">
        <w:rPr>
          <w:rFonts w:ascii="Times New Roman" w:hAnsi="Times New Roman" w:cs="Times New Roman"/>
        </w:rPr>
        <w:t xml:space="preserve">eiben foglaltaknak megfelelően. </w:t>
      </w:r>
      <w:r w:rsidR="00797168" w:rsidRPr="00797168">
        <w:rPr>
          <w:rFonts w:ascii="Times New Roman" w:hAnsi="Times New Roman" w:cs="Times New Roman"/>
        </w:rPr>
        <w:t xml:space="preserve">A szerződésszerű és a jogszabályoknak megfelelő számla és mellékletei 30 napos fizetési határidővel, átutalással kerülnek kiegyenlítésre. A szerződés, az elszámolás és a kifizetés pénzneme forint (HUF). </w:t>
      </w:r>
    </w:p>
    <w:p w:rsidR="00125535" w:rsidRPr="00797168" w:rsidRDefault="00125535" w:rsidP="00797168">
      <w:pPr>
        <w:spacing w:after="200" w:line="276" w:lineRule="auto"/>
        <w:jc w:val="both"/>
        <w:rPr>
          <w:rFonts w:ascii="Times New Roman" w:hAnsi="Times New Roman" w:cs="Times New Roman"/>
          <w:color w:val="000000"/>
        </w:rPr>
      </w:pPr>
    </w:p>
    <w:p w:rsidR="00DB258B" w:rsidRPr="00125535" w:rsidRDefault="00125535" w:rsidP="00DB258B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4. </w:t>
      </w:r>
      <w:r w:rsidR="00DB258B" w:rsidRPr="00125535">
        <w:rPr>
          <w:rFonts w:ascii="Times New Roman" w:eastAsia="Times New Roman" w:hAnsi="Times New Roman" w:cs="Times New Roman"/>
          <w:color w:val="000000"/>
          <w:lang w:eastAsia="hu-HU"/>
        </w:rPr>
        <w:t>Felek rögzítik, hogy a szállítási szerződés jelen módosítással nem érintett részei változatlan tartalommal továbbra is érvényben és hatályban maradnak.</w:t>
      </w:r>
    </w:p>
    <w:p w:rsidR="00DB258B" w:rsidRPr="00125535" w:rsidRDefault="00DB258B" w:rsidP="00DB258B">
      <w:pPr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hu-HU"/>
        </w:rPr>
      </w:pPr>
    </w:p>
    <w:p w:rsidR="00125535" w:rsidRDefault="00125535" w:rsidP="00DB258B">
      <w:pPr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hu-HU"/>
        </w:rPr>
      </w:pPr>
    </w:p>
    <w:p w:rsidR="00125535" w:rsidRDefault="00125535" w:rsidP="00DB258B">
      <w:pPr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hu-HU"/>
        </w:rPr>
      </w:pPr>
    </w:p>
    <w:p w:rsidR="00125535" w:rsidRDefault="00125535" w:rsidP="00DB258B">
      <w:pPr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hu-HU"/>
        </w:rPr>
      </w:pPr>
    </w:p>
    <w:p w:rsidR="00DB258B" w:rsidRPr="00125535" w:rsidRDefault="00125535" w:rsidP="00125535">
      <w:pPr>
        <w:pStyle w:val="Listaszerbekezds"/>
        <w:ind w:left="0"/>
        <w:contextualSpacing/>
        <w:jc w:val="both"/>
      </w:pPr>
      <w:r w:rsidRPr="00125535">
        <w:rPr>
          <w:color w:val="000000"/>
        </w:rPr>
        <w:t xml:space="preserve">5. </w:t>
      </w:r>
      <w:r w:rsidR="00DB258B" w:rsidRPr="00125535">
        <w:rPr>
          <w:color w:val="000000"/>
        </w:rPr>
        <w:t xml:space="preserve">Jelen </w:t>
      </w:r>
      <w:r w:rsidR="00DB258B" w:rsidRPr="00125535">
        <w:t xml:space="preserve">szállítási szerződés módosítását </w:t>
      </w:r>
      <w:r w:rsidR="00DB258B" w:rsidRPr="00125535">
        <w:rPr>
          <w:b/>
        </w:rPr>
        <w:t xml:space="preserve">Tiszavasvári Város Önkormányzata Képviselő-testülete </w:t>
      </w:r>
      <w:r w:rsidR="00DB258B" w:rsidRPr="00125535">
        <w:t>„</w:t>
      </w:r>
      <w:r w:rsidR="00DB258B" w:rsidRPr="00125535">
        <w:rPr>
          <w:b/>
          <w:bCs/>
        </w:rPr>
        <w:t xml:space="preserve">Köztisztasági feladatok ellátása céljából megkötött hulladékszállítási szerződés módosításáról” </w:t>
      </w:r>
      <w:proofErr w:type="gramStart"/>
      <w:r w:rsidR="00DB258B" w:rsidRPr="00125535">
        <w:rPr>
          <w:bCs/>
          <w:color w:val="000000"/>
        </w:rPr>
        <w:t>szóló</w:t>
      </w:r>
      <w:r w:rsidR="00DB258B" w:rsidRPr="00125535">
        <w:rPr>
          <w:b/>
          <w:bCs/>
          <w:color w:val="000000"/>
        </w:rPr>
        <w:t xml:space="preserve"> </w:t>
      </w:r>
      <w:r w:rsidR="00DB258B" w:rsidRPr="00125535">
        <w:rPr>
          <w:b/>
          <w:bCs/>
        </w:rPr>
        <w:t>….</w:t>
      </w:r>
      <w:proofErr w:type="gramEnd"/>
      <w:r w:rsidR="00E232B4" w:rsidRPr="00125535">
        <w:rPr>
          <w:b/>
        </w:rPr>
        <w:t>/2021. (VII</w:t>
      </w:r>
      <w:r w:rsidR="00DB258B" w:rsidRPr="00125535">
        <w:rPr>
          <w:b/>
        </w:rPr>
        <w:t>.</w:t>
      </w:r>
      <w:r w:rsidR="00E232B4" w:rsidRPr="00125535">
        <w:rPr>
          <w:b/>
        </w:rPr>
        <w:t xml:space="preserve"> 29</w:t>
      </w:r>
      <w:r w:rsidR="00DB258B" w:rsidRPr="00125535">
        <w:rPr>
          <w:b/>
        </w:rPr>
        <w:t>.)</w:t>
      </w:r>
      <w:r w:rsidR="00DB258B" w:rsidRPr="00125535">
        <w:t xml:space="preserve"> </w:t>
      </w:r>
      <w:r w:rsidR="00DB258B" w:rsidRPr="00125535">
        <w:rPr>
          <w:b/>
        </w:rPr>
        <w:t xml:space="preserve">Kt. számú határozattal jóváhagyta és feljogosította </w:t>
      </w:r>
      <w:r w:rsidR="00DB258B" w:rsidRPr="00125535">
        <w:t>Tiszavasvári Város Önkormányzata Polgármesterét jelen szerződés aláírására.</w:t>
      </w:r>
    </w:p>
    <w:p w:rsidR="00DB258B" w:rsidRPr="006261B2" w:rsidRDefault="00DB258B" w:rsidP="00DB258B">
      <w:pPr>
        <w:contextualSpacing/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</w:p>
    <w:p w:rsidR="00DB258B" w:rsidRDefault="00125535" w:rsidP="00DB258B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125535">
        <w:rPr>
          <w:rFonts w:ascii="Times New Roman" w:eastAsia="Times New Roman" w:hAnsi="Times New Roman" w:cs="Times New Roman"/>
          <w:lang w:eastAsia="hu-HU"/>
        </w:rPr>
        <w:t xml:space="preserve">6. </w:t>
      </w:r>
      <w:r w:rsidR="00DB258B" w:rsidRPr="00125535">
        <w:rPr>
          <w:rFonts w:ascii="Times New Roman" w:eastAsia="Times New Roman" w:hAnsi="Times New Roman" w:cs="Times New Roman"/>
          <w:lang w:eastAsia="hu-HU"/>
        </w:rPr>
        <w:t>Szerződő</w:t>
      </w:r>
      <w:r w:rsidR="00DB258B" w:rsidRPr="006261B2">
        <w:rPr>
          <w:rFonts w:ascii="Times New Roman" w:eastAsia="Times New Roman" w:hAnsi="Times New Roman" w:cs="Times New Roman"/>
          <w:lang w:eastAsia="hu-HU"/>
        </w:rPr>
        <w:t xml:space="preserve"> felek jelen szerződést, mint akaratukkal mindenben megegyezőt jóváhagyólag aláírják. </w:t>
      </w:r>
      <w:r w:rsidR="00DB258B">
        <w:rPr>
          <w:rFonts w:ascii="Times New Roman" w:eastAsia="Times New Roman" w:hAnsi="Times New Roman" w:cs="Times New Roman"/>
          <w:lang w:eastAsia="hu-HU"/>
        </w:rPr>
        <w:t>A szerződés módosítása</w:t>
      </w:r>
      <w:r w:rsidR="00E232B4">
        <w:rPr>
          <w:rFonts w:ascii="Times New Roman" w:eastAsia="Times New Roman" w:hAnsi="Times New Roman" w:cs="Times New Roman"/>
          <w:lang w:eastAsia="hu-HU"/>
        </w:rPr>
        <w:t xml:space="preserve"> 2021</w:t>
      </w:r>
      <w:r w:rsidR="00DB258B">
        <w:rPr>
          <w:rFonts w:ascii="Times New Roman" w:eastAsia="Times New Roman" w:hAnsi="Times New Roman" w:cs="Times New Roman"/>
          <w:lang w:eastAsia="hu-HU"/>
        </w:rPr>
        <w:t xml:space="preserve">. </w:t>
      </w:r>
      <w:r w:rsidR="009F7D69">
        <w:rPr>
          <w:rFonts w:ascii="Times New Roman" w:eastAsia="Times New Roman" w:hAnsi="Times New Roman" w:cs="Times New Roman"/>
          <w:lang w:eastAsia="hu-HU"/>
        </w:rPr>
        <w:t>augusztus 1.</w:t>
      </w:r>
      <w:r w:rsidR="00DB258B">
        <w:rPr>
          <w:rFonts w:ascii="Times New Roman" w:eastAsia="Times New Roman" w:hAnsi="Times New Roman" w:cs="Times New Roman"/>
          <w:lang w:eastAsia="hu-HU"/>
        </w:rPr>
        <w:t xml:space="preserve"> napjától lép érvénybe az új </w:t>
      </w:r>
      <w:r w:rsidR="00E232B4">
        <w:rPr>
          <w:rFonts w:ascii="Times New Roman" w:eastAsia="Times New Roman" w:hAnsi="Times New Roman" w:cs="Times New Roman"/>
          <w:lang w:eastAsia="hu-HU"/>
        </w:rPr>
        <w:t>fizetési ütemezéssel.</w:t>
      </w:r>
    </w:p>
    <w:p w:rsidR="00E232B4" w:rsidRDefault="00E232B4" w:rsidP="00DB258B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125535" w:rsidRDefault="00125535" w:rsidP="00DB258B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125535" w:rsidRPr="006261B2" w:rsidRDefault="00125535" w:rsidP="00DB258B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DB258B" w:rsidRPr="006261B2" w:rsidRDefault="00E232B4" w:rsidP="00DB258B">
      <w:pPr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Tiszavasvári, 2021</w:t>
      </w:r>
      <w:r w:rsidR="00DB258B" w:rsidRPr="006261B2">
        <w:rPr>
          <w:rFonts w:ascii="Times New Roman" w:eastAsia="Times New Roman" w:hAnsi="Times New Roman" w:cs="Times New Roman"/>
          <w:lang w:eastAsia="hu-H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lang w:eastAsia="hu-HU"/>
        </w:rPr>
        <w:t>július …</w:t>
      </w:r>
      <w:proofErr w:type="gramEnd"/>
      <w:r>
        <w:rPr>
          <w:rFonts w:ascii="Times New Roman" w:eastAsia="Times New Roman" w:hAnsi="Times New Roman" w:cs="Times New Roman"/>
          <w:lang w:eastAsia="hu-HU"/>
        </w:rPr>
        <w:t>……….</w:t>
      </w:r>
    </w:p>
    <w:p w:rsidR="00DB258B" w:rsidRPr="006261B2" w:rsidRDefault="00DB258B" w:rsidP="00DB258B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DB258B" w:rsidRPr="006261B2" w:rsidRDefault="00DB258B" w:rsidP="00DB258B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DB258B" w:rsidRPr="006261B2" w:rsidRDefault="00DB258B" w:rsidP="00DB258B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DB258B" w:rsidRPr="006261B2" w:rsidRDefault="00DB258B" w:rsidP="00DB258B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B258B" w:rsidRPr="006261B2" w:rsidRDefault="00DB258B" w:rsidP="00DB258B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6261B2">
        <w:rPr>
          <w:rFonts w:ascii="Times New Roman" w:eastAsia="Times New Roman" w:hAnsi="Times New Roman" w:cs="Times New Roman"/>
          <w:color w:val="000000"/>
          <w:lang w:eastAsia="hu-HU"/>
        </w:rPr>
        <w:t xml:space="preserve">   ……………………………………..                              ……………………………………..</w:t>
      </w:r>
    </w:p>
    <w:p w:rsidR="00DB258B" w:rsidRPr="006261B2" w:rsidRDefault="00DB258B" w:rsidP="00DB258B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  Tiszavasvári Város </w:t>
      </w:r>
      <w:proofErr w:type="gramStart"/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Önkormányzata                                              Kompár</w:t>
      </w:r>
      <w:proofErr w:type="gramEnd"/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László</w:t>
      </w:r>
    </w:p>
    <w:p w:rsidR="00DB258B" w:rsidRPr="006261B2" w:rsidRDefault="00DB258B" w:rsidP="00DB258B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proofErr w:type="gramStart"/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képviseli</w:t>
      </w:r>
      <w:proofErr w:type="gramEnd"/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Szőke Zoltán polgármester</w:t>
      </w:r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ab/>
      </w:r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ab/>
      </w:r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ab/>
        <w:t xml:space="preserve">               egyéni vállalkozó</w:t>
      </w:r>
    </w:p>
    <w:p w:rsidR="00DB258B" w:rsidRPr="006261B2" w:rsidRDefault="00DB258B" w:rsidP="00DB258B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</w:t>
      </w:r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ab/>
        <w:t xml:space="preserve">      </w:t>
      </w:r>
      <w:proofErr w:type="gramStart"/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Megrendelő</w:t>
      </w:r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ab/>
      </w:r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ab/>
      </w:r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ab/>
      </w:r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ab/>
      </w:r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ab/>
      </w:r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ab/>
        <w:t xml:space="preserve">     Hulladékszállító</w:t>
      </w:r>
      <w:proofErr w:type="gramEnd"/>
    </w:p>
    <w:p w:rsidR="00DB258B" w:rsidRPr="006261B2" w:rsidRDefault="00DB258B" w:rsidP="00DB258B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DB258B" w:rsidRPr="006261B2" w:rsidRDefault="00DB258B" w:rsidP="00DB258B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DB258B" w:rsidRPr="006261B2" w:rsidRDefault="00DB258B" w:rsidP="00DB258B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B258B" w:rsidRPr="006261B2" w:rsidRDefault="00DB258B" w:rsidP="00DB258B">
      <w:pPr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DB258B" w:rsidRPr="006261B2" w:rsidRDefault="00DB258B" w:rsidP="00DB258B">
      <w:pPr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DB258B" w:rsidRPr="006261B2" w:rsidRDefault="00DB258B" w:rsidP="00DB258B">
      <w:pPr>
        <w:rPr>
          <w:rFonts w:ascii="Times New Roman" w:eastAsia="Times New Roman" w:hAnsi="Times New Roman" w:cs="Times New Roman"/>
          <w:lang w:eastAsia="hu-HU"/>
        </w:rPr>
      </w:pPr>
    </w:p>
    <w:p w:rsidR="00DB258B" w:rsidRPr="00A66543" w:rsidRDefault="00DB258B" w:rsidP="00DB258B">
      <w:pPr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DB258B" w:rsidRDefault="00DB258B" w:rsidP="00DB258B"/>
    <w:p w:rsidR="00DB258B" w:rsidRDefault="00DB258B" w:rsidP="00DB258B"/>
    <w:p w:rsidR="00DB258B" w:rsidRDefault="00DB258B" w:rsidP="00DB258B"/>
    <w:p w:rsidR="00DB258B" w:rsidRDefault="00DB258B"/>
    <w:sectPr w:rsidR="00DB25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116B"/>
    <w:multiLevelType w:val="multilevel"/>
    <w:tmpl w:val="7974EB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58837566"/>
    <w:multiLevelType w:val="hybridMultilevel"/>
    <w:tmpl w:val="8EE6A8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B47"/>
    <w:rsid w:val="00105B47"/>
    <w:rsid w:val="00125535"/>
    <w:rsid w:val="00130893"/>
    <w:rsid w:val="001A738E"/>
    <w:rsid w:val="001F4CFE"/>
    <w:rsid w:val="005D7C22"/>
    <w:rsid w:val="006230ED"/>
    <w:rsid w:val="006413B5"/>
    <w:rsid w:val="006C48C2"/>
    <w:rsid w:val="00797168"/>
    <w:rsid w:val="007B53D7"/>
    <w:rsid w:val="009F7D69"/>
    <w:rsid w:val="00C575E7"/>
    <w:rsid w:val="00C750EF"/>
    <w:rsid w:val="00CB24D0"/>
    <w:rsid w:val="00D63DDA"/>
    <w:rsid w:val="00DB258B"/>
    <w:rsid w:val="00E232B4"/>
    <w:rsid w:val="00E950A6"/>
    <w:rsid w:val="00FE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5B47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105B47"/>
    <w:pPr>
      <w:ind w:left="708"/>
    </w:pPr>
    <w:rPr>
      <w:rFonts w:ascii="Times New Roman" w:eastAsia="Times New Roman" w:hAnsi="Times New Roman" w:cs="Times New Roman"/>
      <w:lang w:eastAsia="hu-HU"/>
    </w:rPr>
  </w:style>
  <w:style w:type="character" w:customStyle="1" w:styleId="Hiperhivatkozs1">
    <w:name w:val="Hiperhivatkozás1"/>
    <w:rsid w:val="00105B47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24D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24D0"/>
    <w:rPr>
      <w:rFonts w:ascii="Tahoma" w:eastAsia="MS ??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5B47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105B47"/>
    <w:pPr>
      <w:ind w:left="708"/>
    </w:pPr>
    <w:rPr>
      <w:rFonts w:ascii="Times New Roman" w:eastAsia="Times New Roman" w:hAnsi="Times New Roman" w:cs="Times New Roman"/>
      <w:lang w:eastAsia="hu-HU"/>
    </w:rPr>
  </w:style>
  <w:style w:type="character" w:customStyle="1" w:styleId="Hiperhivatkozs1">
    <w:name w:val="Hiperhivatkozás1"/>
    <w:rsid w:val="00105B47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24D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24D0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9</Pages>
  <Words>1714</Words>
  <Characters>11828</Characters>
  <Application>Microsoft Office Word</Application>
  <DocSecurity>0</DocSecurity>
  <Lines>98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13</cp:revision>
  <cp:lastPrinted>2021-07-21T14:25:00Z</cp:lastPrinted>
  <dcterms:created xsi:type="dcterms:W3CDTF">2021-07-21T12:49:00Z</dcterms:created>
  <dcterms:modified xsi:type="dcterms:W3CDTF">2021-07-23T09:15:00Z</dcterms:modified>
</cp:coreProperties>
</file>