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 Képviselő-testületének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. július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29-én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tartandó ülésére</w:t>
      </w:r>
    </w:p>
    <w:p w:rsidR="008A64BE" w:rsidRPr="008A64BE" w:rsidRDefault="008A64BE" w:rsidP="008A64BE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Egyesített Óvodai Intézményben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-es nevelési évben indítandó óvodai maximális csoportlétszámok túllépésének engedélyezése </w:t>
      </w:r>
    </w:p>
    <w:p w:rsidR="008A64BE" w:rsidRPr="008A64BE" w:rsidRDefault="008A64BE" w:rsidP="008A64B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Melléklet</w:t>
      </w:r>
      <w:proofErr w:type="gramStart"/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: 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</w:t>
      </w:r>
      <w:r w:rsidR="009E425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óvodavezető</w:t>
      </w:r>
      <w:proofErr w:type="gramEnd"/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kérelme</w:t>
      </w:r>
    </w:p>
    <w:p w:rsidR="008A64BE" w:rsidRPr="008A64BE" w:rsidRDefault="008A64BE" w:rsidP="008A64B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</w:t>
      </w:r>
      <w:proofErr w:type="gramStart"/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: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Szőke</w:t>
      </w:r>
      <w:proofErr w:type="gramEnd"/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Zoltán polgármester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0" w:name="_GoBack"/>
      <w:bookmarkEnd w:id="0"/>
    </w:p>
    <w:p w:rsid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Erdei Koletta köztisztviselő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TPH/10705-2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8A64BE" w:rsidRPr="008A64BE" w:rsidTr="00DE685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</w:pPr>
            <w:r w:rsidRPr="008A64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</w:pPr>
            <w:r w:rsidRPr="008A64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  <w:t>Hatáskör</w:t>
            </w:r>
          </w:p>
        </w:tc>
      </w:tr>
      <w:tr w:rsidR="008A64BE" w:rsidRPr="008A64BE" w:rsidTr="00DE685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SZMSZ 3. számú melléklet 2.2 pontja</w:t>
            </w:r>
          </w:p>
        </w:tc>
      </w:tr>
    </w:tbl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8A64BE" w:rsidRPr="008A64BE" w:rsidTr="00DE6859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proofErr w:type="spellStart"/>
            <w:r w:rsidRPr="008A64BE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8A64BE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BE" w:rsidRPr="008A64BE" w:rsidRDefault="008A64BE" w:rsidP="008A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ekaovoda@gmail.com</w:t>
            </w:r>
          </w:p>
        </w:tc>
      </w:tr>
    </w:tbl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. július 21.</w:t>
      </w: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Erdei Koletta</w:t>
      </w: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köztisztviselő</w:t>
      </w:r>
      <w:proofErr w:type="gramEnd"/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  <w:r w:rsidRPr="008A64BE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lastRenderedPageBreak/>
        <w:t>TISZAVASVÁRI VÁROS POLGÁRMESTERÉTŐL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8A64BE" w:rsidRPr="008A64BE" w:rsidRDefault="008A64BE" w:rsidP="008A64BE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8" w:history="1">
        <w:r w:rsidRPr="008A64B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tvonkph@tiszavasvari.hu</w:t>
        </w:r>
      </w:hyperlink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96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96"/>
          <w:lang w:eastAsia="hu-HU"/>
        </w:rPr>
        <w:t>Erdei Koletta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 L Ő T E R J E S Z T É S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Képviselő-testülethez</w:t>
      </w: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Egyesített Óvodai Intézményben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-es nevelési évben indítandó óvodai maximális csoportlétszámok túllépésének engedélyezése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 - testület!</w:t>
      </w: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OOEnc"/>
          <w:sz w:val="24"/>
          <w:szCs w:val="24"/>
          <w:lang w:eastAsia="hu-HU" w:bidi="hi-IN"/>
        </w:rPr>
      </w:pP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OOEnc"/>
          <w:sz w:val="24"/>
          <w:szCs w:val="24"/>
          <w:lang w:eastAsia="hu-HU" w:bidi="hi-IN"/>
        </w:rPr>
      </w:pPr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A Tiszavasvári Egyesített Óvodai Intézmény vezetője kérelmezte, hogy a fenntartó engedélyezze a 202</w:t>
      </w:r>
      <w:r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1</w:t>
      </w:r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/202</w:t>
      </w:r>
      <w:r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2</w:t>
      </w:r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-es nevelési év indításánál az óvodai maximális csoportlétszám 20%-al való átlépését minden óvodai csoportra vonatkozóan</w:t>
      </w:r>
      <w:r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 xml:space="preserve">. </w:t>
      </w:r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Az óvodavezető kérelme az előterjesztés 1. mellékletét képezi.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OOEnc"/>
          <w:sz w:val="24"/>
          <w:szCs w:val="24"/>
          <w:lang w:eastAsia="hu-HU" w:bidi="hi-IN"/>
        </w:rPr>
      </w:pPr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 xml:space="preserve">A nemzeti köznevelésről szóló 2011. évi CXC. tv. (továbbiakban: </w:t>
      </w:r>
      <w:proofErr w:type="spellStart"/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Nkt</w:t>
      </w:r>
      <w:proofErr w:type="spellEnd"/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.) 25. § (7) bekezdése értelmében a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z óvodai csoportok, iskolai osztályok, kollégiumi csoportok minimális, maximális és átlaglétszámát a 4. melléklet határozza meg. </w:t>
      </w: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Az óvodai csoportra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iskolai osztályra, kollégiumi csoportra </w:t>
      </w: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megállapított maximális létszám a nevelési év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illetve a tanítási év </w:t>
      </w: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indításánál a fenntartó engedélyével legfeljebb húsz százalékkal átléphető</w:t>
      </w: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>, továbbá függetlenül az indított osztályok, csoportok számától, akkor is, ha a nevelési év, tanítási év során az új gyermek, tanuló átvétele, felvétele miatt indokolt. A minimális létszámtól csak akkor lehet eltérni, ha azt az óvodai, tanulói jogviszony nevelési, tanítási év közben történő megszűnése indokolja.</w:t>
      </w: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hu-HU" w:bidi="hi-IN"/>
        </w:rPr>
      </w:pP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hu-HU" w:bidi="hi-IN"/>
        </w:rPr>
      </w:pPr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 xml:space="preserve">Az </w:t>
      </w:r>
      <w:proofErr w:type="spellStart"/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Nkt</w:t>
      </w:r>
      <w:proofErr w:type="spellEnd"/>
      <w:r w:rsidRPr="008A64BE">
        <w:rPr>
          <w:rFonts w:ascii="Times New Roman" w:eastAsia="Times New Roman" w:hAnsi="Times New Roman" w:cs="CalibriOOEnc"/>
          <w:sz w:val="24"/>
          <w:szCs w:val="24"/>
          <w:lang w:eastAsia="hu-HU" w:bidi="hi-IN"/>
        </w:rPr>
        <w:t>. 4</w:t>
      </w:r>
      <w:r w:rsidRPr="008A64BE">
        <w:rPr>
          <w:rFonts w:ascii="Times New Roman" w:eastAsia="Times New Roman" w:hAnsi="Times New Roman" w:cs="Calibri"/>
          <w:sz w:val="24"/>
          <w:szCs w:val="24"/>
          <w:lang w:eastAsia="hu-HU" w:bidi="hi-IN"/>
        </w:rPr>
        <w:t xml:space="preserve">. melléklete határozza meg az óvodai csoportlétszám határokat. </w:t>
      </w:r>
      <w:r w:rsidRPr="008A64BE">
        <w:rPr>
          <w:rFonts w:ascii="Times New Roman" w:eastAsia="Times New Roman" w:hAnsi="Times New Roman" w:cs="Calibri"/>
          <w:b/>
          <w:bCs/>
          <w:sz w:val="24"/>
          <w:szCs w:val="24"/>
          <w:lang w:eastAsia="hu-HU" w:bidi="hi-IN"/>
        </w:rPr>
        <w:t xml:space="preserve">Ez alapján az óvodában minimális csoportlétszám 13 fő, az átlag csoportlétszám 20 fő, míg a maximális létszám 25 fő. </w:t>
      </w: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hu-HU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8A64BE" w:rsidRPr="008A64BE" w:rsidTr="00DE6859">
        <w:tc>
          <w:tcPr>
            <w:tcW w:w="2302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</w:p>
        </w:tc>
        <w:tc>
          <w:tcPr>
            <w:tcW w:w="2302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minimális létszám</w:t>
            </w:r>
          </w:p>
        </w:tc>
        <w:tc>
          <w:tcPr>
            <w:tcW w:w="2303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maximális létszám</w:t>
            </w:r>
          </w:p>
        </w:tc>
        <w:tc>
          <w:tcPr>
            <w:tcW w:w="2303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átlag létszám</w:t>
            </w:r>
          </w:p>
        </w:tc>
      </w:tr>
      <w:tr w:rsidR="008A64BE" w:rsidRPr="008A64BE" w:rsidTr="00DE6859">
        <w:tc>
          <w:tcPr>
            <w:tcW w:w="2302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Óvoda</w:t>
            </w:r>
          </w:p>
        </w:tc>
        <w:tc>
          <w:tcPr>
            <w:tcW w:w="2302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13</w:t>
            </w:r>
          </w:p>
        </w:tc>
        <w:tc>
          <w:tcPr>
            <w:tcW w:w="2303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25</w:t>
            </w:r>
          </w:p>
        </w:tc>
        <w:tc>
          <w:tcPr>
            <w:tcW w:w="2303" w:type="dxa"/>
          </w:tcPr>
          <w:p w:rsidR="008A64BE" w:rsidRPr="008A64BE" w:rsidRDefault="008A64BE" w:rsidP="008A6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</w:pPr>
            <w:r w:rsidRPr="008A64BE">
              <w:rPr>
                <w:rFonts w:ascii="Times New Roman" w:eastAsia="Times New Roman" w:hAnsi="Times New Roman" w:cs="Times New Roman"/>
                <w:sz w:val="24"/>
                <w:szCs w:val="24"/>
                <w:lang w:eastAsia="hu-HU" w:bidi="hi-IN"/>
              </w:rPr>
              <w:t>20</w:t>
            </w:r>
          </w:p>
        </w:tc>
      </w:tr>
    </w:tbl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A nevelési év indításánál óvoda esetében a maximális csoportlétszám 25 fő, melynek legfeljebb 20%-os túllépését engedélyezheti a fenntartó. Így Tiszavasvári Város Önkormányzata által fenntartott óvodában az engedélyezhető maximális csoportlétszám 30 fő. </w:t>
      </w: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</w:p>
    <w:p w:rsidR="008A64BE" w:rsidRPr="009E4254" w:rsidRDefault="008A64BE" w:rsidP="008A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angal"/>
          <w:b/>
          <w:sz w:val="24"/>
          <w:szCs w:val="24"/>
          <w:u w:val="single"/>
          <w:lang w:eastAsia="hu-HU" w:bidi="hi-IN"/>
        </w:rPr>
      </w:pP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Az óvodavezető tájékoztatása alapján a jelenlegi adatok szerint </w:t>
      </w:r>
      <w:r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a </w:t>
      </w:r>
      <w:r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 xml:space="preserve">Tiszavasvári Egyesített Óvodai intézményben a Fülemüle Zöld Óvoda </w:t>
      </w:r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 xml:space="preserve">Cinege csoportjában, a </w:t>
      </w:r>
      <w:proofErr w:type="spellStart"/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Minimanó</w:t>
      </w:r>
      <w:proofErr w:type="spellEnd"/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 xml:space="preserve"> Óvoda Napsugár és </w:t>
      </w:r>
      <w:proofErr w:type="spellStart"/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Eszterlánc</w:t>
      </w:r>
      <w:proofErr w:type="spellEnd"/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 xml:space="preserve"> csoportjában a gyermekek létszáma 2021. szeptember 1. napjától meghaladja </w:t>
      </w:r>
      <w:r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a</w:t>
      </w:r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 xml:space="preserve"> maximálisan felvehető gyermeklétszámot,</w:t>
      </w:r>
      <w:r w:rsidR="00987E61"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 így az</w:t>
      </w: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 </w:t>
      </w:r>
      <w:r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óvodai csoportok 1/</w:t>
      </w:r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5-é</w:t>
      </w:r>
      <w:r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b</w:t>
      </w:r>
      <w:r w:rsidR="00987E61"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e</w:t>
      </w:r>
      <w:r w:rsidRPr="009E4254">
        <w:rPr>
          <w:rFonts w:ascii="Times New Roman" w:eastAsia="Times New Roman" w:hAnsi="Times New Roman" w:cs="Mangal"/>
          <w:b/>
          <w:sz w:val="24"/>
          <w:szCs w:val="24"/>
          <w:lang w:eastAsia="hu-HU" w:bidi="hi-IN"/>
        </w:rPr>
        <w:t>n várható túllépés.</w:t>
      </w: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 Tekintettel azonban arra, hogy </w:t>
      </w:r>
      <w:r w:rsidRPr="009E4254">
        <w:rPr>
          <w:rFonts w:ascii="Times New Roman" w:eastAsia="Times New Roman" w:hAnsi="Times New Roman" w:cs="Mangal"/>
          <w:b/>
          <w:sz w:val="24"/>
          <w:szCs w:val="24"/>
          <w:u w:val="single"/>
          <w:lang w:eastAsia="hu-HU" w:bidi="hi-IN"/>
        </w:rPr>
        <w:t>előre nem meghatározható a nevelési év közbeni felvétel, így valamennyi csoportra kéri a túllépésre vonatkozó fenntartói engedélyt.</w:t>
      </w:r>
    </w:p>
    <w:p w:rsidR="008A64BE" w:rsidRPr="008A64BE" w:rsidRDefault="008A64BE" w:rsidP="008A6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 - testület!</w:t>
      </w:r>
    </w:p>
    <w:p w:rsidR="008A64BE" w:rsidRPr="008A64BE" w:rsidRDefault="008A64BE" w:rsidP="008A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alapján kérem, hogy engedélyezze a Tiszavasvári Egyesített Óvodai Intézményben a 202</w:t>
      </w:r>
      <w:r w:rsidR="009E425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9E425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-es nevelési évben indított óvodai maximális csoportlétszámok 20%-al való túllépését a határozat-tervezet figyelembevételével.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987E6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. július 21.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Szőke Zoltán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A64BE" w:rsidRPr="008A64BE" w:rsidRDefault="008A64BE" w:rsidP="008A64BE">
      <w:pP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u-HU"/>
        </w:rPr>
        <w:br w:type="page"/>
      </w:r>
    </w:p>
    <w:p w:rsidR="008A64BE" w:rsidRPr="009E4254" w:rsidRDefault="009E4254" w:rsidP="0015139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9E4254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TPH/10705-2/2021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ik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. számú </w:t>
      </w:r>
      <w:r w:rsidR="008A64BE" w:rsidRPr="009E4254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előterjesztés 1. melléklete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5139A" w:rsidRDefault="00B867A2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u-HU"/>
        </w:rPr>
        <w:drawing>
          <wp:inline distT="0" distB="0" distL="0" distR="0">
            <wp:extent cx="5760720" cy="8147719"/>
            <wp:effectExtent l="0" t="0" r="0" b="5715"/>
            <wp:docPr id="1" name="Kép 1" descr="Z:\Kabinet\2021\07\Kolett\TEOI csoportlétszám túllépés kérelem_Olda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Kabinet\2021\07\Kolett\TEOI csoportlétszám túllépés kérelem_Oldal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A2" w:rsidRDefault="00B867A2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67A2" w:rsidRDefault="00B867A2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67A2" w:rsidRPr="008A64BE" w:rsidRDefault="00B867A2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B867A2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u-HU"/>
        </w:rPr>
        <w:drawing>
          <wp:inline distT="0" distB="0" distL="0" distR="0">
            <wp:extent cx="5760720" cy="8147719"/>
            <wp:effectExtent l="0" t="0" r="0" b="5715"/>
            <wp:docPr id="2" name="Kép 2" descr="Z:\Kabinet\2021\07\Kolett\TEOI csoportlétszám túllépés kérelem_Oldal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Kabinet\2021\07\Kolett\TEOI csoportlétszám túllépés kérelem_Oldal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987E61" w:rsidRDefault="00987E61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.../202</w:t>
      </w:r>
      <w:r w:rsidR="00987E6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1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. (VII. </w:t>
      </w:r>
      <w:r w:rsidR="00987E6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29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8A64B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8A64BE" w:rsidRPr="008A64BE" w:rsidRDefault="008A64BE" w:rsidP="008A64B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Egyesített Óvodai Intézményben 20</w:t>
      </w:r>
      <w:r w:rsidR="00987E6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987E6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Pr="008A64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-es nevelési évben indítandó óvodai maximális csoportlétszámok túllépésének engedélyezése </w:t>
      </w:r>
    </w:p>
    <w:p w:rsidR="008A64BE" w:rsidRPr="008A64BE" w:rsidRDefault="008A64BE" w:rsidP="008A64B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</w:t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engedélyezi a Tiszavasvári Egyesített Óvodai Intézmény minden óvodai csoportja esetében a 202</w:t>
      </w:r>
      <w:r w:rsidR="00987E61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1</w:t>
      </w: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/202</w:t>
      </w:r>
      <w:r w:rsidR="00987E61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2</w:t>
      </w:r>
      <w:r w:rsidRPr="008A64BE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-es nevelési évre vonatkozóan a maximális csoportlétszám 20%-al való túllépését.</w:t>
      </w: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</w:p>
    <w:p w:rsidR="008A64BE" w:rsidRPr="008A64BE" w:rsidRDefault="008A64BE" w:rsidP="008A64BE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</w:p>
    <w:p w:rsidR="008A64BE" w:rsidRPr="008A64BE" w:rsidRDefault="008A64BE" w:rsidP="008A64BE">
      <w:pPr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a testület döntéséről haladéktalanul értesítse az érintett intézmény vezetőjét.</w:t>
      </w:r>
    </w:p>
    <w:p w:rsidR="008A64BE" w:rsidRPr="008A64BE" w:rsidRDefault="008A64BE" w:rsidP="008A64BE">
      <w:pPr>
        <w:autoSpaceDE w:val="0"/>
        <w:autoSpaceDN w:val="0"/>
        <w:adjustRightInd w:val="0"/>
        <w:spacing w:after="480" w:line="240" w:lineRule="auto"/>
        <w:ind w:left="71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Pr="008A64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 </w:t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8A64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Start"/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:    Szőke</w:t>
      </w:r>
      <w:proofErr w:type="gramEnd"/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</w:p>
    <w:p w:rsidR="008A64BE" w:rsidRPr="008A64BE" w:rsidRDefault="008A64BE" w:rsidP="008A64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</w:t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proofErr w:type="gramStart"/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 w:rsidRPr="008A64B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widowControl w:val="0"/>
        <w:suppressAutoHyphens/>
        <w:spacing w:before="280" w:after="28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4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</w:p>
    <w:p w:rsidR="008A64BE" w:rsidRPr="008A64BE" w:rsidRDefault="008A64BE" w:rsidP="008A64BE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A64BE" w:rsidRPr="008A64BE" w:rsidRDefault="008A64BE" w:rsidP="008A64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C153B" w:rsidRDefault="000C153B"/>
    <w:sectPr w:rsidR="000C153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E4254">
      <w:pPr>
        <w:spacing w:after="0" w:line="240" w:lineRule="auto"/>
      </w:pPr>
      <w:r>
        <w:separator/>
      </w:r>
    </w:p>
  </w:endnote>
  <w:endnote w:type="continuationSeparator" w:id="0">
    <w:p w:rsidR="00000000" w:rsidRDefault="009E4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479245"/>
      <w:docPartObj>
        <w:docPartGallery w:val="Page Numbers (Bottom of Page)"/>
        <w:docPartUnique/>
      </w:docPartObj>
    </w:sdtPr>
    <w:sdtEndPr/>
    <w:sdtContent>
      <w:p w:rsidR="00D824D5" w:rsidRDefault="009274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254">
          <w:rPr>
            <w:noProof/>
          </w:rPr>
          <w:t>4</w:t>
        </w:r>
        <w:r>
          <w:fldChar w:fldCharType="end"/>
        </w:r>
      </w:p>
    </w:sdtContent>
  </w:sdt>
  <w:p w:rsidR="00D824D5" w:rsidRDefault="009E42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E4254">
      <w:pPr>
        <w:spacing w:after="0" w:line="240" w:lineRule="auto"/>
      </w:pPr>
      <w:r>
        <w:separator/>
      </w:r>
    </w:p>
  </w:footnote>
  <w:footnote w:type="continuationSeparator" w:id="0">
    <w:p w:rsidR="00000000" w:rsidRDefault="009E4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BE"/>
    <w:rsid w:val="000C153B"/>
    <w:rsid w:val="0015139A"/>
    <w:rsid w:val="008A64BE"/>
    <w:rsid w:val="009274AA"/>
    <w:rsid w:val="00987E61"/>
    <w:rsid w:val="009E4254"/>
    <w:rsid w:val="00B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A64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A64B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6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A64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A64B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6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644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3</cp:revision>
  <dcterms:created xsi:type="dcterms:W3CDTF">2021-07-20T06:19:00Z</dcterms:created>
  <dcterms:modified xsi:type="dcterms:W3CDTF">2021-07-20T08:33:00Z</dcterms:modified>
</cp:coreProperties>
</file>