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2C5A19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2019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 w:rsidR="00EA4A2F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október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EA4A2F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22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9F15DF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é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</w:t>
      </w:r>
      <w:r w:rsidR="00EA4A2F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alakuló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F376C" w:rsidRDefault="000F376C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Forgalomszabályozó </w:t>
      </w:r>
      <w:r w:rsidR="002C5A19">
        <w:rPr>
          <w:rFonts w:ascii="Times New Roman" w:hAnsi="Times New Roman" w:cs="Times New Roman"/>
          <w:sz w:val="28"/>
          <w:szCs w:val="28"/>
          <w:lang w:eastAsia="hu-HU"/>
        </w:rPr>
        <w:t>táblák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EA4A2F">
        <w:rPr>
          <w:rFonts w:ascii="Times New Roman" w:hAnsi="Times New Roman" w:cs="Times New Roman"/>
          <w:sz w:val="28"/>
          <w:szCs w:val="28"/>
          <w:lang w:eastAsia="hu-HU"/>
        </w:rPr>
        <w:t>elhelyezése a Petőfi úton</w:t>
      </w:r>
    </w:p>
    <w:p w:rsidR="000A4478" w:rsidRDefault="000A4478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A4478" w:rsidRPr="004833B7" w:rsidRDefault="000A4478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58636A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Melléklet:</w:t>
      </w:r>
      <w:r>
        <w:rPr>
          <w:rFonts w:ascii="Times New Roman" w:hAnsi="Times New Roman" w:cs="Times New Roman"/>
          <w:sz w:val="28"/>
          <w:szCs w:val="28"/>
          <w:lang w:eastAsia="hu-HU"/>
        </w:rPr>
        <w:tab/>
        <w:t xml:space="preserve">Rendőrségi javaslat, </w:t>
      </w:r>
      <w:r w:rsidRPr="00042D1D">
        <w:rPr>
          <w:rFonts w:ascii="Times New Roman" w:eastAsia="Calibri" w:hAnsi="Times New Roman" w:cs="Times New Roman"/>
          <w:sz w:val="28"/>
          <w:szCs w:val="28"/>
          <w:lang w:eastAsia="hu-HU"/>
        </w:rPr>
        <w:t>térkép részlet</w:t>
      </w:r>
      <w:r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Kovács Edina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D821CB">
        <w:rPr>
          <w:rFonts w:ascii="Times New Roman" w:eastAsia="Calibri" w:hAnsi="Times New Roman" w:cs="Times New Roman"/>
          <w:sz w:val="28"/>
          <w:szCs w:val="28"/>
          <w:lang w:eastAsia="hu-HU"/>
        </w:rPr>
        <w:t>3990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-</w:t>
      </w:r>
      <w:r w:rsidR="00D821CB">
        <w:rPr>
          <w:rFonts w:ascii="Times New Roman" w:eastAsia="Calibri" w:hAnsi="Times New Roman" w:cs="Times New Roman"/>
          <w:sz w:val="28"/>
          <w:szCs w:val="28"/>
          <w:lang w:eastAsia="hu-HU"/>
        </w:rPr>
        <w:t>1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/201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>9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2413DB" w:rsidRPr="004833B7" w:rsidRDefault="002413DB" w:rsidP="00875039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3DB" w:rsidRPr="004833B7" w:rsidTr="00CA244C">
        <w:trPr>
          <w:trHeight w:val="310"/>
        </w:trPr>
        <w:tc>
          <w:tcPr>
            <w:tcW w:w="5103" w:type="dxa"/>
          </w:tcPr>
          <w:p w:rsidR="002413DB" w:rsidRPr="004833B7" w:rsidRDefault="002413DB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2413DB" w:rsidRPr="004833B7" w:rsidRDefault="002413DB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201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>9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EA4A2F">
        <w:rPr>
          <w:rFonts w:ascii="Times New Roman" w:eastAsia="Calibri" w:hAnsi="Times New Roman" w:cs="Times New Roman"/>
          <w:sz w:val="28"/>
          <w:szCs w:val="28"/>
          <w:lang w:eastAsia="hu-HU"/>
        </w:rPr>
        <w:t>október 22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Pr="00AB47F4">
        <w:rPr>
          <w:rFonts w:ascii="Times New Roman" w:hAnsi="Times New Roman" w:cs="Times New Roman"/>
          <w:color w:val="auto"/>
          <w:sz w:val="28"/>
          <w:szCs w:val="28"/>
        </w:rPr>
        <w:t>Kovács Edina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  <w:t>témafelelős</w:t>
      </w:r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D372DB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>Kovács Edina</w:t>
      </w:r>
      <w:r w:rsidR="00BA6E95" w:rsidRPr="004833B7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572AE4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0614E0" w:rsidRPr="004833B7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9C7778" w:rsidRPr="004833B7" w:rsidRDefault="009C7778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C1EFF" w:rsidRPr="004833B7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32F6F" w:rsidRDefault="007961DF" w:rsidP="00796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Forgalomszabályozó </w:t>
      </w:r>
      <w:r w:rsidR="002C5A19">
        <w:rPr>
          <w:rFonts w:ascii="Times New Roman" w:hAnsi="Times New Roman" w:cs="Times New Roman"/>
          <w:b/>
          <w:sz w:val="24"/>
          <w:szCs w:val="24"/>
          <w:lang w:eastAsia="hu-HU"/>
        </w:rPr>
        <w:t>táblák</w:t>
      </w:r>
      <w:r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A4A2F">
        <w:rPr>
          <w:rFonts w:ascii="Times New Roman" w:hAnsi="Times New Roman" w:cs="Times New Roman"/>
          <w:b/>
          <w:sz w:val="24"/>
          <w:szCs w:val="24"/>
          <w:lang w:eastAsia="hu-HU"/>
        </w:rPr>
        <w:t>elhelyezés</w:t>
      </w:r>
      <w:r w:rsidR="002C5A19">
        <w:rPr>
          <w:rFonts w:ascii="Times New Roman" w:hAnsi="Times New Roman" w:cs="Times New Roman"/>
          <w:b/>
          <w:sz w:val="24"/>
          <w:szCs w:val="24"/>
          <w:lang w:eastAsia="hu-HU"/>
        </w:rPr>
        <w:t>e</w:t>
      </w:r>
      <w:r w:rsidR="00EA4A2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a Petőfi úton</w:t>
      </w:r>
    </w:p>
    <w:p w:rsidR="00D821CB" w:rsidRPr="00D821CB" w:rsidRDefault="00D821CB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821CB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4BB3" w:rsidRDefault="00754BB3" w:rsidP="007961D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4BB3" w:rsidRDefault="00754BB3" w:rsidP="007961D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Képviselő-testület a március hónapban megtartott rendkívüli ülésén a 79/2019. (III.14.) Kt. számú határozatával a Petőfi utcán lévő súlykorlátozás feloldásáról döntött, valamint javaslat kéréséről az állagmegóvása érdekében. </w:t>
      </w:r>
    </w:p>
    <w:p w:rsidR="007E3CB0" w:rsidRDefault="00754BB3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Az önkormányzat </w:t>
      </w:r>
      <w:r w:rsidRPr="00754BB3">
        <w:rPr>
          <w:rFonts w:ascii="Times New Roman" w:hAnsi="Times New Roman" w:cs="Times New Roman"/>
          <w:sz w:val="24"/>
          <w:szCs w:val="24"/>
        </w:rPr>
        <w:t xml:space="preserve">a Belügyminisztérium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754BB3">
        <w:rPr>
          <w:rFonts w:ascii="Times New Roman" w:hAnsi="Times New Roman" w:cs="Times New Roman"/>
          <w:sz w:val="24"/>
          <w:szCs w:val="24"/>
        </w:rPr>
        <w:t>az egyes kisvárosi települések fejlesztési feladatairól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4BB3">
        <w:rPr>
          <w:rFonts w:ascii="Times New Roman" w:hAnsi="Times New Roman" w:cs="Times New Roman"/>
          <w:sz w:val="24"/>
          <w:szCs w:val="24"/>
        </w:rPr>
        <w:t xml:space="preserve"> szóló 1480/2019. (VIII.01.) Korm. határozat alapján támogatásban részesül</w:t>
      </w:r>
      <w:r>
        <w:rPr>
          <w:rFonts w:ascii="Times New Roman" w:hAnsi="Times New Roman" w:cs="Times New Roman"/>
          <w:sz w:val="24"/>
          <w:szCs w:val="24"/>
        </w:rPr>
        <w:t xml:space="preserve">t, melynek keretén belül a Petőfi utca több mint 1 km-es szakasza új aszfaltszőnyeget kapott. A kivitelezési munkákat a Petőfi utcában október 18-án befejeződtek, erre való tekintettel mihamarabb szükséges a forgalomkorlátozás </w:t>
      </w:r>
      <w:r w:rsidR="007E3CB0">
        <w:rPr>
          <w:rFonts w:ascii="Times New Roman" w:hAnsi="Times New Roman" w:cs="Times New Roman"/>
          <w:sz w:val="24"/>
          <w:szCs w:val="24"/>
        </w:rPr>
        <w:t xml:space="preserve">újbóli </w:t>
      </w:r>
      <w:r>
        <w:rPr>
          <w:rFonts w:ascii="Times New Roman" w:hAnsi="Times New Roman" w:cs="Times New Roman"/>
          <w:sz w:val="24"/>
          <w:szCs w:val="24"/>
        </w:rPr>
        <w:t>bevezetése</w:t>
      </w:r>
      <w:r w:rsidR="007E3CB0">
        <w:rPr>
          <w:rFonts w:ascii="Times New Roman" w:hAnsi="Times New Roman" w:cs="Times New Roman"/>
          <w:sz w:val="24"/>
          <w:szCs w:val="24"/>
        </w:rPr>
        <w:t>, annak érdekében, hogy ez az út még sokáig ilyen állapotban maradhasson.</w:t>
      </w:r>
    </w:p>
    <w:p w:rsidR="00A704FD" w:rsidRDefault="00A704FD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E3CB0" w:rsidRDefault="00A704FD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821CB">
        <w:rPr>
          <w:rFonts w:ascii="Times New Roman" w:hAnsi="Times New Roman" w:cs="Times New Roman"/>
          <w:bCs/>
          <w:sz w:val="24"/>
          <w:szCs w:val="24"/>
        </w:rPr>
        <w:t>A közúti közlekedésről szóló 1988. évi I. törvény 33. § (1) bekezdés bb) pontja alapján a helyi közutak tekintetében a helyi önkormányzat az útkezelő, illetve ezen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</w:t>
      </w:r>
    </w:p>
    <w:p w:rsidR="00A704FD" w:rsidRDefault="00A704FD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54BB3" w:rsidRDefault="00A704FD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rendőrség áprilisban megküldte a javaslatát,</w:t>
      </w:r>
      <w:r w:rsidR="00DA5823">
        <w:rPr>
          <w:rFonts w:ascii="Times New Roman" w:hAnsi="Times New Roman" w:cs="Times New Roman"/>
          <w:sz w:val="24"/>
          <w:szCs w:val="24"/>
        </w:rPr>
        <w:t xml:space="preserve"> -</w:t>
      </w:r>
      <w:r w:rsidR="00DA5823" w:rsidRPr="00DA5823">
        <w:rPr>
          <w:rFonts w:ascii="Times New Roman" w:hAnsi="Times New Roman" w:cs="Times New Roman"/>
          <w:sz w:val="24"/>
          <w:szCs w:val="24"/>
        </w:rPr>
        <w:t xml:space="preserve"> </w:t>
      </w:r>
      <w:r w:rsidR="00DA5823">
        <w:rPr>
          <w:rFonts w:ascii="Times New Roman" w:hAnsi="Times New Roman" w:cs="Times New Roman"/>
          <w:sz w:val="24"/>
          <w:szCs w:val="24"/>
        </w:rPr>
        <w:t>az előterjesztés mellékletét képezi -</w:t>
      </w:r>
      <w:r>
        <w:rPr>
          <w:rFonts w:ascii="Times New Roman" w:hAnsi="Times New Roman" w:cs="Times New Roman"/>
          <w:sz w:val="24"/>
          <w:szCs w:val="24"/>
        </w:rPr>
        <w:t xml:space="preserve"> mely szerint az út felújítását követően </w:t>
      </w:r>
      <w:r w:rsidR="00DA5823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</w:t>
      </w:r>
      <w:r w:rsidR="00DA5823">
        <w:rPr>
          <w:rFonts w:ascii="Times New Roman" w:hAnsi="Times New Roman" w:cs="Times New Roman"/>
          <w:sz w:val="24"/>
          <w:szCs w:val="24"/>
        </w:rPr>
        <w:t>vasolja a</w:t>
      </w:r>
      <w:r>
        <w:rPr>
          <w:rFonts w:ascii="Times New Roman" w:hAnsi="Times New Roman" w:cs="Times New Roman"/>
          <w:sz w:val="24"/>
          <w:szCs w:val="24"/>
        </w:rPr>
        <w:t xml:space="preserve"> „Korlátozott forgalmú övezet” bevezetését</w:t>
      </w:r>
      <w:r w:rsidR="00DA5823">
        <w:rPr>
          <w:rFonts w:ascii="Times New Roman" w:hAnsi="Times New Roman" w:cs="Times New Roman"/>
          <w:sz w:val="24"/>
          <w:szCs w:val="24"/>
        </w:rPr>
        <w:t xml:space="preserve"> 7,5t súlykorlát megjelölésével.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62D" w:rsidRDefault="0021062D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062D" w:rsidRDefault="0021062D" w:rsidP="0021062D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rendőrség javaslatán túl</w:t>
      </w:r>
      <w:r w:rsidRPr="002106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21062D">
        <w:rPr>
          <w:rFonts w:ascii="Times New Roman" w:hAnsi="Times New Roman" w:cs="Times New Roman"/>
          <w:sz w:val="24"/>
        </w:rPr>
        <w:t>„Kivéve célforgalom” felirat</w:t>
      </w:r>
      <w:r>
        <w:rPr>
          <w:rFonts w:ascii="Times New Roman" w:hAnsi="Times New Roman" w:cs="Times New Roman"/>
          <w:sz w:val="24"/>
        </w:rPr>
        <w:t>ú</w:t>
      </w:r>
      <w:r w:rsidRPr="0021062D">
        <w:rPr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kiegészítő tábla kihelyezését is szükségesnek tartom, tekintettel arra, hogy a Petőfi utcáról közelíthető meg több telephely és mezőgazdasági föld is.</w:t>
      </w:r>
    </w:p>
    <w:p w:rsidR="0021062D" w:rsidRDefault="0021062D" w:rsidP="007961D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1C80" w:rsidRDefault="00C51C80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bookmarkStart w:id="0" w:name="foot_1_place"/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C51C80">
        <w:rPr>
          <w:rFonts w:ascii="Times New Roman" w:hAnsi="Times New Roman" w:cs="Times New Roman"/>
          <w:bCs/>
          <w:sz w:val="24"/>
          <w:szCs w:val="24"/>
        </w:rPr>
        <w:t xml:space="preserve"> közúti közlekedés szabályairól</w:t>
      </w:r>
      <w:r w:rsidRPr="00C51C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szóló </w:t>
      </w:r>
      <w:r w:rsidRPr="00C51C80">
        <w:rPr>
          <w:rFonts w:ascii="Times New Roman" w:hAnsi="Times New Roman" w:cs="Times New Roman"/>
          <w:sz w:val="24"/>
          <w:szCs w:val="24"/>
        </w:rPr>
        <w:t>1/1975. (II. 5.) KPM–BM együttes rendelet</w:t>
      </w:r>
      <w:r w:rsidR="00E7540F">
        <w:rPr>
          <w:rFonts w:ascii="Times New Roman" w:hAnsi="Times New Roman" w:cs="Times New Roman"/>
          <w:sz w:val="24"/>
          <w:szCs w:val="24"/>
        </w:rPr>
        <w:t xml:space="preserve"> (továbbiakban: Együttes rendelet)</w:t>
      </w:r>
      <w:r w:rsidRPr="00C51C8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14. §-a rendelkezik </w:t>
      </w:r>
      <w:r w:rsidR="006F64E0">
        <w:rPr>
          <w:rFonts w:ascii="Times New Roman" w:hAnsi="Times New Roman" w:cs="Times New Roman"/>
          <w:bCs/>
          <w:sz w:val="24"/>
          <w:szCs w:val="24"/>
        </w:rPr>
        <w:t>a</w:t>
      </w:r>
      <w:r w:rsidRPr="00C51C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0F42" w:rsidRPr="00E90F42">
        <w:rPr>
          <w:rFonts w:ascii="Times New Roman" w:hAnsi="Times New Roman" w:cs="Times New Roman"/>
          <w:sz w:val="24"/>
          <w:szCs w:val="24"/>
        </w:rPr>
        <w:t>járművek forgalmát t</w:t>
      </w:r>
      <w:r w:rsidR="00E90F42">
        <w:rPr>
          <w:rFonts w:ascii="Times New Roman" w:hAnsi="Times New Roman" w:cs="Times New Roman"/>
          <w:sz w:val="24"/>
          <w:szCs w:val="24"/>
        </w:rPr>
        <w:t>iltó vagy korlátozó jelzőtáblákról.</w:t>
      </w:r>
    </w:p>
    <w:p w:rsidR="00A704FD" w:rsidRPr="00A704FD" w:rsidRDefault="00E90F42" w:rsidP="00A704FD">
      <w:pPr>
        <w:pStyle w:val="NormlWeb"/>
        <w:spacing w:after="20" w:afterAutospacing="0"/>
        <w:jc w:val="both"/>
      </w:pPr>
      <w:r w:rsidRPr="00E90F42">
        <w:rPr>
          <w:iCs/>
        </w:rPr>
        <w:t>„</w:t>
      </w:r>
      <w:r w:rsidRPr="0058037E">
        <w:rPr>
          <w:i/>
          <w:iCs/>
        </w:rPr>
        <w:t>14. § (1)</w:t>
      </w:r>
      <w:r w:rsidRPr="00E90F42">
        <w:rPr>
          <w:iCs/>
        </w:rPr>
        <w:t xml:space="preserve"> </w:t>
      </w:r>
      <w:r w:rsidR="00A704FD">
        <w:rPr>
          <w:iCs/>
        </w:rPr>
        <w:t xml:space="preserve">bekezdés z/2. </w:t>
      </w:r>
      <w:r w:rsidR="00A704FD" w:rsidRPr="00A704FD">
        <w:t>„Korlátozott forgalmú övezet (zóna)” (53/c. ábra) jelzőtábla azt jelzi, hogy a „Korlátozott forgalmú övezet (zóna) vége” (53/d. ábra) jelzőtábláig az úton a táblán megjelölt súlyhatárt meghaladó megengedett legnagyobb össztömegű tehergépkocsival, vontatóval, mezőgazdasági vontatóval és lassú járművel közlekedni tilos.</w:t>
      </w:r>
    </w:p>
    <w:p w:rsidR="00A704FD" w:rsidRPr="00A704FD" w:rsidRDefault="00A704FD" w:rsidP="00A704FD">
      <w:pPr>
        <w:spacing w:before="100" w:beforeAutospacing="1" w:after="2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 wp14:anchorId="6F9E6B64" wp14:editId="2B8ABBEA">
            <wp:extent cx="1800225" cy="1438275"/>
            <wp:effectExtent l="0" t="0" r="9525" b="9525"/>
            <wp:docPr id="2" name="Kép 2" descr="http://njt.hu/konvert/Html/1975/24/image/1975_24__20000001A374_015_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jt.hu/konvert/Html/1975/24/image/1975_24__20000001A374_015_4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4E0" w:rsidRDefault="00A704FD" w:rsidP="00A704FD">
      <w:pPr>
        <w:pStyle w:val="NormlWeb"/>
        <w:spacing w:after="20" w:afterAutospacing="0"/>
        <w:jc w:val="both"/>
      </w:pPr>
      <w:r>
        <w:rPr>
          <w:bCs/>
        </w:rPr>
        <w:t>„</w:t>
      </w:r>
      <w:r w:rsidRPr="00A704FD">
        <w:rPr>
          <w:bCs/>
          <w:i/>
        </w:rPr>
        <w:t>14. § (3)</w:t>
      </w:r>
      <w:r>
        <w:rPr>
          <w:bCs/>
        </w:rPr>
        <w:t xml:space="preserve"> </w:t>
      </w:r>
      <w:r>
        <w:t xml:space="preserve">Ha az (1) bekezdés </w:t>
      </w:r>
      <w:r>
        <w:rPr>
          <w:i/>
          <w:iCs/>
        </w:rPr>
        <w:t>n)–y)</w:t>
      </w:r>
      <w:r>
        <w:t xml:space="preserve"> és </w:t>
      </w:r>
      <w:r>
        <w:rPr>
          <w:i/>
          <w:iCs/>
        </w:rPr>
        <w:t>z/2.</w:t>
      </w:r>
      <w:r>
        <w:t xml:space="preserve"> pontjában említett jelzőtábla alatt elhelyezett kiegészítő táblán „Kivéve célforgalom” felirat van, a tilalom nem vonatkozik arra a járműre, melynek úti célja a táblával megjelölt úton vagy övezetben van.”</w:t>
      </w:r>
    </w:p>
    <w:p w:rsidR="00154B2B" w:rsidRPr="00E90F42" w:rsidRDefault="00154B2B" w:rsidP="00A704FD">
      <w:pPr>
        <w:pStyle w:val="NormlWeb"/>
        <w:spacing w:after="20" w:afterAutospacing="0"/>
        <w:jc w:val="both"/>
        <w:rPr>
          <w:bCs/>
        </w:rPr>
      </w:pPr>
      <w:r>
        <w:t xml:space="preserve">A korlátozás bevezetése új közlekedési táblák beszerzésével jár, ennek költsége kb. nettó </w:t>
      </w:r>
      <w:r w:rsidR="002643E3">
        <w:t>250.080</w:t>
      </w:r>
      <w:r>
        <w:t xml:space="preserve">,-Ft, azaz bruttó </w:t>
      </w:r>
      <w:r w:rsidR="002643E3">
        <w:t>317.602</w:t>
      </w:r>
      <w:r>
        <w:t>,-Ft, amely az önkormányzat költségvetésében rendelkezésre áll.</w:t>
      </w:r>
    </w:p>
    <w:bookmarkEnd w:id="0"/>
    <w:p w:rsidR="007961DF" w:rsidRDefault="007961DF" w:rsidP="007961D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821CB">
        <w:rPr>
          <w:rFonts w:ascii="Times New Roman" w:hAnsi="Times New Roman" w:cs="Times New Roman"/>
          <w:sz w:val="24"/>
          <w:szCs w:val="24"/>
        </w:rPr>
        <w:t>Kérem a Tisztelt Képviselő-testületet, hogy a fenti</w:t>
      </w:r>
      <w:r w:rsidR="00AE4CBB" w:rsidRPr="00D821CB">
        <w:rPr>
          <w:rFonts w:ascii="Times New Roman" w:hAnsi="Times New Roman" w:cs="Times New Roman"/>
          <w:sz w:val="24"/>
          <w:szCs w:val="24"/>
        </w:rPr>
        <w:t>ekben foglaltakat</w:t>
      </w:r>
      <w:r w:rsidRPr="00D821CB">
        <w:rPr>
          <w:rFonts w:ascii="Times New Roman" w:hAnsi="Times New Roman" w:cs="Times New Roman"/>
          <w:sz w:val="24"/>
          <w:szCs w:val="24"/>
        </w:rPr>
        <w:t xml:space="preserve"> figyelembe véve szíveskedjen a</w:t>
      </w:r>
      <w:r w:rsidR="00765DFF">
        <w:rPr>
          <w:rFonts w:ascii="Times New Roman" w:hAnsi="Times New Roman" w:cs="Times New Roman"/>
          <w:sz w:val="24"/>
          <w:szCs w:val="24"/>
        </w:rPr>
        <w:t xml:space="preserve"> határozat-tervezetet elfogadni.</w:t>
      </w: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821CB">
        <w:rPr>
          <w:rFonts w:ascii="Times New Roman" w:hAnsi="Times New Roman" w:cs="Times New Roman"/>
          <w:sz w:val="24"/>
          <w:szCs w:val="24"/>
        </w:rPr>
        <w:t>Tiszavasvári, 201</w:t>
      </w:r>
      <w:r w:rsidR="00D821CB" w:rsidRPr="00D821CB">
        <w:rPr>
          <w:rFonts w:ascii="Times New Roman" w:hAnsi="Times New Roman" w:cs="Times New Roman"/>
          <w:sz w:val="24"/>
          <w:szCs w:val="24"/>
        </w:rPr>
        <w:t>9</w:t>
      </w:r>
      <w:r w:rsidRPr="00D821CB">
        <w:rPr>
          <w:rFonts w:ascii="Times New Roman" w:hAnsi="Times New Roman" w:cs="Times New Roman"/>
          <w:sz w:val="24"/>
          <w:szCs w:val="24"/>
        </w:rPr>
        <w:t xml:space="preserve">. </w:t>
      </w:r>
      <w:r w:rsidR="0021062D">
        <w:rPr>
          <w:rFonts w:ascii="Times New Roman" w:hAnsi="Times New Roman" w:cs="Times New Roman"/>
          <w:sz w:val="24"/>
          <w:szCs w:val="24"/>
        </w:rPr>
        <w:t>október 22</w:t>
      </w:r>
      <w:r w:rsidRPr="00D821CB">
        <w:rPr>
          <w:rFonts w:ascii="Times New Roman" w:hAnsi="Times New Roman" w:cs="Times New Roman"/>
          <w:sz w:val="24"/>
          <w:szCs w:val="24"/>
        </w:rPr>
        <w:t>.</w:t>
      </w: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65DFF" w:rsidRPr="00D821CB" w:rsidRDefault="00765DFF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D821CB" w:rsidRDefault="004833B7" w:rsidP="00875039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="00875039" w:rsidRPr="00D821CB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:rsidR="004833B7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</w:t>
      </w:r>
      <w:r w:rsidR="00875039" w:rsidRPr="00D821C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>polgármester</w:t>
      </w: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3C38" w:rsidRDefault="00353C38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Pr="00D821CB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833B7" w:rsidRPr="004833B7" w:rsidRDefault="004833B7" w:rsidP="004833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HATÁROZAT-TERVEZET </w:t>
      </w:r>
    </w:p>
    <w:p w:rsidR="004833B7" w:rsidRPr="004833B7" w:rsidRDefault="004833B7" w:rsidP="004833B7">
      <w:pPr>
        <w:pStyle w:val="Cm"/>
        <w:rPr>
          <w:sz w:val="24"/>
          <w:szCs w:val="24"/>
        </w:rPr>
      </w:pP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4833B7" w:rsidRPr="004833B7" w:rsidRDefault="0003248C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……/201</w:t>
      </w:r>
      <w:r w:rsidR="00650B08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21062D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4833B7"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062D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4833B7"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</w:p>
    <w:p w:rsidR="004833B7" w:rsidRPr="004833B7" w:rsidRDefault="004833B7" w:rsidP="004833B7">
      <w:pPr>
        <w:rPr>
          <w:rFonts w:ascii="Times New Roman" w:hAnsi="Times New Roman" w:cs="Times New Roman"/>
          <w:b/>
          <w:bCs/>
        </w:rPr>
      </w:pPr>
    </w:p>
    <w:p w:rsidR="004833B7" w:rsidRDefault="0003248C" w:rsidP="00210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Forgalomszabályozó </w:t>
      </w:r>
      <w:r w:rsidR="00491693">
        <w:rPr>
          <w:rFonts w:ascii="Times New Roman" w:hAnsi="Times New Roman" w:cs="Times New Roman"/>
          <w:b/>
          <w:sz w:val="24"/>
          <w:szCs w:val="24"/>
          <w:lang w:eastAsia="hu-HU"/>
        </w:rPr>
        <w:t>táblá</w:t>
      </w:r>
      <w:r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 </w:t>
      </w:r>
      <w:r w:rsidR="00491693">
        <w:rPr>
          <w:rFonts w:ascii="Times New Roman" w:hAnsi="Times New Roman" w:cs="Times New Roman"/>
          <w:b/>
          <w:sz w:val="24"/>
          <w:szCs w:val="24"/>
          <w:lang w:eastAsia="hu-HU"/>
        </w:rPr>
        <w:t>e</w:t>
      </w:r>
      <w:r w:rsidR="0021062D">
        <w:rPr>
          <w:rFonts w:ascii="Times New Roman" w:hAnsi="Times New Roman" w:cs="Times New Roman"/>
          <w:b/>
          <w:sz w:val="24"/>
          <w:szCs w:val="24"/>
          <w:lang w:eastAsia="hu-HU"/>
        </w:rPr>
        <w:t>lhelyezése a Petőfi úton</w:t>
      </w:r>
    </w:p>
    <w:p w:rsidR="0021062D" w:rsidRPr="004833B7" w:rsidRDefault="0021062D" w:rsidP="002106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062D" w:rsidRPr="006B6E55" w:rsidRDefault="0021062D" w:rsidP="0021062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F5E27">
        <w:rPr>
          <w:rFonts w:ascii="Times New Roman" w:hAnsi="Times New Roman" w:cs="Times New Roman"/>
          <w:sz w:val="24"/>
          <w:szCs w:val="24"/>
          <w:lang w:eastAsia="hu-HU"/>
        </w:rPr>
        <w:t>„</w:t>
      </w:r>
      <w:r>
        <w:rPr>
          <w:rFonts w:ascii="Times New Roman" w:hAnsi="Times New Roman" w:cs="Times New Roman"/>
          <w:sz w:val="24"/>
          <w:szCs w:val="24"/>
          <w:lang w:eastAsia="hu-HU"/>
        </w:rPr>
        <w:t>F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sz w:val="24"/>
          <w:szCs w:val="24"/>
          <w:lang w:eastAsia="hu-HU"/>
        </w:rPr>
        <w:t>táblák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elhelyezése a Petőfi úton</w:t>
      </w:r>
      <w:r w:rsidR="008F5E27">
        <w:rPr>
          <w:rFonts w:ascii="Times New Roman" w:hAnsi="Times New Roman" w:cs="Times New Roman"/>
          <w:sz w:val="24"/>
          <w:szCs w:val="24"/>
          <w:lang w:eastAsia="hu-HU"/>
        </w:rPr>
        <w:t>”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című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 xml:space="preserve"> 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901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53901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E1528" w:rsidRPr="005E1528" w:rsidRDefault="007961DF" w:rsidP="00765DFF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 xml:space="preserve">Elrendeli a </w:t>
      </w:r>
      <w:r w:rsidR="008F5E27">
        <w:rPr>
          <w:rFonts w:ascii="Times New Roman" w:hAnsi="Times New Roman" w:cs="Times New Roman"/>
          <w:sz w:val="24"/>
          <w:szCs w:val="24"/>
        </w:rPr>
        <w:t>Petőfi utca Bajcsy-Zsilinszky Endre u. - Hősök u. közötti szakaszán</w:t>
      </w:r>
      <w:r w:rsidR="00765DFF">
        <w:rPr>
          <w:rFonts w:ascii="Times New Roman" w:hAnsi="Times New Roman" w:cs="Times New Roman"/>
          <w:sz w:val="24"/>
          <w:szCs w:val="24"/>
        </w:rPr>
        <w:t xml:space="preserve"> </w:t>
      </w:r>
      <w:r w:rsidR="008F5E27">
        <w:rPr>
          <w:rFonts w:ascii="Times New Roman" w:hAnsi="Times New Roman" w:cs="Times New Roman"/>
          <w:sz w:val="24"/>
          <w:szCs w:val="24"/>
        </w:rPr>
        <w:t xml:space="preserve">a „Korlátozott forgalmú övezet” bevezetését 7,5t súlykorlát megjelölésével és </w:t>
      </w:r>
      <w:r w:rsidR="00765DFF">
        <w:rPr>
          <w:rFonts w:ascii="Times New Roman" w:hAnsi="Times New Roman" w:cs="Times New Roman"/>
          <w:sz w:val="24"/>
          <w:szCs w:val="24"/>
        </w:rPr>
        <w:t>„Kivéve célforgalom” kiegészítő tábl</w:t>
      </w:r>
      <w:r w:rsidR="008F5E27">
        <w:rPr>
          <w:rFonts w:ascii="Times New Roman" w:hAnsi="Times New Roman" w:cs="Times New Roman"/>
          <w:sz w:val="24"/>
          <w:szCs w:val="24"/>
        </w:rPr>
        <w:t>ával</w:t>
      </w:r>
      <w:r w:rsidR="00EB3268">
        <w:rPr>
          <w:rFonts w:ascii="Times New Roman" w:hAnsi="Times New Roman" w:cs="Times New Roman"/>
          <w:sz w:val="24"/>
          <w:szCs w:val="24"/>
        </w:rPr>
        <w:t>.</w:t>
      </w:r>
      <w:r w:rsidR="00765D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901" w:rsidRPr="007961DF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961DF" w:rsidRPr="00453901" w:rsidRDefault="00EB3268" w:rsidP="00EB3268">
      <w:pPr>
        <w:pStyle w:val="Nincstrkz"/>
        <w:numPr>
          <w:ilvl w:val="0"/>
          <w:numId w:val="16"/>
        </w:numPr>
        <w:tabs>
          <w:tab w:val="left" w:pos="284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polgármestert, hogy:</w:t>
      </w:r>
    </w:p>
    <w:p w:rsidR="00453901" w:rsidRDefault="00EB3268" w:rsidP="00EB3268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353C38">
        <w:rPr>
          <w:rFonts w:ascii="Times New Roman" w:hAnsi="Times New Roman" w:cs="Times New Roman"/>
          <w:color w:val="000000"/>
          <w:sz w:val="24"/>
          <w:szCs w:val="24"/>
        </w:rPr>
        <w:t>a döntésről tájékoztassa a Tiszavasvári Rendőrkapitányságot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EB3268" w:rsidRDefault="00EB3268" w:rsidP="008F5E27">
      <w:pPr>
        <w:pStyle w:val="Nincstrkz"/>
        <w:tabs>
          <w:tab w:val="left" w:pos="284"/>
        </w:tabs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53C38" w:rsidRPr="00353C38">
        <w:rPr>
          <w:rFonts w:ascii="Times New Roman" w:hAnsi="Times New Roman" w:cs="Times New Roman"/>
          <w:sz w:val="24"/>
          <w:szCs w:val="24"/>
        </w:rPr>
        <w:t xml:space="preserve"> </w:t>
      </w:r>
      <w:r w:rsidR="00353C38">
        <w:rPr>
          <w:rFonts w:ascii="Times New Roman" w:hAnsi="Times New Roman" w:cs="Times New Roman"/>
          <w:sz w:val="24"/>
          <w:szCs w:val="24"/>
        </w:rPr>
        <w:t xml:space="preserve">gondoskodjon </w:t>
      </w:r>
      <w:r w:rsidR="00353C38">
        <w:rPr>
          <w:rFonts w:ascii="Times New Roman" w:hAnsi="Times New Roman" w:cs="Times New Roman"/>
          <w:color w:val="000000"/>
          <w:sz w:val="24"/>
          <w:szCs w:val="24"/>
        </w:rPr>
        <w:t>az 1. pontban l</w:t>
      </w:r>
      <w:r w:rsidR="008F5E27">
        <w:rPr>
          <w:rFonts w:ascii="Times New Roman" w:hAnsi="Times New Roman" w:cs="Times New Roman"/>
          <w:color w:val="000000"/>
          <w:sz w:val="24"/>
          <w:szCs w:val="24"/>
        </w:rPr>
        <w:t>évő forgalomszabályozáshoz szükséges táblák beszerzéséről és azok kihelyezéséről</w:t>
      </w:r>
      <w:r w:rsidR="00353C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53C38" w:rsidRDefault="00353C38" w:rsidP="00353C38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901" w:rsidRPr="007961DF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833B7" w:rsidRPr="007961DF" w:rsidRDefault="004833B7" w:rsidP="007961D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F5E27" w:rsidRDefault="004833B7" w:rsidP="007961D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8F5E27">
        <w:rPr>
          <w:rFonts w:ascii="Times New Roman" w:hAnsi="Times New Roman" w:cs="Times New Roman"/>
          <w:sz w:val="24"/>
          <w:szCs w:val="24"/>
        </w:rPr>
        <w:t>1. azonnal</w:t>
      </w:r>
    </w:p>
    <w:p w:rsidR="004833B7" w:rsidRPr="007961DF" w:rsidRDefault="008F5E27" w:rsidP="008F5E27">
      <w:pPr>
        <w:pStyle w:val="Nincstrkz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</w:t>
      </w:r>
      <w:r w:rsidR="00353C38">
        <w:rPr>
          <w:rFonts w:ascii="Times New Roman" w:hAnsi="Times New Roman" w:cs="Times New Roman"/>
          <w:sz w:val="24"/>
          <w:szCs w:val="24"/>
        </w:rPr>
        <w:t xml:space="preserve">2019. </w:t>
      </w:r>
      <w:r w:rsidR="00591A00">
        <w:rPr>
          <w:rFonts w:ascii="Times New Roman" w:hAnsi="Times New Roman" w:cs="Times New Roman"/>
          <w:sz w:val="24"/>
          <w:szCs w:val="24"/>
        </w:rPr>
        <w:t>nov</w:t>
      </w:r>
      <w:r>
        <w:rPr>
          <w:rFonts w:ascii="Times New Roman" w:hAnsi="Times New Roman" w:cs="Times New Roman"/>
          <w:sz w:val="24"/>
          <w:szCs w:val="24"/>
        </w:rPr>
        <w:t>ember 1</w:t>
      </w:r>
      <w:r w:rsidR="00591A00">
        <w:rPr>
          <w:rFonts w:ascii="Times New Roman" w:hAnsi="Times New Roman" w:cs="Times New Roman"/>
          <w:sz w:val="24"/>
          <w:szCs w:val="24"/>
        </w:rPr>
        <w:t>5</w:t>
      </w:r>
      <w:bookmarkStart w:id="1" w:name="_GoBack"/>
      <w:bookmarkEnd w:id="1"/>
      <w:r w:rsidR="00353C38">
        <w:rPr>
          <w:rFonts w:ascii="Times New Roman" w:hAnsi="Times New Roman" w:cs="Times New Roman"/>
          <w:sz w:val="24"/>
          <w:szCs w:val="24"/>
        </w:rPr>
        <w:t>.</w:t>
      </w:r>
      <w:r w:rsidR="004833B7" w:rsidRPr="007961DF">
        <w:rPr>
          <w:rFonts w:ascii="Times New Roman" w:hAnsi="Times New Roman" w:cs="Times New Roman"/>
          <w:sz w:val="24"/>
          <w:szCs w:val="24"/>
        </w:rPr>
        <w:tab/>
      </w:r>
      <w:r w:rsidR="007961DF">
        <w:rPr>
          <w:rFonts w:ascii="Times New Roman" w:hAnsi="Times New Roman" w:cs="Times New Roman"/>
          <w:sz w:val="24"/>
          <w:szCs w:val="24"/>
        </w:rPr>
        <w:tab/>
      </w:r>
      <w:r w:rsidR="007961DF">
        <w:rPr>
          <w:rFonts w:ascii="Times New Roman" w:hAnsi="Times New Roman" w:cs="Times New Roman"/>
          <w:sz w:val="24"/>
          <w:szCs w:val="24"/>
        </w:rPr>
        <w:tab/>
      </w:r>
      <w:r w:rsidR="004833B7"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="004833B7"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422064" w:rsidRPr="007961DF">
        <w:rPr>
          <w:rFonts w:ascii="Times New Roman" w:hAnsi="Times New Roman" w:cs="Times New Roman"/>
          <w:sz w:val="24"/>
          <w:szCs w:val="24"/>
        </w:rPr>
        <w:t xml:space="preserve">Szőke Zoltán </w:t>
      </w:r>
      <w:r w:rsidR="004833B7" w:rsidRPr="007961DF">
        <w:rPr>
          <w:rFonts w:ascii="Times New Roman" w:hAnsi="Times New Roman" w:cs="Times New Roman"/>
          <w:sz w:val="24"/>
          <w:szCs w:val="24"/>
        </w:rPr>
        <w:t>polgármester</w:t>
      </w:r>
      <w:r w:rsidR="004833B7" w:rsidRPr="007961DF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9B1E9D" w:rsidRPr="004833B7" w:rsidRDefault="009B1E9D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453901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285" w:rsidRDefault="00287285" w:rsidP="00537F24">
      <w:pPr>
        <w:spacing w:after="0" w:line="240" w:lineRule="auto"/>
      </w:pPr>
      <w:r>
        <w:separator/>
      </w:r>
    </w:p>
  </w:endnote>
  <w:end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5326160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2643E3">
          <w:rPr>
            <w:noProof/>
          </w:rPr>
          <w:t>4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285" w:rsidRDefault="00287285" w:rsidP="00537F24">
      <w:pPr>
        <w:spacing w:after="0" w:line="240" w:lineRule="auto"/>
      </w:pPr>
      <w:r>
        <w:separator/>
      </w:r>
    </w:p>
  </w:footnote>
  <w:foot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 w15:restartNumberingAfterBreak="0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6"/>
  </w:num>
  <w:num w:numId="7">
    <w:abstractNumId w:val="12"/>
  </w:num>
  <w:num w:numId="8">
    <w:abstractNumId w:val="9"/>
  </w:num>
  <w:num w:numId="9">
    <w:abstractNumId w:val="8"/>
  </w:num>
  <w:num w:numId="10">
    <w:abstractNumId w:val="15"/>
  </w:num>
  <w:num w:numId="11">
    <w:abstractNumId w:val="5"/>
  </w:num>
  <w:num w:numId="12">
    <w:abstractNumId w:val="14"/>
  </w:num>
  <w:num w:numId="13">
    <w:abstractNumId w:val="11"/>
  </w:num>
  <w:num w:numId="14">
    <w:abstractNumId w:val="0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76C"/>
    <w:rsid w:val="00002B38"/>
    <w:rsid w:val="00011633"/>
    <w:rsid w:val="0002167C"/>
    <w:rsid w:val="0003248C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3C92"/>
    <w:rsid w:val="000A4478"/>
    <w:rsid w:val="000A570A"/>
    <w:rsid w:val="000B4421"/>
    <w:rsid w:val="000C5E73"/>
    <w:rsid w:val="000D0BD2"/>
    <w:rsid w:val="000D5A35"/>
    <w:rsid w:val="000E028D"/>
    <w:rsid w:val="000E4563"/>
    <w:rsid w:val="000E7466"/>
    <w:rsid w:val="000F376C"/>
    <w:rsid w:val="00104BCE"/>
    <w:rsid w:val="0011247F"/>
    <w:rsid w:val="00114F12"/>
    <w:rsid w:val="00122450"/>
    <w:rsid w:val="00124631"/>
    <w:rsid w:val="00126520"/>
    <w:rsid w:val="00127672"/>
    <w:rsid w:val="001340A5"/>
    <w:rsid w:val="00142D5C"/>
    <w:rsid w:val="001519D6"/>
    <w:rsid w:val="00154B2B"/>
    <w:rsid w:val="00155056"/>
    <w:rsid w:val="00161191"/>
    <w:rsid w:val="00162E4B"/>
    <w:rsid w:val="001713E6"/>
    <w:rsid w:val="00180C72"/>
    <w:rsid w:val="00191460"/>
    <w:rsid w:val="001A174A"/>
    <w:rsid w:val="001A1A4E"/>
    <w:rsid w:val="001A631E"/>
    <w:rsid w:val="001A67F2"/>
    <w:rsid w:val="001B42A2"/>
    <w:rsid w:val="001B6B71"/>
    <w:rsid w:val="001B7366"/>
    <w:rsid w:val="001D3D4F"/>
    <w:rsid w:val="001D5FC7"/>
    <w:rsid w:val="001D7624"/>
    <w:rsid w:val="001E4435"/>
    <w:rsid w:val="001E751F"/>
    <w:rsid w:val="00203020"/>
    <w:rsid w:val="0021062D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43E3"/>
    <w:rsid w:val="002657A8"/>
    <w:rsid w:val="002679A5"/>
    <w:rsid w:val="00270D18"/>
    <w:rsid w:val="00275EFF"/>
    <w:rsid w:val="00280701"/>
    <w:rsid w:val="00287285"/>
    <w:rsid w:val="00291D05"/>
    <w:rsid w:val="0029428B"/>
    <w:rsid w:val="002A3099"/>
    <w:rsid w:val="002A4362"/>
    <w:rsid w:val="002B1C04"/>
    <w:rsid w:val="002B37FF"/>
    <w:rsid w:val="002B3995"/>
    <w:rsid w:val="002B683B"/>
    <w:rsid w:val="002C4066"/>
    <w:rsid w:val="002C5A19"/>
    <w:rsid w:val="002D3813"/>
    <w:rsid w:val="002E6020"/>
    <w:rsid w:val="002E7A53"/>
    <w:rsid w:val="00311AED"/>
    <w:rsid w:val="00311FC8"/>
    <w:rsid w:val="003158AB"/>
    <w:rsid w:val="00320729"/>
    <w:rsid w:val="003322B6"/>
    <w:rsid w:val="003364E4"/>
    <w:rsid w:val="00337BE5"/>
    <w:rsid w:val="00342B9A"/>
    <w:rsid w:val="00353C38"/>
    <w:rsid w:val="00355DEC"/>
    <w:rsid w:val="00357C07"/>
    <w:rsid w:val="0036535D"/>
    <w:rsid w:val="00373285"/>
    <w:rsid w:val="003B1378"/>
    <w:rsid w:val="003B5AA8"/>
    <w:rsid w:val="003C25A4"/>
    <w:rsid w:val="003C3667"/>
    <w:rsid w:val="003C3DF7"/>
    <w:rsid w:val="003C6DD8"/>
    <w:rsid w:val="003D30C3"/>
    <w:rsid w:val="003D3FF2"/>
    <w:rsid w:val="003F55F4"/>
    <w:rsid w:val="003F6555"/>
    <w:rsid w:val="003F76B6"/>
    <w:rsid w:val="00405FDF"/>
    <w:rsid w:val="004073BA"/>
    <w:rsid w:val="00421314"/>
    <w:rsid w:val="00421C83"/>
    <w:rsid w:val="00422064"/>
    <w:rsid w:val="004353FB"/>
    <w:rsid w:val="00437D7D"/>
    <w:rsid w:val="00440C52"/>
    <w:rsid w:val="0045098A"/>
    <w:rsid w:val="00453901"/>
    <w:rsid w:val="00460546"/>
    <w:rsid w:val="00473FFE"/>
    <w:rsid w:val="004833B7"/>
    <w:rsid w:val="00484622"/>
    <w:rsid w:val="00490D6D"/>
    <w:rsid w:val="00491693"/>
    <w:rsid w:val="0049269A"/>
    <w:rsid w:val="004950AB"/>
    <w:rsid w:val="004C113D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4F88"/>
    <w:rsid w:val="00555B14"/>
    <w:rsid w:val="00565783"/>
    <w:rsid w:val="00572AE4"/>
    <w:rsid w:val="0058037E"/>
    <w:rsid w:val="0058174D"/>
    <w:rsid w:val="005826F7"/>
    <w:rsid w:val="00586B2E"/>
    <w:rsid w:val="005872BB"/>
    <w:rsid w:val="00591A00"/>
    <w:rsid w:val="00594E33"/>
    <w:rsid w:val="005A2685"/>
    <w:rsid w:val="005A3391"/>
    <w:rsid w:val="005B5E18"/>
    <w:rsid w:val="005B7D83"/>
    <w:rsid w:val="005B7F40"/>
    <w:rsid w:val="005C71A8"/>
    <w:rsid w:val="005D068A"/>
    <w:rsid w:val="005D1EC0"/>
    <w:rsid w:val="005D2D10"/>
    <w:rsid w:val="005D590B"/>
    <w:rsid w:val="005E1528"/>
    <w:rsid w:val="005E4438"/>
    <w:rsid w:val="005F7EE1"/>
    <w:rsid w:val="00603FC4"/>
    <w:rsid w:val="00610A51"/>
    <w:rsid w:val="00633879"/>
    <w:rsid w:val="006356C1"/>
    <w:rsid w:val="006412D7"/>
    <w:rsid w:val="00644D58"/>
    <w:rsid w:val="00650B08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96E70"/>
    <w:rsid w:val="006A25D0"/>
    <w:rsid w:val="006B3B72"/>
    <w:rsid w:val="006B785A"/>
    <w:rsid w:val="006C246B"/>
    <w:rsid w:val="006C593A"/>
    <w:rsid w:val="006F64E0"/>
    <w:rsid w:val="00707E83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54BB3"/>
    <w:rsid w:val="0076387C"/>
    <w:rsid w:val="00765DFF"/>
    <w:rsid w:val="00766BFA"/>
    <w:rsid w:val="00770836"/>
    <w:rsid w:val="0077408B"/>
    <w:rsid w:val="007820F2"/>
    <w:rsid w:val="007828D8"/>
    <w:rsid w:val="007842B0"/>
    <w:rsid w:val="007961DF"/>
    <w:rsid w:val="007A3055"/>
    <w:rsid w:val="007C0D1D"/>
    <w:rsid w:val="007C45FD"/>
    <w:rsid w:val="007C5CD1"/>
    <w:rsid w:val="007D62AC"/>
    <w:rsid w:val="007E3CB0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21F74"/>
    <w:rsid w:val="00825369"/>
    <w:rsid w:val="00825644"/>
    <w:rsid w:val="00834619"/>
    <w:rsid w:val="00855710"/>
    <w:rsid w:val="0086147D"/>
    <w:rsid w:val="00867962"/>
    <w:rsid w:val="00875039"/>
    <w:rsid w:val="00875E4B"/>
    <w:rsid w:val="00883C61"/>
    <w:rsid w:val="008B7904"/>
    <w:rsid w:val="008C24F7"/>
    <w:rsid w:val="008C4DAF"/>
    <w:rsid w:val="008D6FC6"/>
    <w:rsid w:val="008E2830"/>
    <w:rsid w:val="008E474D"/>
    <w:rsid w:val="008F10F1"/>
    <w:rsid w:val="008F3253"/>
    <w:rsid w:val="008F5E27"/>
    <w:rsid w:val="009063A5"/>
    <w:rsid w:val="00913CAA"/>
    <w:rsid w:val="009170C5"/>
    <w:rsid w:val="00920B16"/>
    <w:rsid w:val="009343AE"/>
    <w:rsid w:val="00936884"/>
    <w:rsid w:val="00937FD7"/>
    <w:rsid w:val="00950A24"/>
    <w:rsid w:val="00951F01"/>
    <w:rsid w:val="00953ED8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B1E9D"/>
    <w:rsid w:val="009B5F71"/>
    <w:rsid w:val="009C167F"/>
    <w:rsid w:val="009C6743"/>
    <w:rsid w:val="009C7778"/>
    <w:rsid w:val="009D14ED"/>
    <w:rsid w:val="009D1952"/>
    <w:rsid w:val="009D466E"/>
    <w:rsid w:val="009D752C"/>
    <w:rsid w:val="009E1A2C"/>
    <w:rsid w:val="009F15DF"/>
    <w:rsid w:val="00A109EE"/>
    <w:rsid w:val="00A17B4B"/>
    <w:rsid w:val="00A215FF"/>
    <w:rsid w:val="00A34039"/>
    <w:rsid w:val="00A352D4"/>
    <w:rsid w:val="00A424C2"/>
    <w:rsid w:val="00A458E8"/>
    <w:rsid w:val="00A618CE"/>
    <w:rsid w:val="00A704FD"/>
    <w:rsid w:val="00A73B06"/>
    <w:rsid w:val="00A74B8A"/>
    <w:rsid w:val="00A837A8"/>
    <w:rsid w:val="00AA3191"/>
    <w:rsid w:val="00AA65DC"/>
    <w:rsid w:val="00AB1777"/>
    <w:rsid w:val="00AB3003"/>
    <w:rsid w:val="00AB47F4"/>
    <w:rsid w:val="00AB6B7D"/>
    <w:rsid w:val="00AC6A4D"/>
    <w:rsid w:val="00AC7FEA"/>
    <w:rsid w:val="00AD5F8D"/>
    <w:rsid w:val="00AE1B02"/>
    <w:rsid w:val="00AE2339"/>
    <w:rsid w:val="00AE4CBB"/>
    <w:rsid w:val="00AF19AC"/>
    <w:rsid w:val="00AF5121"/>
    <w:rsid w:val="00AF70C7"/>
    <w:rsid w:val="00B00B21"/>
    <w:rsid w:val="00B03ED4"/>
    <w:rsid w:val="00B06290"/>
    <w:rsid w:val="00B11CFC"/>
    <w:rsid w:val="00B25454"/>
    <w:rsid w:val="00B301F3"/>
    <w:rsid w:val="00B31BC0"/>
    <w:rsid w:val="00B32E17"/>
    <w:rsid w:val="00B35052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77B0"/>
    <w:rsid w:val="00BD1B3C"/>
    <w:rsid w:val="00BD2858"/>
    <w:rsid w:val="00BD4137"/>
    <w:rsid w:val="00BD5C91"/>
    <w:rsid w:val="00BD688F"/>
    <w:rsid w:val="00BD695A"/>
    <w:rsid w:val="00BD77DF"/>
    <w:rsid w:val="00BF17FA"/>
    <w:rsid w:val="00C007CD"/>
    <w:rsid w:val="00C065D6"/>
    <w:rsid w:val="00C21F0E"/>
    <w:rsid w:val="00C25E56"/>
    <w:rsid w:val="00C27008"/>
    <w:rsid w:val="00C329C7"/>
    <w:rsid w:val="00C368DE"/>
    <w:rsid w:val="00C4395B"/>
    <w:rsid w:val="00C51C80"/>
    <w:rsid w:val="00C5406F"/>
    <w:rsid w:val="00C62F29"/>
    <w:rsid w:val="00C72B89"/>
    <w:rsid w:val="00C77443"/>
    <w:rsid w:val="00C94690"/>
    <w:rsid w:val="00CB6CBF"/>
    <w:rsid w:val="00CC7D08"/>
    <w:rsid w:val="00CE726D"/>
    <w:rsid w:val="00CF3848"/>
    <w:rsid w:val="00CF4A0E"/>
    <w:rsid w:val="00CF60EB"/>
    <w:rsid w:val="00D111D7"/>
    <w:rsid w:val="00D16A09"/>
    <w:rsid w:val="00D25F23"/>
    <w:rsid w:val="00D31901"/>
    <w:rsid w:val="00D372DB"/>
    <w:rsid w:val="00D37812"/>
    <w:rsid w:val="00D44308"/>
    <w:rsid w:val="00D47C28"/>
    <w:rsid w:val="00D52B24"/>
    <w:rsid w:val="00D52B8F"/>
    <w:rsid w:val="00D54ED0"/>
    <w:rsid w:val="00D821CB"/>
    <w:rsid w:val="00D8591A"/>
    <w:rsid w:val="00D90EED"/>
    <w:rsid w:val="00D96A22"/>
    <w:rsid w:val="00DA3A99"/>
    <w:rsid w:val="00DA5823"/>
    <w:rsid w:val="00DB03A8"/>
    <w:rsid w:val="00DB065E"/>
    <w:rsid w:val="00DD1C7D"/>
    <w:rsid w:val="00DD6BDF"/>
    <w:rsid w:val="00DE1D3E"/>
    <w:rsid w:val="00DF1AD3"/>
    <w:rsid w:val="00E00174"/>
    <w:rsid w:val="00E02E9C"/>
    <w:rsid w:val="00E10AA2"/>
    <w:rsid w:val="00E20F32"/>
    <w:rsid w:val="00E25689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689B"/>
    <w:rsid w:val="00EA4A2F"/>
    <w:rsid w:val="00EA4A74"/>
    <w:rsid w:val="00EA73EE"/>
    <w:rsid w:val="00EB2F86"/>
    <w:rsid w:val="00EB3268"/>
    <w:rsid w:val="00EB4C2C"/>
    <w:rsid w:val="00EB6E5C"/>
    <w:rsid w:val="00EC1EFF"/>
    <w:rsid w:val="00EC459B"/>
    <w:rsid w:val="00EC6742"/>
    <w:rsid w:val="00ED5D13"/>
    <w:rsid w:val="00EE4B12"/>
    <w:rsid w:val="00EF00BD"/>
    <w:rsid w:val="00F03279"/>
    <w:rsid w:val="00F20201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67729"/>
    <w:rsid w:val="00F92E11"/>
    <w:rsid w:val="00FA18BF"/>
    <w:rsid w:val="00FA338B"/>
    <w:rsid w:val="00FB39D0"/>
    <w:rsid w:val="00FC064F"/>
    <w:rsid w:val="00FC6F54"/>
    <w:rsid w:val="00FD2398"/>
    <w:rsid w:val="00FD52B0"/>
    <w:rsid w:val="00FD6AC2"/>
    <w:rsid w:val="00FE4F23"/>
    <w:rsid w:val="00FF48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8738"/>
  <w15:docId w15:val="{8027B9CD-D3B5-418B-B1FD-2FCD905A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602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Ládi Zsanett</cp:lastModifiedBy>
  <cp:revision>10</cp:revision>
  <cp:lastPrinted>2018-06-21T16:39:00Z</cp:lastPrinted>
  <dcterms:created xsi:type="dcterms:W3CDTF">2019-10-21T12:34:00Z</dcterms:created>
  <dcterms:modified xsi:type="dcterms:W3CDTF">2019-10-22T09:08:00Z</dcterms:modified>
</cp:coreProperties>
</file>