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A6" w:rsidRDefault="002B76A6" w:rsidP="002B76A6">
      <w:pPr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pacing w:val="20"/>
          <w:sz w:val="40"/>
          <w:u w:val="single"/>
        </w:rPr>
        <w:t>ELŐTERJESZTÉS</w:t>
      </w:r>
    </w:p>
    <w:p w:rsidR="002B76A6" w:rsidRDefault="002B76A6" w:rsidP="002B76A6">
      <w:pPr>
        <w:jc w:val="center"/>
      </w:pPr>
    </w:p>
    <w:p w:rsidR="002B76A6" w:rsidRPr="00BA0E68" w:rsidRDefault="002B76A6" w:rsidP="002B76A6">
      <w:pPr>
        <w:jc w:val="center"/>
        <w:rPr>
          <w:b/>
          <w:sz w:val="28"/>
          <w:szCs w:val="28"/>
        </w:rPr>
      </w:pPr>
      <w:r w:rsidRPr="00BA0E68">
        <w:rPr>
          <w:b/>
          <w:sz w:val="28"/>
          <w:szCs w:val="28"/>
        </w:rPr>
        <w:t xml:space="preserve">Tiszavasvári Város Önkormányzata </w:t>
      </w:r>
    </w:p>
    <w:p w:rsidR="002B76A6" w:rsidRPr="00BA0E68" w:rsidRDefault="002B76A6" w:rsidP="002B76A6">
      <w:pPr>
        <w:jc w:val="center"/>
        <w:rPr>
          <w:b/>
          <w:sz w:val="28"/>
          <w:szCs w:val="28"/>
        </w:rPr>
      </w:pPr>
      <w:r w:rsidRPr="00BA0E68">
        <w:rPr>
          <w:b/>
          <w:sz w:val="28"/>
          <w:szCs w:val="28"/>
        </w:rPr>
        <w:t>Képviselő-testületének</w:t>
      </w:r>
    </w:p>
    <w:p w:rsidR="002B76A6" w:rsidRPr="00BA0E68" w:rsidRDefault="002B76A6" w:rsidP="002B76A6">
      <w:pPr>
        <w:jc w:val="center"/>
        <w:rPr>
          <w:b/>
          <w:sz w:val="28"/>
          <w:szCs w:val="28"/>
        </w:rPr>
      </w:pPr>
      <w:r w:rsidRPr="00BA0E68">
        <w:rPr>
          <w:b/>
          <w:sz w:val="28"/>
          <w:szCs w:val="28"/>
        </w:rPr>
        <w:t>2017. november 30-án</w:t>
      </w:r>
    </w:p>
    <w:p w:rsidR="002B76A6" w:rsidRPr="00BA0E68" w:rsidRDefault="002B76A6" w:rsidP="002B76A6">
      <w:pPr>
        <w:jc w:val="center"/>
        <w:rPr>
          <w:b/>
          <w:sz w:val="28"/>
          <w:szCs w:val="28"/>
        </w:rPr>
      </w:pPr>
      <w:proofErr w:type="gramStart"/>
      <w:r w:rsidRPr="00BA0E68">
        <w:rPr>
          <w:b/>
          <w:sz w:val="28"/>
          <w:szCs w:val="28"/>
        </w:rPr>
        <w:t>tartandó</w:t>
      </w:r>
      <w:proofErr w:type="gramEnd"/>
      <w:r w:rsidRPr="00BA0E68">
        <w:rPr>
          <w:b/>
          <w:sz w:val="28"/>
          <w:szCs w:val="28"/>
        </w:rPr>
        <w:t xml:space="preserve"> ülésére     </w:t>
      </w:r>
    </w:p>
    <w:p w:rsidR="002B76A6" w:rsidRPr="00BA0E68" w:rsidRDefault="002B76A6" w:rsidP="002B76A6">
      <w:pPr>
        <w:jc w:val="center"/>
        <w:rPr>
          <w:sz w:val="28"/>
          <w:szCs w:val="28"/>
        </w:rPr>
      </w:pPr>
    </w:p>
    <w:p w:rsidR="002B76A6" w:rsidRPr="00FB5EDA" w:rsidRDefault="002B76A6" w:rsidP="002B76A6">
      <w:pPr>
        <w:jc w:val="center"/>
        <w:rPr>
          <w:szCs w:val="24"/>
        </w:rPr>
      </w:pPr>
    </w:p>
    <w:p w:rsidR="002B76A6" w:rsidRDefault="002B76A6" w:rsidP="002B76A6">
      <w:pPr>
        <w:rPr>
          <w:sz w:val="24"/>
          <w:szCs w:val="24"/>
        </w:rPr>
      </w:pPr>
    </w:p>
    <w:p w:rsidR="002B76A6" w:rsidRDefault="002B76A6" w:rsidP="002B76A6">
      <w:pPr>
        <w:rPr>
          <w:sz w:val="24"/>
          <w:szCs w:val="24"/>
        </w:rPr>
      </w:pPr>
    </w:p>
    <w:p w:rsidR="002B76A6" w:rsidRPr="003B3C3F" w:rsidRDefault="002B76A6" w:rsidP="002B76A6">
      <w:pPr>
        <w:rPr>
          <w:sz w:val="24"/>
          <w:szCs w:val="24"/>
        </w:rPr>
      </w:pPr>
    </w:p>
    <w:p w:rsidR="002B76A6" w:rsidRDefault="002B76A6" w:rsidP="002B76A6">
      <w:pPr>
        <w:ind w:left="2410" w:hanging="2410"/>
        <w:jc w:val="both"/>
        <w:rPr>
          <w:sz w:val="26"/>
          <w:szCs w:val="26"/>
        </w:rPr>
      </w:pPr>
      <w:r w:rsidRPr="00FA3A7F">
        <w:rPr>
          <w:sz w:val="26"/>
          <w:szCs w:val="26"/>
          <w:u w:val="single"/>
        </w:rPr>
        <w:t>Az előterjesztés tárgya:</w:t>
      </w:r>
      <w:r w:rsidRPr="00FA3A7F">
        <w:rPr>
          <w:sz w:val="26"/>
          <w:szCs w:val="26"/>
        </w:rPr>
        <w:t xml:space="preserve"> </w:t>
      </w:r>
    </w:p>
    <w:p w:rsidR="002B76A6" w:rsidRPr="00FA3A7F" w:rsidRDefault="002B76A6" w:rsidP="002B76A6">
      <w:pPr>
        <w:jc w:val="center"/>
        <w:rPr>
          <w:b/>
          <w:sz w:val="26"/>
          <w:szCs w:val="26"/>
        </w:rPr>
      </w:pPr>
      <w:r w:rsidRPr="00C719AD">
        <w:rPr>
          <w:b/>
          <w:sz w:val="26"/>
          <w:szCs w:val="26"/>
        </w:rPr>
        <w:t>A</w:t>
      </w:r>
      <w:r w:rsidRPr="00FA3A7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Tiszavasvári, Kossuth u. 12. sz. alatti társasház Alapító Okiratának</w:t>
      </w:r>
      <w:r w:rsidR="00C743A3">
        <w:rPr>
          <w:b/>
          <w:sz w:val="26"/>
          <w:szCs w:val="26"/>
        </w:rPr>
        <w:t xml:space="preserve"> és Szervezeti és Működési Szabályzatának</w:t>
      </w:r>
      <w:r>
        <w:rPr>
          <w:b/>
          <w:sz w:val="26"/>
          <w:szCs w:val="26"/>
        </w:rPr>
        <w:t xml:space="preserve"> elfogadása</w:t>
      </w:r>
    </w:p>
    <w:p w:rsidR="002B76A6" w:rsidRPr="00FA3A7F" w:rsidRDefault="002B76A6" w:rsidP="002B76A6">
      <w:pPr>
        <w:ind w:left="2700" w:hanging="2700"/>
        <w:jc w:val="both"/>
        <w:rPr>
          <w:sz w:val="26"/>
          <w:szCs w:val="26"/>
        </w:rPr>
      </w:pPr>
    </w:p>
    <w:p w:rsidR="002B76A6" w:rsidRPr="00FA3A7F" w:rsidRDefault="002B76A6" w:rsidP="002B76A6">
      <w:pPr>
        <w:rPr>
          <w:sz w:val="26"/>
          <w:szCs w:val="26"/>
          <w:u w:val="single"/>
        </w:rPr>
      </w:pPr>
    </w:p>
    <w:p w:rsidR="002B76A6" w:rsidRPr="00FA3A7F" w:rsidRDefault="002B76A6" w:rsidP="002B76A6">
      <w:pPr>
        <w:rPr>
          <w:sz w:val="26"/>
          <w:szCs w:val="26"/>
          <w:u w:val="single"/>
        </w:rPr>
      </w:pPr>
      <w:r w:rsidRPr="00FA3A7F">
        <w:rPr>
          <w:sz w:val="26"/>
          <w:szCs w:val="26"/>
          <w:u w:val="single"/>
        </w:rPr>
        <w:t>Melléklet</w:t>
      </w:r>
      <w:proofErr w:type="gramStart"/>
      <w:r w:rsidRPr="00FA3A7F">
        <w:rPr>
          <w:sz w:val="26"/>
          <w:szCs w:val="26"/>
          <w:u w:val="single"/>
        </w:rPr>
        <w:t>:</w:t>
      </w:r>
      <w:r w:rsidRPr="00FA3A7F">
        <w:rPr>
          <w:sz w:val="26"/>
          <w:szCs w:val="26"/>
        </w:rPr>
        <w:t xml:space="preserve">  </w:t>
      </w:r>
      <w:r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 xml:space="preserve"> db társasházi SZMSZ</w:t>
      </w:r>
    </w:p>
    <w:p w:rsidR="002B76A6" w:rsidRPr="00FA3A7F" w:rsidRDefault="002B76A6" w:rsidP="002B76A6">
      <w:pPr>
        <w:jc w:val="center"/>
        <w:rPr>
          <w:sz w:val="26"/>
          <w:szCs w:val="26"/>
        </w:rPr>
      </w:pPr>
    </w:p>
    <w:p w:rsidR="002B76A6" w:rsidRPr="00FA3A7F" w:rsidRDefault="002B76A6" w:rsidP="002B76A6">
      <w:pPr>
        <w:tabs>
          <w:tab w:val="left" w:pos="5280"/>
          <w:tab w:val="center" w:pos="7320"/>
        </w:tabs>
        <w:rPr>
          <w:sz w:val="26"/>
          <w:szCs w:val="26"/>
          <w:u w:val="single"/>
        </w:rPr>
      </w:pPr>
    </w:p>
    <w:p w:rsidR="002B76A6" w:rsidRPr="00FA3A7F" w:rsidRDefault="002B76A6" w:rsidP="002B76A6">
      <w:pPr>
        <w:tabs>
          <w:tab w:val="left" w:pos="5280"/>
          <w:tab w:val="center" w:pos="7320"/>
        </w:tabs>
        <w:rPr>
          <w:sz w:val="26"/>
          <w:szCs w:val="26"/>
          <w:u w:val="single"/>
        </w:rPr>
      </w:pPr>
      <w:r w:rsidRPr="00FA3A7F">
        <w:rPr>
          <w:sz w:val="26"/>
          <w:szCs w:val="26"/>
          <w:u w:val="single"/>
        </w:rPr>
        <w:t>A napirend előterjesztője</w:t>
      </w:r>
      <w:r w:rsidR="00F44F1B">
        <w:rPr>
          <w:sz w:val="26"/>
          <w:szCs w:val="26"/>
        </w:rPr>
        <w:t xml:space="preserve"> (előadó): </w:t>
      </w:r>
      <w:r w:rsidR="00F44F1B">
        <w:rPr>
          <w:sz w:val="26"/>
          <w:szCs w:val="26"/>
        </w:rPr>
        <w:tab/>
        <w:t>d</w:t>
      </w:r>
      <w:r w:rsidRPr="00FA3A7F">
        <w:rPr>
          <w:sz w:val="26"/>
          <w:szCs w:val="26"/>
        </w:rPr>
        <w:t>r. Fülöp Erik polgármester</w:t>
      </w:r>
    </w:p>
    <w:p w:rsidR="002B76A6" w:rsidRPr="00FA3A7F" w:rsidRDefault="002B76A6" w:rsidP="002B76A6">
      <w:pPr>
        <w:tabs>
          <w:tab w:val="left" w:pos="5280"/>
        </w:tabs>
        <w:rPr>
          <w:sz w:val="26"/>
          <w:szCs w:val="26"/>
        </w:rPr>
      </w:pPr>
    </w:p>
    <w:p w:rsidR="002B76A6" w:rsidRPr="00FA3A7F" w:rsidRDefault="002B76A6" w:rsidP="002B76A6">
      <w:pPr>
        <w:tabs>
          <w:tab w:val="left" w:pos="5280"/>
        </w:tabs>
        <w:rPr>
          <w:sz w:val="26"/>
          <w:szCs w:val="26"/>
          <w:u w:val="single"/>
        </w:rPr>
      </w:pPr>
    </w:p>
    <w:p w:rsidR="002B76A6" w:rsidRPr="00FA3A7F" w:rsidRDefault="002B76A6" w:rsidP="002B76A6">
      <w:pPr>
        <w:tabs>
          <w:tab w:val="left" w:pos="5280"/>
        </w:tabs>
        <w:rPr>
          <w:sz w:val="26"/>
          <w:szCs w:val="26"/>
          <w:u w:val="single"/>
        </w:rPr>
      </w:pPr>
      <w:r w:rsidRPr="00FA3A7F">
        <w:rPr>
          <w:sz w:val="26"/>
          <w:szCs w:val="26"/>
          <w:u w:val="single"/>
        </w:rPr>
        <w:t>Az előterjesztést készítette</w:t>
      </w:r>
      <w:r w:rsidRPr="00FA3A7F">
        <w:rPr>
          <w:sz w:val="26"/>
          <w:szCs w:val="26"/>
        </w:rPr>
        <w:t xml:space="preserve"> (témafelelős): </w:t>
      </w:r>
      <w:r w:rsidRPr="00FA3A7F">
        <w:rPr>
          <w:sz w:val="26"/>
          <w:szCs w:val="26"/>
        </w:rPr>
        <w:tab/>
      </w:r>
      <w:r>
        <w:rPr>
          <w:sz w:val="26"/>
          <w:szCs w:val="26"/>
        </w:rPr>
        <w:t>Hajdu Imre</w:t>
      </w:r>
    </w:p>
    <w:p w:rsidR="002B76A6" w:rsidRPr="00FA3A7F" w:rsidRDefault="002B76A6" w:rsidP="002B76A6">
      <w:pPr>
        <w:rPr>
          <w:sz w:val="26"/>
          <w:szCs w:val="26"/>
          <w:u w:val="single"/>
        </w:rPr>
      </w:pPr>
    </w:p>
    <w:p w:rsidR="002B76A6" w:rsidRPr="00FA3A7F" w:rsidRDefault="002B76A6" w:rsidP="002B76A6">
      <w:pPr>
        <w:rPr>
          <w:sz w:val="26"/>
          <w:szCs w:val="26"/>
          <w:u w:val="single"/>
        </w:rPr>
      </w:pPr>
    </w:p>
    <w:p w:rsidR="002B76A6" w:rsidRPr="00FA3A7F" w:rsidRDefault="002B76A6" w:rsidP="002B76A6">
      <w:pPr>
        <w:rPr>
          <w:sz w:val="26"/>
          <w:szCs w:val="26"/>
          <w:u w:val="single"/>
        </w:rPr>
      </w:pPr>
      <w:r w:rsidRPr="00FA3A7F">
        <w:rPr>
          <w:sz w:val="26"/>
          <w:szCs w:val="26"/>
          <w:u w:val="single"/>
        </w:rPr>
        <w:t>Az előterjesztést véleményező bizottságok a hatáskör megjelölésével:</w:t>
      </w:r>
    </w:p>
    <w:p w:rsidR="002B76A6" w:rsidRPr="00FA3A7F" w:rsidRDefault="002B76A6" w:rsidP="002B76A6">
      <w:pPr>
        <w:rPr>
          <w:sz w:val="26"/>
          <w:szCs w:val="26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4708"/>
      </w:tblGrid>
      <w:tr w:rsidR="002B76A6" w:rsidRPr="00FA3A7F" w:rsidTr="004600C8">
        <w:tc>
          <w:tcPr>
            <w:tcW w:w="5070" w:type="dxa"/>
          </w:tcPr>
          <w:p w:rsidR="002B76A6" w:rsidRPr="00FA3A7F" w:rsidRDefault="002B76A6" w:rsidP="004600C8">
            <w:pPr>
              <w:rPr>
                <w:b/>
                <w:sz w:val="26"/>
                <w:szCs w:val="26"/>
              </w:rPr>
            </w:pPr>
            <w:r w:rsidRPr="00FA3A7F">
              <w:rPr>
                <w:b/>
                <w:sz w:val="26"/>
                <w:szCs w:val="26"/>
              </w:rPr>
              <w:t>Bizottság</w:t>
            </w:r>
          </w:p>
        </w:tc>
        <w:tc>
          <w:tcPr>
            <w:tcW w:w="4708" w:type="dxa"/>
          </w:tcPr>
          <w:p w:rsidR="002B76A6" w:rsidRPr="00FA3A7F" w:rsidRDefault="002B76A6" w:rsidP="004600C8">
            <w:pPr>
              <w:rPr>
                <w:b/>
                <w:sz w:val="26"/>
                <w:szCs w:val="26"/>
              </w:rPr>
            </w:pPr>
            <w:r w:rsidRPr="00FA3A7F">
              <w:rPr>
                <w:b/>
                <w:sz w:val="26"/>
                <w:szCs w:val="26"/>
              </w:rPr>
              <w:t>Hatáskör</w:t>
            </w:r>
          </w:p>
        </w:tc>
      </w:tr>
      <w:tr w:rsidR="0033675A" w:rsidRPr="00FA3A7F" w:rsidTr="004600C8">
        <w:tc>
          <w:tcPr>
            <w:tcW w:w="5070" w:type="dxa"/>
          </w:tcPr>
          <w:p w:rsidR="0033675A" w:rsidRPr="00FA3A7F" w:rsidRDefault="0033675A" w:rsidP="004600C8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bookmarkStart w:id="0" w:name="_GoBack" w:colFirst="1" w:colLast="1"/>
            <w:r>
              <w:rPr>
                <w:sz w:val="26"/>
                <w:szCs w:val="26"/>
              </w:rPr>
              <w:t>Szociális és Humán Bizottság</w:t>
            </w:r>
          </w:p>
        </w:tc>
        <w:tc>
          <w:tcPr>
            <w:tcW w:w="4708" w:type="dxa"/>
          </w:tcPr>
          <w:p w:rsidR="0033675A" w:rsidRDefault="0033675A" w:rsidP="005A2BC3">
            <w:pPr>
              <w:pStyle w:val="StlusSorkizrtBal032cm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SZMSZ 5. melléklet 1.20. pontja</w:t>
            </w:r>
          </w:p>
        </w:tc>
      </w:tr>
      <w:bookmarkEnd w:id="0"/>
      <w:tr w:rsidR="0033675A" w:rsidRPr="00FA3A7F" w:rsidTr="004600C8">
        <w:tc>
          <w:tcPr>
            <w:tcW w:w="5070" w:type="dxa"/>
          </w:tcPr>
          <w:p w:rsidR="0033675A" w:rsidRDefault="0033675A" w:rsidP="004600C8">
            <w:pPr>
              <w:pStyle w:val="StlusSorkizrtBal032cm"/>
              <w:spacing w:before="0" w:after="0"/>
              <w:rPr>
                <w:sz w:val="26"/>
                <w:szCs w:val="26"/>
              </w:rPr>
            </w:pPr>
          </w:p>
        </w:tc>
        <w:tc>
          <w:tcPr>
            <w:tcW w:w="4708" w:type="dxa"/>
          </w:tcPr>
          <w:p w:rsidR="0033675A" w:rsidRDefault="0033675A" w:rsidP="004600C8">
            <w:pPr>
              <w:pStyle w:val="StlusSorkizrtBal032cm"/>
              <w:spacing w:before="0" w:after="0"/>
              <w:rPr>
                <w:sz w:val="26"/>
                <w:szCs w:val="26"/>
              </w:rPr>
            </w:pPr>
          </w:p>
        </w:tc>
      </w:tr>
    </w:tbl>
    <w:p w:rsidR="002B76A6" w:rsidRDefault="002B76A6" w:rsidP="002B76A6">
      <w:pPr>
        <w:rPr>
          <w:sz w:val="26"/>
          <w:szCs w:val="26"/>
          <w:u w:val="single"/>
        </w:rPr>
      </w:pPr>
    </w:p>
    <w:p w:rsidR="002B76A6" w:rsidRDefault="002B76A6" w:rsidP="002B76A6">
      <w:pPr>
        <w:rPr>
          <w:sz w:val="26"/>
          <w:szCs w:val="26"/>
        </w:rPr>
      </w:pPr>
      <w:r>
        <w:rPr>
          <w:sz w:val="26"/>
          <w:szCs w:val="26"/>
          <w:u w:val="single"/>
        </w:rPr>
        <w:t>Előterjesztés iktató száma</w:t>
      </w:r>
      <w:r w:rsidRPr="00C503F4">
        <w:rPr>
          <w:sz w:val="26"/>
          <w:szCs w:val="26"/>
        </w:rPr>
        <w:t xml:space="preserve">: </w:t>
      </w:r>
      <w:r>
        <w:rPr>
          <w:sz w:val="26"/>
          <w:szCs w:val="26"/>
        </w:rPr>
        <w:t>20391/2017.</w:t>
      </w:r>
    </w:p>
    <w:p w:rsidR="002B76A6" w:rsidRDefault="002B76A6" w:rsidP="002B76A6">
      <w:pPr>
        <w:rPr>
          <w:sz w:val="26"/>
          <w:szCs w:val="26"/>
        </w:rPr>
      </w:pPr>
    </w:p>
    <w:p w:rsidR="002B76A6" w:rsidRPr="00082512" w:rsidRDefault="002B76A6" w:rsidP="002B76A6">
      <w:pPr>
        <w:rPr>
          <w:sz w:val="26"/>
          <w:szCs w:val="26"/>
        </w:rPr>
      </w:pPr>
    </w:p>
    <w:p w:rsidR="002B76A6" w:rsidRPr="00FA3A7F" w:rsidRDefault="002B76A6" w:rsidP="002B76A6">
      <w:pPr>
        <w:rPr>
          <w:sz w:val="26"/>
          <w:szCs w:val="26"/>
          <w:u w:val="single"/>
        </w:rPr>
      </w:pPr>
      <w:r w:rsidRPr="00FA3A7F">
        <w:rPr>
          <w:sz w:val="26"/>
          <w:szCs w:val="26"/>
          <w:u w:val="single"/>
        </w:rPr>
        <w:t>Az ülésre meghívni javasolt szervek, személyek</w:t>
      </w:r>
      <w:proofErr w:type="gramStart"/>
      <w:r w:rsidRPr="00FA3A7F">
        <w:rPr>
          <w:sz w:val="26"/>
          <w:szCs w:val="26"/>
        </w:rPr>
        <w:t>:  -</w:t>
      </w:r>
      <w:proofErr w:type="gramEnd"/>
    </w:p>
    <w:p w:rsidR="002B76A6" w:rsidRPr="00FA3A7F" w:rsidRDefault="002B76A6" w:rsidP="002B76A6">
      <w:pPr>
        <w:jc w:val="center"/>
        <w:rPr>
          <w:sz w:val="26"/>
          <w:szCs w:val="26"/>
        </w:rPr>
      </w:pPr>
    </w:p>
    <w:p w:rsidR="002B76A6" w:rsidRPr="00FA3A7F" w:rsidRDefault="002B76A6" w:rsidP="002B76A6">
      <w:pPr>
        <w:rPr>
          <w:sz w:val="26"/>
          <w:szCs w:val="26"/>
        </w:rPr>
      </w:pPr>
    </w:p>
    <w:p w:rsidR="002B76A6" w:rsidRPr="00FA3A7F" w:rsidRDefault="002B76A6" w:rsidP="002B76A6">
      <w:pPr>
        <w:rPr>
          <w:sz w:val="26"/>
          <w:szCs w:val="26"/>
        </w:rPr>
      </w:pPr>
    </w:p>
    <w:p w:rsidR="002B76A6" w:rsidRPr="00FA3A7F" w:rsidRDefault="002B76A6" w:rsidP="002B76A6">
      <w:pPr>
        <w:rPr>
          <w:sz w:val="26"/>
          <w:szCs w:val="26"/>
        </w:rPr>
      </w:pPr>
    </w:p>
    <w:p w:rsidR="002B76A6" w:rsidRPr="00FA3A7F" w:rsidRDefault="002B76A6" w:rsidP="002B76A6">
      <w:pPr>
        <w:rPr>
          <w:sz w:val="26"/>
          <w:szCs w:val="26"/>
        </w:rPr>
      </w:pPr>
      <w:r w:rsidRPr="00FA3A7F">
        <w:rPr>
          <w:sz w:val="26"/>
          <w:szCs w:val="26"/>
        </w:rPr>
        <w:t xml:space="preserve">Tiszavasvári, </w:t>
      </w:r>
      <w:r w:rsidR="000D0940">
        <w:rPr>
          <w:sz w:val="26"/>
          <w:szCs w:val="26"/>
        </w:rPr>
        <w:t>2017. november 23</w:t>
      </w:r>
      <w:r>
        <w:rPr>
          <w:sz w:val="26"/>
          <w:szCs w:val="26"/>
        </w:rPr>
        <w:t>.</w:t>
      </w:r>
      <w:r w:rsidRPr="00FA3A7F">
        <w:rPr>
          <w:sz w:val="26"/>
          <w:szCs w:val="26"/>
        </w:rPr>
        <w:tab/>
      </w:r>
      <w:r w:rsidRPr="00FA3A7F">
        <w:rPr>
          <w:sz w:val="26"/>
          <w:szCs w:val="26"/>
        </w:rPr>
        <w:tab/>
      </w:r>
    </w:p>
    <w:p w:rsidR="002B76A6" w:rsidRPr="00FA3A7F" w:rsidRDefault="002B76A6" w:rsidP="002B76A6">
      <w:pPr>
        <w:rPr>
          <w:sz w:val="26"/>
          <w:szCs w:val="26"/>
        </w:rPr>
      </w:pPr>
    </w:p>
    <w:p w:rsidR="002B76A6" w:rsidRPr="00FA3A7F" w:rsidRDefault="002B76A6" w:rsidP="002B76A6">
      <w:pPr>
        <w:ind w:left="6372" w:firstLine="708"/>
        <w:rPr>
          <w:sz w:val="26"/>
          <w:szCs w:val="26"/>
        </w:rPr>
      </w:pPr>
    </w:p>
    <w:p w:rsidR="002B76A6" w:rsidRPr="00FA3A7F" w:rsidRDefault="002B76A6" w:rsidP="002B76A6">
      <w:pPr>
        <w:tabs>
          <w:tab w:val="center" w:pos="6804"/>
        </w:tabs>
        <w:rPr>
          <w:sz w:val="26"/>
          <w:szCs w:val="26"/>
        </w:rPr>
      </w:pPr>
      <w:r w:rsidRPr="00FA3A7F">
        <w:rPr>
          <w:sz w:val="26"/>
          <w:szCs w:val="26"/>
        </w:rPr>
        <w:tab/>
      </w:r>
      <w:r>
        <w:rPr>
          <w:sz w:val="26"/>
          <w:szCs w:val="26"/>
        </w:rPr>
        <w:t>Hajdu Imre</w:t>
      </w:r>
    </w:p>
    <w:p w:rsidR="002B76A6" w:rsidRPr="00FA3A7F" w:rsidRDefault="002B76A6" w:rsidP="002B76A6">
      <w:pPr>
        <w:tabs>
          <w:tab w:val="center" w:pos="6804"/>
        </w:tabs>
        <w:rPr>
          <w:sz w:val="26"/>
          <w:szCs w:val="26"/>
        </w:rPr>
      </w:pPr>
      <w:r w:rsidRPr="00FA3A7F">
        <w:rPr>
          <w:sz w:val="26"/>
          <w:szCs w:val="26"/>
        </w:rPr>
        <w:tab/>
      </w:r>
      <w:proofErr w:type="gramStart"/>
      <w:r w:rsidRPr="00FA3A7F">
        <w:rPr>
          <w:sz w:val="26"/>
          <w:szCs w:val="26"/>
        </w:rPr>
        <w:t>témafelelős</w:t>
      </w:r>
      <w:proofErr w:type="gramEnd"/>
    </w:p>
    <w:p w:rsidR="002B76A6" w:rsidRDefault="002B76A6" w:rsidP="002B76A6">
      <w:pPr>
        <w:jc w:val="center"/>
        <w:rPr>
          <w:sz w:val="26"/>
          <w:szCs w:val="26"/>
        </w:rPr>
      </w:pPr>
      <w:r w:rsidRPr="00FA3A7F">
        <w:rPr>
          <w:sz w:val="26"/>
          <w:szCs w:val="26"/>
        </w:rPr>
        <w:br w:type="page"/>
      </w:r>
    </w:p>
    <w:p w:rsidR="002B76A6" w:rsidRPr="002B76A6" w:rsidRDefault="002B76A6" w:rsidP="002B76A6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B76A6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2B76A6" w:rsidRDefault="002B76A6" w:rsidP="002B76A6">
      <w:pPr>
        <w:jc w:val="center"/>
      </w:pPr>
      <w:r>
        <w:t>4440 Tiszavasvári, Városháza tér 4. sz.</w:t>
      </w:r>
    </w:p>
    <w:p w:rsidR="002B76A6" w:rsidRDefault="002B76A6" w:rsidP="002B76A6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</w:t>
      </w:r>
      <w:bookmarkStart w:id="1" w:name="_Hlt509637294"/>
      <w:bookmarkEnd w:id="1"/>
      <w:r>
        <w:t>x.: 42/275–000 e–mail</w:t>
      </w:r>
      <w:r>
        <w:rPr>
          <w:color w:val="000000"/>
        </w:rPr>
        <w:t xml:space="preserve">: </w:t>
      </w:r>
      <w:r>
        <w:rPr>
          <w:rStyle w:val="Hiperhivatkozs1"/>
          <w:color w:val="000000"/>
        </w:rPr>
        <w:t>t</w:t>
      </w:r>
      <w:bookmarkStart w:id="2" w:name="_Hlt510504693"/>
      <w:r>
        <w:rPr>
          <w:rStyle w:val="Hiperhivatkozs1"/>
          <w:color w:val="000000"/>
        </w:rPr>
        <w:t>v</w:t>
      </w:r>
      <w:bookmarkEnd w:id="2"/>
      <w:r>
        <w:rPr>
          <w:rStyle w:val="Hiperhivatkozs1"/>
          <w:color w:val="000000"/>
        </w:rPr>
        <w:t>onkph@</w:t>
      </w:r>
      <w:bookmarkStart w:id="3" w:name="_Hlt509640069"/>
      <w:bookmarkStart w:id="4" w:name="_Hlt510504519"/>
      <w:bookmarkEnd w:id="3"/>
      <w:r>
        <w:rPr>
          <w:rStyle w:val="Hiperhivatkozs1"/>
          <w:color w:val="000000"/>
        </w:rPr>
        <w:t>tiszavasvari.</w:t>
      </w:r>
      <w:bookmarkEnd w:id="4"/>
      <w:r>
        <w:rPr>
          <w:rStyle w:val="Hiperhivatkozs1"/>
          <w:color w:val="000000"/>
        </w:rPr>
        <w:t>hu</w:t>
      </w:r>
    </w:p>
    <w:p w:rsidR="002B76A6" w:rsidRDefault="002B76A6" w:rsidP="002B76A6">
      <w:pPr>
        <w:rPr>
          <w:szCs w:val="24"/>
        </w:rPr>
      </w:pPr>
      <w:r w:rsidRPr="000D1EF1">
        <w:rPr>
          <w:sz w:val="24"/>
          <w:szCs w:val="24"/>
        </w:rPr>
        <w:t xml:space="preserve">Témafelelős: </w:t>
      </w:r>
      <w:r>
        <w:rPr>
          <w:sz w:val="24"/>
          <w:szCs w:val="24"/>
        </w:rPr>
        <w:t>Hajdu Imre</w:t>
      </w:r>
    </w:p>
    <w:p w:rsidR="002B76A6" w:rsidRPr="00EB40AF" w:rsidRDefault="002B76A6" w:rsidP="002B76A6"/>
    <w:p w:rsidR="002B76A6" w:rsidRPr="000D1EF1" w:rsidRDefault="002B76A6" w:rsidP="002B76A6">
      <w:pPr>
        <w:pStyle w:val="Cmsor3"/>
        <w:rPr>
          <w:szCs w:val="24"/>
        </w:rPr>
      </w:pPr>
      <w:r w:rsidRPr="000D1EF1">
        <w:rPr>
          <w:szCs w:val="24"/>
        </w:rPr>
        <w:t>ELŐTERJESZTÉS</w:t>
      </w:r>
    </w:p>
    <w:p w:rsidR="002B76A6" w:rsidRPr="000D1EF1" w:rsidRDefault="002B76A6" w:rsidP="002B76A6">
      <w:pPr>
        <w:rPr>
          <w:sz w:val="24"/>
          <w:szCs w:val="24"/>
        </w:rPr>
      </w:pPr>
    </w:p>
    <w:p w:rsidR="002B76A6" w:rsidRPr="000D1EF1" w:rsidRDefault="002B76A6" w:rsidP="002B76A6">
      <w:pPr>
        <w:jc w:val="center"/>
        <w:rPr>
          <w:b/>
          <w:sz w:val="24"/>
          <w:szCs w:val="24"/>
        </w:rPr>
      </w:pPr>
      <w:r w:rsidRPr="000D1EF1">
        <w:rPr>
          <w:b/>
          <w:sz w:val="24"/>
          <w:szCs w:val="24"/>
        </w:rPr>
        <w:t>- a Képviselő-testülethez -</w:t>
      </w:r>
    </w:p>
    <w:p w:rsidR="002B76A6" w:rsidRPr="000D1EF1" w:rsidRDefault="002B76A6" w:rsidP="002B76A6">
      <w:pPr>
        <w:jc w:val="center"/>
        <w:rPr>
          <w:b/>
          <w:sz w:val="24"/>
          <w:szCs w:val="24"/>
        </w:rPr>
      </w:pPr>
    </w:p>
    <w:p w:rsidR="002B76A6" w:rsidRPr="00C503F4" w:rsidRDefault="002B76A6" w:rsidP="002B76A6">
      <w:pPr>
        <w:jc w:val="center"/>
        <w:rPr>
          <w:b/>
          <w:sz w:val="24"/>
          <w:szCs w:val="24"/>
        </w:rPr>
      </w:pPr>
      <w:r w:rsidRPr="00C503F4">
        <w:rPr>
          <w:b/>
          <w:sz w:val="24"/>
          <w:szCs w:val="24"/>
        </w:rPr>
        <w:t xml:space="preserve">A Tiszavasvári, Kossuth u. </w:t>
      </w:r>
      <w:r>
        <w:rPr>
          <w:b/>
          <w:sz w:val="24"/>
          <w:szCs w:val="24"/>
        </w:rPr>
        <w:t>1</w:t>
      </w:r>
      <w:r w:rsidRPr="00C503F4">
        <w:rPr>
          <w:b/>
          <w:sz w:val="24"/>
          <w:szCs w:val="24"/>
        </w:rPr>
        <w:t xml:space="preserve">2. sz. alatti társasház </w:t>
      </w:r>
      <w:r w:rsidR="00C743A3">
        <w:rPr>
          <w:b/>
          <w:sz w:val="24"/>
          <w:szCs w:val="24"/>
        </w:rPr>
        <w:t xml:space="preserve">Alapító Okiratának és </w:t>
      </w:r>
      <w:r w:rsidRPr="00C503F4">
        <w:rPr>
          <w:b/>
          <w:sz w:val="24"/>
          <w:szCs w:val="24"/>
        </w:rPr>
        <w:t xml:space="preserve">Szervezeti </w:t>
      </w:r>
      <w:r w:rsidR="00C743A3">
        <w:rPr>
          <w:b/>
          <w:sz w:val="24"/>
          <w:szCs w:val="24"/>
        </w:rPr>
        <w:t xml:space="preserve">és </w:t>
      </w:r>
      <w:r w:rsidRPr="00C503F4">
        <w:rPr>
          <w:b/>
          <w:sz w:val="24"/>
          <w:szCs w:val="24"/>
        </w:rPr>
        <w:t>Működési Szabályzatának elfogadásáról</w:t>
      </w:r>
    </w:p>
    <w:p w:rsidR="002B76A6" w:rsidRDefault="002B76A6" w:rsidP="002B76A6">
      <w:pPr>
        <w:rPr>
          <w:b/>
          <w:sz w:val="24"/>
          <w:szCs w:val="24"/>
        </w:rPr>
      </w:pPr>
    </w:p>
    <w:p w:rsidR="002B76A6" w:rsidRDefault="002B76A6" w:rsidP="002B76A6">
      <w:pPr>
        <w:rPr>
          <w:b/>
          <w:sz w:val="24"/>
          <w:szCs w:val="24"/>
        </w:rPr>
      </w:pPr>
    </w:p>
    <w:p w:rsidR="002B76A6" w:rsidRPr="000D1EF1" w:rsidRDefault="002B76A6" w:rsidP="002B76A6">
      <w:pPr>
        <w:rPr>
          <w:b/>
          <w:sz w:val="24"/>
          <w:szCs w:val="24"/>
        </w:rPr>
      </w:pPr>
    </w:p>
    <w:p w:rsidR="002B76A6" w:rsidRPr="00587B7A" w:rsidRDefault="002B76A6" w:rsidP="002B76A6">
      <w:pPr>
        <w:jc w:val="both"/>
        <w:rPr>
          <w:b/>
          <w:sz w:val="24"/>
          <w:szCs w:val="24"/>
        </w:rPr>
      </w:pPr>
      <w:r w:rsidRPr="00587B7A">
        <w:rPr>
          <w:b/>
          <w:sz w:val="24"/>
          <w:szCs w:val="24"/>
        </w:rPr>
        <w:t>Tisztelt Képviselő-testület!</w:t>
      </w:r>
    </w:p>
    <w:p w:rsidR="002B76A6" w:rsidRDefault="002B76A6" w:rsidP="002B76A6">
      <w:pPr>
        <w:pStyle w:val="Szvegtrzs"/>
        <w:rPr>
          <w:szCs w:val="24"/>
        </w:rPr>
      </w:pPr>
    </w:p>
    <w:p w:rsidR="002B76A6" w:rsidRDefault="002B76A6" w:rsidP="002B76A6">
      <w:pPr>
        <w:pStyle w:val="Szvegtrzs"/>
        <w:rPr>
          <w:szCs w:val="24"/>
        </w:rPr>
      </w:pPr>
      <w:r>
        <w:rPr>
          <w:szCs w:val="24"/>
        </w:rPr>
        <w:t xml:space="preserve">Tájékoztatom a Képviselő-testületet arról, hogy </w:t>
      </w:r>
      <w:r w:rsidR="00896A73">
        <w:rPr>
          <w:szCs w:val="24"/>
        </w:rPr>
        <w:t>Kovács Istvánné</w:t>
      </w:r>
      <w:r w:rsidR="00C743A3">
        <w:rPr>
          <w:szCs w:val="24"/>
        </w:rPr>
        <w:t xml:space="preserve"> a </w:t>
      </w:r>
      <w:r w:rsidR="00450BBD">
        <w:rPr>
          <w:szCs w:val="24"/>
        </w:rPr>
        <w:t xml:space="preserve">Tiszavasvári </w:t>
      </w:r>
      <w:r w:rsidR="00C743A3" w:rsidRPr="00C743A3">
        <w:rPr>
          <w:szCs w:val="24"/>
        </w:rPr>
        <w:t>L</w:t>
      </w:r>
      <w:r w:rsidR="00450BBD" w:rsidRPr="00C743A3">
        <w:rPr>
          <w:szCs w:val="24"/>
        </w:rPr>
        <w:t>akásszövetkezet ügyvezető elnök</w:t>
      </w:r>
      <w:r w:rsidR="00C743A3">
        <w:rPr>
          <w:szCs w:val="24"/>
        </w:rPr>
        <w:t>e (</w:t>
      </w:r>
      <w:r w:rsidR="00450BBD" w:rsidRPr="00C743A3">
        <w:rPr>
          <w:szCs w:val="24"/>
        </w:rPr>
        <w:t>Tiszavasvári, Szabadság tér 1.), mint</w:t>
      </w:r>
      <w:r w:rsidRPr="00C743A3">
        <w:rPr>
          <w:szCs w:val="24"/>
        </w:rPr>
        <w:t xml:space="preserve"> társasházkezelő megküldte az Önkormányzat – mint társasházi tulajdonos – részére a Tisza</w:t>
      </w:r>
      <w:r>
        <w:rPr>
          <w:szCs w:val="24"/>
        </w:rPr>
        <w:t xml:space="preserve">vasvári, Kossuth u. </w:t>
      </w:r>
      <w:r w:rsidR="00450BBD">
        <w:rPr>
          <w:szCs w:val="24"/>
        </w:rPr>
        <w:t>1</w:t>
      </w:r>
      <w:r>
        <w:rPr>
          <w:szCs w:val="24"/>
        </w:rPr>
        <w:t xml:space="preserve">2. sz. alatti társasház </w:t>
      </w:r>
      <w:r w:rsidR="00896A73">
        <w:rPr>
          <w:szCs w:val="24"/>
        </w:rPr>
        <w:t>Alapító okirat</w:t>
      </w:r>
      <w:r w:rsidR="00450BBD">
        <w:rPr>
          <w:szCs w:val="24"/>
        </w:rPr>
        <w:t xml:space="preserve">ának és Szervezeti és Működési </w:t>
      </w:r>
      <w:proofErr w:type="gramStart"/>
      <w:r w:rsidR="00450BBD">
        <w:rPr>
          <w:szCs w:val="24"/>
        </w:rPr>
        <w:t>Szabályzatának  módosító</w:t>
      </w:r>
      <w:proofErr w:type="gramEnd"/>
      <w:r>
        <w:rPr>
          <w:szCs w:val="24"/>
        </w:rPr>
        <w:t xml:space="preserve"> tervezetét (továbbiakban: </w:t>
      </w:r>
      <w:r w:rsidR="00896A73">
        <w:rPr>
          <w:szCs w:val="24"/>
        </w:rPr>
        <w:t>Alapító okirat</w:t>
      </w:r>
      <w:r w:rsidR="00450BBD">
        <w:rPr>
          <w:szCs w:val="24"/>
        </w:rPr>
        <w:t xml:space="preserve">, </w:t>
      </w:r>
      <w:proofErr w:type="spellStart"/>
      <w:r w:rsidR="00450BBD">
        <w:rPr>
          <w:szCs w:val="24"/>
        </w:rPr>
        <w:t>SzMSz</w:t>
      </w:r>
      <w:proofErr w:type="spellEnd"/>
      <w:r>
        <w:rPr>
          <w:szCs w:val="24"/>
        </w:rPr>
        <w:t>)</w:t>
      </w:r>
      <w:r w:rsidR="002A54DD">
        <w:rPr>
          <w:szCs w:val="24"/>
        </w:rPr>
        <w:t xml:space="preserve"> véleményezés és </w:t>
      </w:r>
      <w:r>
        <w:rPr>
          <w:szCs w:val="24"/>
        </w:rPr>
        <w:t xml:space="preserve"> jóváhagyás céljából.</w:t>
      </w:r>
    </w:p>
    <w:p w:rsidR="002A54DD" w:rsidRPr="009E218A" w:rsidRDefault="002A54DD" w:rsidP="002B76A6">
      <w:pPr>
        <w:pStyle w:val="Szvegtrzs"/>
        <w:rPr>
          <w:b/>
          <w:szCs w:val="24"/>
        </w:rPr>
      </w:pPr>
      <w:r>
        <w:rPr>
          <w:szCs w:val="24"/>
        </w:rPr>
        <w:t xml:space="preserve">Az Alapító okirat és a Szervezeti és Működési Szabályzat </w:t>
      </w:r>
      <w:proofErr w:type="gramStart"/>
      <w:r>
        <w:rPr>
          <w:szCs w:val="24"/>
        </w:rPr>
        <w:t>módosítása  az</w:t>
      </w:r>
      <w:proofErr w:type="gramEnd"/>
      <w:r>
        <w:rPr>
          <w:szCs w:val="24"/>
        </w:rPr>
        <w:t xml:space="preserve"> új társasházi törvénynek való megfelelőség miatt szükséges.</w:t>
      </w:r>
      <w:r w:rsidR="00B1144D" w:rsidRPr="00B1144D">
        <w:rPr>
          <w:rFonts w:ascii="Arial" w:hAnsi="Arial" w:cs="Arial"/>
          <w:color w:val="474747"/>
          <w:sz w:val="27"/>
          <w:szCs w:val="27"/>
          <w:shd w:val="clear" w:color="auto" w:fill="FFFFFF"/>
        </w:rPr>
        <w:t xml:space="preserve"> </w:t>
      </w:r>
      <w:r w:rsidR="00B1144D" w:rsidRPr="009E218A">
        <w:rPr>
          <w:b/>
          <w:szCs w:val="24"/>
          <w:shd w:val="clear" w:color="auto" w:fill="FFFFFF"/>
        </w:rPr>
        <w:t>Az alapító okirat módosításához - ha e törvény másként nem rendelkezik - valamennyi tulajdonostárs hozzájárulása szükséges; a változást be kell jelenteni az ingatlanügyi hatóságnak.</w:t>
      </w:r>
    </w:p>
    <w:p w:rsidR="002B76A6" w:rsidRDefault="002B76A6" w:rsidP="002B76A6">
      <w:pPr>
        <w:pStyle w:val="Szvegtrzs"/>
        <w:rPr>
          <w:szCs w:val="24"/>
        </w:rPr>
      </w:pPr>
    </w:p>
    <w:p w:rsidR="002B76A6" w:rsidRDefault="002B76A6" w:rsidP="002B76A6">
      <w:pPr>
        <w:pStyle w:val="Szvegtrzs"/>
        <w:rPr>
          <w:szCs w:val="24"/>
        </w:rPr>
      </w:pPr>
      <w:r>
        <w:rPr>
          <w:szCs w:val="24"/>
        </w:rPr>
        <w:t xml:space="preserve">Tájékoztatom a Képviselő-testületet, hogy a Tiszavasvári, Kossuth u. </w:t>
      </w:r>
      <w:r w:rsidR="00B1144D">
        <w:rPr>
          <w:szCs w:val="24"/>
        </w:rPr>
        <w:t>12. sz. alatti 18</w:t>
      </w:r>
      <w:r>
        <w:rPr>
          <w:szCs w:val="24"/>
        </w:rPr>
        <w:t xml:space="preserve"> lakáso</w:t>
      </w:r>
      <w:r w:rsidR="00C743A3">
        <w:rPr>
          <w:szCs w:val="24"/>
        </w:rPr>
        <w:t xml:space="preserve">s társasházi lakóépületben </w:t>
      </w:r>
      <w:r w:rsidR="00D22147">
        <w:rPr>
          <w:szCs w:val="24"/>
        </w:rPr>
        <w:t>az Önkormányzat 8</w:t>
      </w:r>
      <w:r>
        <w:rPr>
          <w:szCs w:val="24"/>
        </w:rPr>
        <w:t xml:space="preserve"> db lakás</w:t>
      </w:r>
      <w:r w:rsidR="00C743A3">
        <w:rPr>
          <w:szCs w:val="24"/>
        </w:rPr>
        <w:t xml:space="preserve"> és 1 db üzlethelyiség</w:t>
      </w:r>
      <w:r>
        <w:rPr>
          <w:szCs w:val="24"/>
        </w:rPr>
        <w:t xml:space="preserve"> tulajdon</w:t>
      </w:r>
      <w:r w:rsidR="00C743A3">
        <w:rPr>
          <w:szCs w:val="24"/>
        </w:rPr>
        <w:t>jogá</w:t>
      </w:r>
      <w:r>
        <w:rPr>
          <w:szCs w:val="24"/>
        </w:rPr>
        <w:t xml:space="preserve">val (összesen </w:t>
      </w:r>
      <w:r w:rsidR="00C743A3">
        <w:rPr>
          <w:szCs w:val="24"/>
        </w:rPr>
        <w:t>3197/10000)</w:t>
      </w:r>
      <w:proofErr w:type="gramStart"/>
      <w:r w:rsidR="00D22147">
        <w:rPr>
          <w:szCs w:val="24"/>
        </w:rPr>
        <w:t>.</w:t>
      </w:r>
      <w:r>
        <w:rPr>
          <w:szCs w:val="24"/>
        </w:rPr>
        <w:t>tulajdoni</w:t>
      </w:r>
      <w:proofErr w:type="gramEnd"/>
      <w:r>
        <w:rPr>
          <w:szCs w:val="24"/>
        </w:rPr>
        <w:t xml:space="preserve"> hányaddal) rendelkezik.</w:t>
      </w:r>
    </w:p>
    <w:p w:rsidR="002B76A6" w:rsidRDefault="002B76A6" w:rsidP="002B76A6">
      <w:pPr>
        <w:pStyle w:val="Szvegtrzs"/>
        <w:rPr>
          <w:szCs w:val="24"/>
        </w:rPr>
      </w:pPr>
    </w:p>
    <w:p w:rsidR="002B76A6" w:rsidRPr="000D1EF1" w:rsidRDefault="002B76A6" w:rsidP="002B76A6">
      <w:pPr>
        <w:pStyle w:val="Szvegtrzs"/>
        <w:rPr>
          <w:szCs w:val="24"/>
        </w:rPr>
      </w:pPr>
      <w:r>
        <w:rPr>
          <w:szCs w:val="24"/>
        </w:rPr>
        <w:t xml:space="preserve">Mivel az Önkormányzat képviseletében a Képviselő-testületnek van szavazati joga, ezért javaslom, hogy a Képviselő-testület fogadja el a Tiszavasvári, Kossuth u. </w:t>
      </w:r>
      <w:r w:rsidR="00D22147">
        <w:rPr>
          <w:szCs w:val="24"/>
        </w:rPr>
        <w:t>12. sz. alatti 18</w:t>
      </w:r>
      <w:r>
        <w:rPr>
          <w:szCs w:val="24"/>
        </w:rPr>
        <w:t xml:space="preserve"> lakásos társasház </w:t>
      </w:r>
      <w:r w:rsidR="00D22147">
        <w:rPr>
          <w:szCs w:val="24"/>
        </w:rPr>
        <w:t xml:space="preserve">Alapító okiratának és Szervezeti és Működési </w:t>
      </w:r>
      <w:proofErr w:type="gramStart"/>
      <w:r w:rsidR="00D22147">
        <w:rPr>
          <w:szCs w:val="24"/>
        </w:rPr>
        <w:t xml:space="preserve">Szabályzatának </w:t>
      </w:r>
      <w:r>
        <w:rPr>
          <w:szCs w:val="24"/>
        </w:rPr>
        <w:t xml:space="preserve"> tervezetét</w:t>
      </w:r>
      <w:proofErr w:type="gramEnd"/>
      <w:r>
        <w:rPr>
          <w:szCs w:val="24"/>
        </w:rPr>
        <w:t>.</w:t>
      </w:r>
    </w:p>
    <w:p w:rsidR="002B76A6" w:rsidRDefault="002B76A6" w:rsidP="002B76A6">
      <w:pPr>
        <w:pStyle w:val="Szvegtrzs"/>
        <w:rPr>
          <w:szCs w:val="24"/>
        </w:rPr>
      </w:pPr>
    </w:p>
    <w:p w:rsidR="002B76A6" w:rsidRDefault="002B76A6" w:rsidP="002B76A6">
      <w:pPr>
        <w:pStyle w:val="Szvegtrzs"/>
        <w:ind w:left="284" w:hanging="284"/>
      </w:pPr>
      <w:r w:rsidRPr="003B3C3F">
        <w:t xml:space="preserve">Tiszavasvári, </w:t>
      </w:r>
      <w:r>
        <w:t>201</w:t>
      </w:r>
      <w:r w:rsidR="0011723A">
        <w:t>7</w:t>
      </w:r>
      <w:r>
        <w:t xml:space="preserve">. november </w:t>
      </w:r>
      <w:r w:rsidR="000D0940">
        <w:t>23</w:t>
      </w:r>
      <w:r>
        <w:t>.</w:t>
      </w:r>
    </w:p>
    <w:p w:rsidR="002B76A6" w:rsidRPr="009B13CE" w:rsidRDefault="002B76A6" w:rsidP="002B76A6">
      <w:pPr>
        <w:pStyle w:val="Szvegtrzs"/>
        <w:ind w:left="284" w:hanging="284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gramStart"/>
      <w:r w:rsidR="00F44F1B">
        <w:rPr>
          <w:b/>
        </w:rPr>
        <w:t>d</w:t>
      </w:r>
      <w:r w:rsidRPr="009B13CE">
        <w:rPr>
          <w:b/>
        </w:rPr>
        <w:t>r.</w:t>
      </w:r>
      <w:proofErr w:type="gramEnd"/>
      <w:r w:rsidRPr="009B13CE">
        <w:rPr>
          <w:b/>
        </w:rPr>
        <w:t xml:space="preserve"> Fülöp Erik</w:t>
      </w:r>
    </w:p>
    <w:p w:rsidR="002B76A6" w:rsidRPr="003B3C3F" w:rsidRDefault="002B76A6" w:rsidP="002B76A6">
      <w:pPr>
        <w:tabs>
          <w:tab w:val="center" w:pos="6804"/>
        </w:tabs>
        <w:jc w:val="both"/>
        <w:rPr>
          <w:b/>
          <w:sz w:val="24"/>
          <w:szCs w:val="24"/>
        </w:rPr>
      </w:pPr>
      <w:r w:rsidRPr="003B3C3F">
        <w:rPr>
          <w:b/>
          <w:sz w:val="24"/>
          <w:szCs w:val="24"/>
        </w:rPr>
        <w:tab/>
      </w:r>
      <w:proofErr w:type="gramStart"/>
      <w:r w:rsidRPr="003B3C3F">
        <w:rPr>
          <w:b/>
          <w:sz w:val="24"/>
          <w:szCs w:val="24"/>
        </w:rPr>
        <w:t>polgármester</w:t>
      </w:r>
      <w:proofErr w:type="gramEnd"/>
    </w:p>
    <w:p w:rsidR="002B76A6" w:rsidRPr="003B3C3F" w:rsidRDefault="002B76A6" w:rsidP="002B76A6">
      <w:pPr>
        <w:tabs>
          <w:tab w:val="center" w:pos="6521"/>
        </w:tabs>
        <w:jc w:val="center"/>
        <w:rPr>
          <w:b/>
          <w:sz w:val="24"/>
          <w:szCs w:val="24"/>
        </w:rPr>
      </w:pPr>
      <w:r w:rsidRPr="003B3C3F">
        <w:rPr>
          <w:b/>
          <w:sz w:val="24"/>
          <w:szCs w:val="24"/>
        </w:rPr>
        <w:br w:type="page"/>
      </w:r>
    </w:p>
    <w:p w:rsidR="002B76A6" w:rsidRPr="008E6766" w:rsidRDefault="002B76A6" w:rsidP="002B76A6">
      <w:pPr>
        <w:tabs>
          <w:tab w:val="center" w:pos="6521"/>
        </w:tabs>
        <w:jc w:val="center"/>
        <w:rPr>
          <w:b/>
          <w:sz w:val="24"/>
          <w:szCs w:val="24"/>
        </w:rPr>
      </w:pPr>
      <w:r w:rsidRPr="008E6766">
        <w:rPr>
          <w:b/>
          <w:sz w:val="24"/>
          <w:szCs w:val="24"/>
        </w:rPr>
        <w:lastRenderedPageBreak/>
        <w:t>HATÁROZAT-TERVEZET</w:t>
      </w:r>
    </w:p>
    <w:p w:rsidR="002B76A6" w:rsidRPr="008E6766" w:rsidRDefault="002B76A6" w:rsidP="002B76A6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2B76A6" w:rsidRPr="008E6766" w:rsidRDefault="002B76A6" w:rsidP="002B76A6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8E6766">
        <w:rPr>
          <w:b/>
          <w:caps/>
          <w:sz w:val="24"/>
          <w:szCs w:val="24"/>
        </w:rPr>
        <w:t>Tiszavasvári Város Önkormányzata</w:t>
      </w:r>
    </w:p>
    <w:p w:rsidR="002B76A6" w:rsidRPr="008E6766" w:rsidRDefault="002B76A6" w:rsidP="002B76A6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8E6766">
        <w:rPr>
          <w:b/>
          <w:caps/>
          <w:sz w:val="24"/>
          <w:szCs w:val="24"/>
        </w:rPr>
        <w:t>Képviselő-testületének</w:t>
      </w:r>
    </w:p>
    <w:p w:rsidR="002B76A6" w:rsidRPr="008E6766" w:rsidRDefault="002B76A6" w:rsidP="002B76A6">
      <w:pPr>
        <w:tabs>
          <w:tab w:val="center" w:pos="6521"/>
        </w:tabs>
        <w:jc w:val="center"/>
        <w:rPr>
          <w:b/>
          <w:sz w:val="24"/>
          <w:szCs w:val="24"/>
        </w:rPr>
      </w:pPr>
      <w:r w:rsidRPr="008E6766">
        <w:rPr>
          <w:b/>
          <w:sz w:val="24"/>
          <w:szCs w:val="24"/>
        </w:rPr>
        <w:t>.../20</w:t>
      </w:r>
      <w:r>
        <w:rPr>
          <w:b/>
          <w:sz w:val="24"/>
          <w:szCs w:val="24"/>
        </w:rPr>
        <w:t>1</w:t>
      </w:r>
      <w:r w:rsidR="004F0F81">
        <w:rPr>
          <w:b/>
          <w:sz w:val="24"/>
          <w:szCs w:val="24"/>
        </w:rPr>
        <w:t>7</w:t>
      </w:r>
      <w:r w:rsidRPr="008E6766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XI</w:t>
      </w:r>
      <w:r w:rsidRPr="008E6766">
        <w:rPr>
          <w:b/>
          <w:sz w:val="24"/>
          <w:szCs w:val="24"/>
        </w:rPr>
        <w:t>.</w:t>
      </w:r>
      <w:r w:rsidR="004F0F81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.</w:t>
      </w:r>
      <w:r w:rsidRPr="008E6766">
        <w:rPr>
          <w:b/>
          <w:sz w:val="24"/>
          <w:szCs w:val="24"/>
        </w:rPr>
        <w:t xml:space="preserve">) Kt. számú </w:t>
      </w:r>
    </w:p>
    <w:p w:rsidR="002B76A6" w:rsidRPr="008E6766" w:rsidRDefault="002B76A6" w:rsidP="002B76A6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8E6766">
        <w:rPr>
          <w:b/>
          <w:sz w:val="24"/>
          <w:szCs w:val="24"/>
        </w:rPr>
        <w:t>határozata</w:t>
      </w:r>
      <w:proofErr w:type="gramEnd"/>
    </w:p>
    <w:p w:rsidR="002B76A6" w:rsidRPr="008E6766" w:rsidRDefault="002B76A6" w:rsidP="002B76A6">
      <w:pPr>
        <w:rPr>
          <w:b/>
          <w:sz w:val="24"/>
          <w:szCs w:val="24"/>
        </w:rPr>
      </w:pPr>
    </w:p>
    <w:p w:rsidR="002B76A6" w:rsidRPr="00C503F4" w:rsidRDefault="002B76A6" w:rsidP="002B76A6">
      <w:pPr>
        <w:jc w:val="center"/>
        <w:rPr>
          <w:b/>
          <w:sz w:val="24"/>
          <w:szCs w:val="24"/>
        </w:rPr>
      </w:pPr>
      <w:r w:rsidRPr="00C503F4">
        <w:rPr>
          <w:b/>
          <w:sz w:val="24"/>
          <w:szCs w:val="24"/>
        </w:rPr>
        <w:t xml:space="preserve">A Tiszavasvári, Kossuth u. </w:t>
      </w:r>
      <w:r w:rsidR="00B701CF">
        <w:rPr>
          <w:b/>
          <w:sz w:val="24"/>
          <w:szCs w:val="24"/>
        </w:rPr>
        <w:t>1</w:t>
      </w:r>
      <w:r w:rsidRPr="00C503F4">
        <w:rPr>
          <w:b/>
          <w:sz w:val="24"/>
          <w:szCs w:val="24"/>
        </w:rPr>
        <w:t xml:space="preserve">2. sz. alatti társasház </w:t>
      </w:r>
      <w:r w:rsidR="00C743A3">
        <w:rPr>
          <w:b/>
          <w:sz w:val="24"/>
          <w:szCs w:val="24"/>
        </w:rPr>
        <w:t xml:space="preserve">Alapító Okiratának és </w:t>
      </w:r>
      <w:proofErr w:type="gramStart"/>
      <w:r w:rsidRPr="00C503F4">
        <w:rPr>
          <w:b/>
          <w:sz w:val="24"/>
          <w:szCs w:val="24"/>
        </w:rPr>
        <w:t xml:space="preserve">Szervezeti </w:t>
      </w:r>
      <w:r w:rsidR="00C743A3">
        <w:rPr>
          <w:b/>
          <w:sz w:val="24"/>
          <w:szCs w:val="24"/>
        </w:rPr>
        <w:t xml:space="preserve"> és</w:t>
      </w:r>
      <w:proofErr w:type="gramEnd"/>
      <w:r w:rsidR="00C743A3">
        <w:rPr>
          <w:b/>
          <w:sz w:val="24"/>
          <w:szCs w:val="24"/>
        </w:rPr>
        <w:t xml:space="preserve"> </w:t>
      </w:r>
      <w:r w:rsidRPr="00C503F4">
        <w:rPr>
          <w:b/>
          <w:sz w:val="24"/>
          <w:szCs w:val="24"/>
        </w:rPr>
        <w:t>Működési Szabályzatának elfogadásáról</w:t>
      </w:r>
    </w:p>
    <w:p w:rsidR="002B76A6" w:rsidRPr="008E6766" w:rsidRDefault="002B76A6" w:rsidP="002B76A6">
      <w:pPr>
        <w:jc w:val="center"/>
        <w:rPr>
          <w:b/>
          <w:sz w:val="24"/>
          <w:szCs w:val="24"/>
        </w:rPr>
      </w:pPr>
    </w:p>
    <w:p w:rsidR="002B76A6" w:rsidRPr="008E6766" w:rsidRDefault="002B76A6" w:rsidP="002B76A6">
      <w:pPr>
        <w:jc w:val="center"/>
        <w:rPr>
          <w:b/>
          <w:sz w:val="24"/>
          <w:szCs w:val="24"/>
        </w:rPr>
      </w:pPr>
    </w:p>
    <w:p w:rsidR="002B76A6" w:rsidRPr="001D22C3" w:rsidRDefault="002B76A6" w:rsidP="002B76A6">
      <w:pPr>
        <w:tabs>
          <w:tab w:val="center" w:pos="6521"/>
        </w:tabs>
        <w:jc w:val="both"/>
        <w:rPr>
          <w:sz w:val="24"/>
          <w:szCs w:val="24"/>
        </w:rPr>
      </w:pPr>
      <w:r w:rsidRPr="001D22C3"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1D22C3">
        <w:rPr>
          <w:sz w:val="24"/>
          <w:szCs w:val="24"/>
        </w:rPr>
        <w:t>-ban</w:t>
      </w:r>
      <w:proofErr w:type="spellEnd"/>
      <w:r w:rsidRPr="001D22C3">
        <w:rPr>
          <w:sz w:val="24"/>
          <w:szCs w:val="24"/>
        </w:rPr>
        <w:t xml:space="preserve"> foglalt hatáskörében eljárva</w:t>
      </w:r>
      <w:r w:rsidR="000D0940">
        <w:rPr>
          <w:sz w:val="24"/>
          <w:szCs w:val="24"/>
        </w:rPr>
        <w:t xml:space="preserve">, </w:t>
      </w:r>
      <w:r w:rsidR="000D0940" w:rsidRPr="000D0940">
        <w:rPr>
          <w:sz w:val="24"/>
          <w:szCs w:val="24"/>
        </w:rPr>
        <w:t xml:space="preserve">a társasházakról szóló 2003. évi CXXXIII. törvény </w:t>
      </w:r>
      <w:r w:rsidR="00BA0E68">
        <w:rPr>
          <w:sz w:val="24"/>
          <w:szCs w:val="24"/>
        </w:rPr>
        <w:t>10. § (1)</w:t>
      </w:r>
      <w:r w:rsidR="00B701CF">
        <w:rPr>
          <w:sz w:val="24"/>
          <w:szCs w:val="24"/>
        </w:rPr>
        <w:t xml:space="preserve"> és</w:t>
      </w:r>
      <w:r w:rsidR="00BA0E68">
        <w:rPr>
          <w:sz w:val="24"/>
          <w:szCs w:val="24"/>
        </w:rPr>
        <w:t xml:space="preserve"> </w:t>
      </w:r>
      <w:r w:rsidR="000D0940" w:rsidRPr="000D0940">
        <w:rPr>
          <w:sz w:val="24"/>
          <w:szCs w:val="24"/>
        </w:rPr>
        <w:t>14. §</w:t>
      </w:r>
      <w:proofErr w:type="spellStart"/>
      <w:r w:rsidR="000D0940" w:rsidRPr="000D0940">
        <w:rPr>
          <w:sz w:val="24"/>
          <w:szCs w:val="24"/>
        </w:rPr>
        <w:t>-ának</w:t>
      </w:r>
      <w:proofErr w:type="spellEnd"/>
      <w:r w:rsidR="000D0940" w:rsidRPr="000D0940">
        <w:rPr>
          <w:sz w:val="24"/>
          <w:szCs w:val="24"/>
        </w:rPr>
        <w:t>, rendelkezése</w:t>
      </w:r>
      <w:r w:rsidR="000D0940">
        <w:rPr>
          <w:sz w:val="24"/>
          <w:szCs w:val="24"/>
        </w:rPr>
        <w:t xml:space="preserve"> </w:t>
      </w:r>
      <w:proofErr w:type="gramStart"/>
      <w:r w:rsidR="000D0940">
        <w:rPr>
          <w:sz w:val="24"/>
          <w:szCs w:val="24"/>
        </w:rPr>
        <w:t xml:space="preserve">alapján </w:t>
      </w:r>
      <w:r w:rsidRPr="001D22C3">
        <w:rPr>
          <w:sz w:val="24"/>
          <w:szCs w:val="24"/>
        </w:rPr>
        <w:t xml:space="preserve"> az</w:t>
      </w:r>
      <w:proofErr w:type="gramEnd"/>
      <w:r w:rsidRPr="001D22C3">
        <w:rPr>
          <w:sz w:val="24"/>
          <w:szCs w:val="24"/>
        </w:rPr>
        <w:t xml:space="preserve"> alábbi határozatot hozza:</w:t>
      </w:r>
    </w:p>
    <w:p w:rsidR="002B76A6" w:rsidRDefault="002B76A6" w:rsidP="002B76A6">
      <w:pPr>
        <w:pStyle w:val="Szvegtrzs"/>
        <w:tabs>
          <w:tab w:val="center" w:pos="6521"/>
        </w:tabs>
        <w:rPr>
          <w:szCs w:val="24"/>
        </w:rPr>
      </w:pPr>
    </w:p>
    <w:p w:rsidR="002B76A6" w:rsidRDefault="002B76A6" w:rsidP="002B76A6">
      <w:pPr>
        <w:pStyle w:val="Szvegtrzs"/>
        <w:rPr>
          <w:szCs w:val="24"/>
        </w:rPr>
      </w:pPr>
      <w:r>
        <w:rPr>
          <w:szCs w:val="24"/>
        </w:rPr>
        <w:t>1.</w:t>
      </w:r>
    </w:p>
    <w:p w:rsidR="002B76A6" w:rsidRPr="0011723A" w:rsidRDefault="00B701CF" w:rsidP="002B76A6">
      <w:pPr>
        <w:pStyle w:val="Szvegtrzs"/>
        <w:rPr>
          <w:b/>
          <w:szCs w:val="24"/>
        </w:rPr>
      </w:pPr>
      <w:r>
        <w:rPr>
          <w:b/>
          <w:szCs w:val="24"/>
        </w:rPr>
        <w:t xml:space="preserve">Hozzájárul a </w:t>
      </w:r>
      <w:r w:rsidR="002B76A6" w:rsidRPr="0011723A">
        <w:rPr>
          <w:b/>
          <w:szCs w:val="24"/>
        </w:rPr>
        <w:t xml:space="preserve">Tiszavasvári Város Önkormányzata tulajdonában lévő Tiszavasvári, Kossuth u. </w:t>
      </w:r>
      <w:r w:rsidR="0011723A" w:rsidRPr="0011723A">
        <w:rPr>
          <w:b/>
          <w:szCs w:val="24"/>
        </w:rPr>
        <w:t>1</w:t>
      </w:r>
      <w:r w:rsidR="002B76A6" w:rsidRPr="0011723A">
        <w:rPr>
          <w:b/>
          <w:szCs w:val="24"/>
        </w:rPr>
        <w:t xml:space="preserve">2. </w:t>
      </w:r>
      <w:r w:rsidR="0011723A">
        <w:rPr>
          <w:b/>
          <w:szCs w:val="24"/>
        </w:rPr>
        <w:t>2850/2/</w:t>
      </w:r>
      <w:proofErr w:type="gramStart"/>
      <w:r w:rsidR="0011723A">
        <w:rPr>
          <w:b/>
          <w:szCs w:val="24"/>
        </w:rPr>
        <w:t>A/1.</w:t>
      </w:r>
      <w:r w:rsidR="0011723A" w:rsidRPr="0011723A">
        <w:rPr>
          <w:b/>
          <w:szCs w:val="24"/>
        </w:rPr>
        <w:t xml:space="preserve">hrsz.-ú, </w:t>
      </w:r>
      <w:r w:rsidR="0011723A">
        <w:rPr>
          <w:b/>
          <w:szCs w:val="24"/>
        </w:rPr>
        <w:t xml:space="preserve">2850/2/A/3.hrsz.-ú, 2850/2/A/4.hrsz-ú, 2850/2/A/5.hrsz-ú, 2850/2/A/6 </w:t>
      </w:r>
      <w:proofErr w:type="spellStart"/>
      <w:r w:rsidR="0011723A">
        <w:rPr>
          <w:b/>
          <w:szCs w:val="24"/>
        </w:rPr>
        <w:t>hrsz-ú</w:t>
      </w:r>
      <w:proofErr w:type="spellEnd"/>
      <w:r w:rsidR="0011723A">
        <w:rPr>
          <w:b/>
          <w:szCs w:val="24"/>
        </w:rPr>
        <w:t>, 2850/2/A/7.hrsz-ú, 2850/2/A/15.hrsz-ú, 2850/2/A/17.hrsz-ú</w:t>
      </w:r>
      <w:r w:rsidR="002B76A6" w:rsidRPr="0011723A">
        <w:rPr>
          <w:b/>
          <w:szCs w:val="24"/>
        </w:rPr>
        <w:t xml:space="preserve"> alatti lakások</w:t>
      </w:r>
      <w:r w:rsidR="00C743A3">
        <w:rPr>
          <w:b/>
          <w:szCs w:val="24"/>
        </w:rPr>
        <w:t>, illetve 1 db 2850/2/A/21. hrsz.</w:t>
      </w:r>
      <w:r w:rsidR="00F25AD8">
        <w:rPr>
          <w:b/>
          <w:szCs w:val="24"/>
        </w:rPr>
        <w:t>-ú</w:t>
      </w:r>
      <w:r w:rsidR="00C743A3">
        <w:rPr>
          <w:b/>
          <w:szCs w:val="24"/>
        </w:rPr>
        <w:t xml:space="preserve"> üzlethelyiség</w:t>
      </w:r>
      <w:r w:rsidR="0011723A">
        <w:rPr>
          <w:b/>
          <w:szCs w:val="24"/>
        </w:rPr>
        <w:t xml:space="preserve"> </w:t>
      </w:r>
      <w:r w:rsidR="002B76A6" w:rsidRPr="0011723A">
        <w:rPr>
          <w:b/>
          <w:szCs w:val="24"/>
        </w:rPr>
        <w:t>vonatkozásában a Képviselő-testület a</w:t>
      </w:r>
      <w:r w:rsidR="00C743A3">
        <w:rPr>
          <w:b/>
          <w:szCs w:val="24"/>
        </w:rPr>
        <w:t>z</w:t>
      </w:r>
      <w:r w:rsidR="002B76A6" w:rsidRPr="0011723A">
        <w:rPr>
          <w:b/>
          <w:szCs w:val="24"/>
        </w:rPr>
        <w:t xml:space="preserve"> </w:t>
      </w:r>
      <w:r w:rsidR="0011723A">
        <w:rPr>
          <w:b/>
        </w:rPr>
        <w:t>Alapító okirat</w:t>
      </w:r>
      <w:r>
        <w:rPr>
          <w:b/>
        </w:rPr>
        <w:t xml:space="preserve">, valamint a </w:t>
      </w:r>
      <w:r w:rsidR="002B76A6" w:rsidRPr="0011723A">
        <w:rPr>
          <w:b/>
          <w:szCs w:val="24"/>
        </w:rPr>
        <w:t>Szervezeti</w:t>
      </w:r>
      <w:r w:rsidR="00C743A3">
        <w:rPr>
          <w:b/>
          <w:szCs w:val="24"/>
        </w:rPr>
        <w:t xml:space="preserve"> és </w:t>
      </w:r>
      <w:r w:rsidR="002B76A6" w:rsidRPr="0011723A">
        <w:rPr>
          <w:b/>
          <w:szCs w:val="24"/>
        </w:rPr>
        <w:t xml:space="preserve">Működési Szabályzat </w:t>
      </w:r>
      <w:r>
        <w:rPr>
          <w:b/>
          <w:szCs w:val="24"/>
        </w:rPr>
        <w:t>módosításához</w:t>
      </w:r>
      <w:r w:rsidR="002B76A6" w:rsidRPr="0011723A">
        <w:rPr>
          <w:b/>
          <w:szCs w:val="24"/>
        </w:rPr>
        <w:t xml:space="preserve"> a határozat mellékletét képező tartalommal</w:t>
      </w:r>
      <w:r>
        <w:rPr>
          <w:b/>
          <w:szCs w:val="24"/>
        </w:rPr>
        <w:t>.</w:t>
      </w:r>
      <w:proofErr w:type="gramEnd"/>
      <w:r w:rsidR="00990E55">
        <w:rPr>
          <w:b/>
          <w:szCs w:val="24"/>
        </w:rPr>
        <w:t xml:space="preserve"> </w:t>
      </w:r>
    </w:p>
    <w:p w:rsidR="002B76A6" w:rsidRPr="0011723A" w:rsidRDefault="002B76A6" w:rsidP="002B76A6">
      <w:pPr>
        <w:pStyle w:val="Szvegtrzs"/>
        <w:rPr>
          <w:b/>
          <w:szCs w:val="24"/>
        </w:rPr>
      </w:pPr>
      <w:r w:rsidRPr="0011723A">
        <w:rPr>
          <w:b/>
          <w:szCs w:val="24"/>
        </w:rPr>
        <w:t>2.</w:t>
      </w:r>
    </w:p>
    <w:p w:rsidR="002B76A6" w:rsidRDefault="002B76A6" w:rsidP="002B76A6">
      <w:pPr>
        <w:pStyle w:val="Szvegtrzs"/>
        <w:rPr>
          <w:b/>
          <w:szCs w:val="24"/>
        </w:rPr>
      </w:pPr>
      <w:r w:rsidRPr="0011723A">
        <w:rPr>
          <w:b/>
          <w:szCs w:val="24"/>
        </w:rPr>
        <w:t xml:space="preserve">A Képviselő-testület </w:t>
      </w:r>
    </w:p>
    <w:p w:rsidR="00B701CF" w:rsidRPr="0011723A" w:rsidRDefault="00F44F1B" w:rsidP="00B701CF">
      <w:pPr>
        <w:pStyle w:val="Szvegtrzs"/>
        <w:numPr>
          <w:ilvl w:val="0"/>
          <w:numId w:val="2"/>
        </w:numPr>
        <w:rPr>
          <w:b/>
          <w:szCs w:val="24"/>
        </w:rPr>
      </w:pPr>
      <w:r>
        <w:rPr>
          <w:b/>
          <w:szCs w:val="24"/>
        </w:rPr>
        <w:t>felhatalmazza a Polgármestert az 1. pontban meghatározott Alapító Okirat aláírására</w:t>
      </w:r>
    </w:p>
    <w:p w:rsidR="002B76A6" w:rsidRPr="0011723A" w:rsidRDefault="002B76A6" w:rsidP="002B76A6">
      <w:pPr>
        <w:pStyle w:val="Szvegtrzs"/>
        <w:numPr>
          <w:ilvl w:val="0"/>
          <w:numId w:val="1"/>
        </w:numPr>
        <w:rPr>
          <w:b/>
          <w:szCs w:val="24"/>
        </w:rPr>
      </w:pPr>
      <w:r w:rsidRPr="0011723A">
        <w:rPr>
          <w:b/>
          <w:szCs w:val="24"/>
        </w:rPr>
        <w:t xml:space="preserve">felkéri a Polgármestert, hogy tájékoztassa </w:t>
      </w:r>
      <w:r w:rsidR="00395913">
        <w:rPr>
          <w:b/>
          <w:szCs w:val="24"/>
        </w:rPr>
        <w:t xml:space="preserve">Kovács Istvánné </w:t>
      </w:r>
      <w:r w:rsidRPr="0011723A">
        <w:rPr>
          <w:b/>
          <w:szCs w:val="24"/>
        </w:rPr>
        <w:t>társasházkezelőt a Képviselő-testület döntéséről.</w:t>
      </w:r>
    </w:p>
    <w:p w:rsidR="002B76A6" w:rsidRPr="0011723A" w:rsidRDefault="002B76A6" w:rsidP="002B76A6">
      <w:pPr>
        <w:pStyle w:val="Szvegtrzs"/>
        <w:rPr>
          <w:b/>
        </w:rPr>
      </w:pPr>
    </w:p>
    <w:p w:rsidR="002B76A6" w:rsidRPr="008E6766" w:rsidRDefault="002B76A6" w:rsidP="002B76A6">
      <w:pPr>
        <w:tabs>
          <w:tab w:val="center" w:pos="6521"/>
        </w:tabs>
        <w:rPr>
          <w:b/>
          <w:sz w:val="24"/>
          <w:szCs w:val="24"/>
        </w:rPr>
      </w:pPr>
    </w:p>
    <w:p w:rsidR="002B76A6" w:rsidRPr="00D01BFD" w:rsidRDefault="002B76A6" w:rsidP="002B76A6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>Határidő: azonnal</w:t>
      </w:r>
      <w:r w:rsidR="00F44F1B">
        <w:rPr>
          <w:sz w:val="24"/>
          <w:szCs w:val="24"/>
        </w:rPr>
        <w:tab/>
        <w:t>Felelős: d</w:t>
      </w:r>
      <w:r w:rsidRPr="00D01BFD">
        <w:rPr>
          <w:sz w:val="24"/>
          <w:szCs w:val="24"/>
        </w:rPr>
        <w:t>r. Fülöp Erik polgármester</w:t>
      </w:r>
    </w:p>
    <w:p w:rsidR="002B76A6" w:rsidRDefault="002B76A6" w:rsidP="002B76A6">
      <w:pPr>
        <w:pStyle w:val="Szvegtrzs"/>
        <w:tabs>
          <w:tab w:val="center" w:pos="6521"/>
        </w:tabs>
        <w:rPr>
          <w:szCs w:val="24"/>
        </w:rPr>
      </w:pPr>
    </w:p>
    <w:p w:rsidR="002B76A6" w:rsidRDefault="002B76A6" w:rsidP="002B76A6">
      <w:pPr>
        <w:pStyle w:val="Szvegtrzs"/>
        <w:tabs>
          <w:tab w:val="center" w:pos="6521"/>
        </w:tabs>
        <w:rPr>
          <w:szCs w:val="24"/>
        </w:rPr>
      </w:pPr>
    </w:p>
    <w:p w:rsidR="002B76A6" w:rsidRPr="008E6766" w:rsidRDefault="002B76A6" w:rsidP="002B76A6">
      <w:pPr>
        <w:jc w:val="both"/>
        <w:rPr>
          <w:sz w:val="24"/>
          <w:szCs w:val="24"/>
        </w:rPr>
      </w:pPr>
    </w:p>
    <w:p w:rsidR="002B76A6" w:rsidRPr="008E6766" w:rsidRDefault="002B76A6" w:rsidP="002B76A6">
      <w:pPr>
        <w:pStyle w:val="Szvegtrzs"/>
        <w:tabs>
          <w:tab w:val="center" w:pos="6521"/>
        </w:tabs>
        <w:rPr>
          <w:szCs w:val="24"/>
        </w:rPr>
      </w:pPr>
    </w:p>
    <w:p w:rsidR="00AE3060" w:rsidRDefault="00AE3060"/>
    <w:sectPr w:rsidR="00AE3060" w:rsidSect="00265103">
      <w:footerReference w:type="even" r:id="rId9"/>
      <w:footerReference w:type="default" r:id="rId10"/>
      <w:pgSz w:w="11907" w:h="16840"/>
      <w:pgMar w:top="567" w:right="992" w:bottom="709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A5E" w:rsidRDefault="00EC6A5E">
      <w:r>
        <w:separator/>
      </w:r>
    </w:p>
  </w:endnote>
  <w:endnote w:type="continuationSeparator" w:id="0">
    <w:p w:rsidR="00EC6A5E" w:rsidRDefault="00EC6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CFC" w:rsidRDefault="00990E5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F42CFC" w:rsidRDefault="0033675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CFC" w:rsidRDefault="00990E55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3675A">
      <w:rPr>
        <w:rStyle w:val="Oldalszm"/>
        <w:noProof/>
      </w:rPr>
      <w:t>2</w:t>
    </w:r>
    <w:r>
      <w:rPr>
        <w:rStyle w:val="Oldalszm"/>
      </w:rPr>
      <w:fldChar w:fldCharType="end"/>
    </w:r>
  </w:p>
  <w:p w:rsidR="00F42CFC" w:rsidRDefault="0033675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A5E" w:rsidRDefault="00EC6A5E">
      <w:r>
        <w:separator/>
      </w:r>
    </w:p>
  </w:footnote>
  <w:footnote w:type="continuationSeparator" w:id="0">
    <w:p w:rsidR="00EC6A5E" w:rsidRDefault="00EC6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1C0B"/>
    <w:multiLevelType w:val="hybridMultilevel"/>
    <w:tmpl w:val="77E29204"/>
    <w:lvl w:ilvl="0" w:tplc="65E215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96310"/>
    <w:multiLevelType w:val="hybridMultilevel"/>
    <w:tmpl w:val="33E43C04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A6"/>
    <w:rsid w:val="000C6327"/>
    <w:rsid w:val="000D0940"/>
    <w:rsid w:val="0011723A"/>
    <w:rsid w:val="001B1CDF"/>
    <w:rsid w:val="002A54DD"/>
    <w:rsid w:val="002B76A6"/>
    <w:rsid w:val="0033675A"/>
    <w:rsid w:val="00395913"/>
    <w:rsid w:val="00450BBD"/>
    <w:rsid w:val="004F0F81"/>
    <w:rsid w:val="00797925"/>
    <w:rsid w:val="00855DDE"/>
    <w:rsid w:val="00896A73"/>
    <w:rsid w:val="00990E55"/>
    <w:rsid w:val="009E218A"/>
    <w:rsid w:val="00AA21D0"/>
    <w:rsid w:val="00AE3060"/>
    <w:rsid w:val="00B1144D"/>
    <w:rsid w:val="00B370AD"/>
    <w:rsid w:val="00B701CF"/>
    <w:rsid w:val="00BA0E68"/>
    <w:rsid w:val="00C743A3"/>
    <w:rsid w:val="00D22147"/>
    <w:rsid w:val="00E25589"/>
    <w:rsid w:val="00EC6A5E"/>
    <w:rsid w:val="00F25AD8"/>
    <w:rsid w:val="00F44F1B"/>
    <w:rsid w:val="00FB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7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2B76A6"/>
    <w:pPr>
      <w:keepNext/>
      <w:jc w:val="center"/>
      <w:outlineLvl w:val="2"/>
    </w:pPr>
    <w:rPr>
      <w:b/>
      <w:spacing w:val="2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B76A6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2B76A6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2B76A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basedOn w:val="Bekezdsalapbettpusa"/>
    <w:rsid w:val="002B76A6"/>
    <w:rPr>
      <w:color w:val="0000FF"/>
      <w:u w:val="single"/>
    </w:rPr>
  </w:style>
  <w:style w:type="paragraph" w:styleId="llb">
    <w:name w:val="footer"/>
    <w:basedOn w:val="Norml"/>
    <w:link w:val="llbChar"/>
    <w:rsid w:val="002B76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B76A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2B76A6"/>
  </w:style>
  <w:style w:type="paragraph" w:customStyle="1" w:styleId="StlusSorkizrtBal032cm">
    <w:name w:val="Stílus Sorkizárt Bal:  032 cm"/>
    <w:basedOn w:val="Norml"/>
    <w:rsid w:val="002B76A6"/>
    <w:pPr>
      <w:spacing w:before="240" w:after="240"/>
      <w:jc w:val="both"/>
    </w:pPr>
    <w:rPr>
      <w:sz w:val="24"/>
    </w:rPr>
  </w:style>
  <w:style w:type="paragraph" w:customStyle="1" w:styleId="CharCharCharChar">
    <w:name w:val="Char Char Char Char"/>
    <w:basedOn w:val="Norml"/>
    <w:rsid w:val="002B76A6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450B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7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2B76A6"/>
    <w:pPr>
      <w:keepNext/>
      <w:jc w:val="center"/>
      <w:outlineLvl w:val="2"/>
    </w:pPr>
    <w:rPr>
      <w:b/>
      <w:spacing w:val="2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2B76A6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2B76A6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2B76A6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Hiperhivatkozs1">
    <w:name w:val="Hiperhivatkozás1"/>
    <w:basedOn w:val="Bekezdsalapbettpusa"/>
    <w:rsid w:val="002B76A6"/>
    <w:rPr>
      <w:color w:val="0000FF"/>
      <w:u w:val="single"/>
    </w:rPr>
  </w:style>
  <w:style w:type="paragraph" w:styleId="llb">
    <w:name w:val="footer"/>
    <w:basedOn w:val="Norml"/>
    <w:link w:val="llbChar"/>
    <w:rsid w:val="002B76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B76A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2B76A6"/>
  </w:style>
  <w:style w:type="paragraph" w:customStyle="1" w:styleId="StlusSorkizrtBal032cm">
    <w:name w:val="Stílus Sorkizárt Bal:  032 cm"/>
    <w:basedOn w:val="Norml"/>
    <w:rsid w:val="002B76A6"/>
    <w:pPr>
      <w:spacing w:before="240" w:after="240"/>
      <w:jc w:val="both"/>
    </w:pPr>
    <w:rPr>
      <w:sz w:val="24"/>
    </w:rPr>
  </w:style>
  <w:style w:type="paragraph" w:customStyle="1" w:styleId="CharCharCharChar">
    <w:name w:val="Char Char Char Char"/>
    <w:basedOn w:val="Norml"/>
    <w:rsid w:val="002B76A6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450B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Hajdu Imre</cp:lastModifiedBy>
  <cp:revision>13</cp:revision>
  <cp:lastPrinted>2017-11-23T12:27:00Z</cp:lastPrinted>
  <dcterms:created xsi:type="dcterms:W3CDTF">2017-11-22T10:06:00Z</dcterms:created>
  <dcterms:modified xsi:type="dcterms:W3CDTF">2017-11-28T09:57:00Z</dcterms:modified>
</cp:coreProperties>
</file>